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8AF4" w14:textId="77777777" w:rsid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РАДІОБІОЛОГІЯ</w:t>
      </w:r>
    </w:p>
    <w:p w14:paraId="58D56EF5" w14:textId="77777777"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E8F50" w14:textId="77777777"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Кафедра загальної екології, радіобіології та БЖД</w:t>
      </w:r>
    </w:p>
    <w:p w14:paraId="3C9CAF87" w14:textId="77777777" w:rsidR="00345176" w:rsidRDefault="00345176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6A21C" w14:textId="77777777"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Факультет захисту рослин, біотехнологій та екології</w:t>
      </w:r>
    </w:p>
    <w:p w14:paraId="338604B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42E84CA" w14:textId="77777777" w:rsidTr="00780260">
        <w:tc>
          <w:tcPr>
            <w:tcW w:w="3686" w:type="dxa"/>
            <w:vAlign w:val="center"/>
          </w:tcPr>
          <w:p w14:paraId="37705DB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A5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6CC8F366" w14:textId="09BCCFB1" w:rsidR="00780260" w:rsidRPr="00D444FA" w:rsidRDefault="00A55FB2" w:rsidP="00FC6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Клепко А</w:t>
            </w:r>
            <w:r w:rsidR="00A34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3450A"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олодимирівна, д. біол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4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</w:tr>
      <w:tr w:rsidR="00780260" w:rsidRPr="00D444FA" w14:paraId="5E236184" w14:textId="77777777" w:rsidTr="00780260">
        <w:tc>
          <w:tcPr>
            <w:tcW w:w="3686" w:type="dxa"/>
            <w:vAlign w:val="center"/>
          </w:tcPr>
          <w:p w14:paraId="37A93996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213013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8721806" w14:textId="77777777" w:rsidTr="00780260">
        <w:tc>
          <w:tcPr>
            <w:tcW w:w="3686" w:type="dxa"/>
            <w:vAlign w:val="center"/>
          </w:tcPr>
          <w:p w14:paraId="0E60F59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8B9BC1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310BE7F" w14:textId="77777777" w:rsidTr="00780260">
        <w:tc>
          <w:tcPr>
            <w:tcW w:w="3686" w:type="dxa"/>
            <w:vAlign w:val="center"/>
          </w:tcPr>
          <w:p w14:paraId="5C106B3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CED9F99" w14:textId="77777777" w:rsidR="00780260" w:rsidRPr="00D444FA" w:rsidRDefault="003451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0962E091" w14:textId="77777777" w:rsidTr="00780260">
        <w:tc>
          <w:tcPr>
            <w:tcW w:w="3686" w:type="dxa"/>
            <w:vAlign w:val="center"/>
          </w:tcPr>
          <w:p w14:paraId="7468E92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7C6316B" w14:textId="77777777" w:rsidR="00780260" w:rsidRPr="00D444FA" w:rsidRDefault="003451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4E058840" w14:textId="77777777" w:rsidTr="00780260">
        <w:tc>
          <w:tcPr>
            <w:tcW w:w="3686" w:type="dxa"/>
            <w:vAlign w:val="center"/>
          </w:tcPr>
          <w:p w14:paraId="314DD68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22C715C" w14:textId="3C844C8F" w:rsidR="00780260" w:rsidRPr="00D444FA" w:rsidRDefault="00780260" w:rsidP="00DB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</w:t>
            </w:r>
            <w:r w:rsidR="00A34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4548D112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986D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807B8A1" w14:textId="77777777" w:rsidR="005B685A" w:rsidRPr="00455EED" w:rsidRDefault="005B685A" w:rsidP="00345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Радіобіологія, або радіаційна біологія – це наука про дію іонізуючого та неіонізуючого випромінювань на живі системи всіх рівнів організації (біомолекули, клітини, тканини, організм, популяції).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завданнями радіобіології є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механізмів взаємодії випромінювань з речовинами клітин і тканин, чутливості живих організмів до іонізуючих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неіонізуючих випромінювань, розробки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засобів їх захисту від радіаційного ураження і шляхів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післярадіаційного відновлення, 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закономірносте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міграції радіонуклідів біологічними ланцюгами та прогнозування їх накопичення в продукції сільськогосподарського виробництва, </w:t>
      </w:r>
      <w:r w:rsid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радіоактивного</w:t>
      </w:r>
      <w:r w:rsidR="00455EED" w:rsidRP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забруднення об’єктів навколишнього середовища,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методів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дозиметрії та вимірювання активності в об’єктах навколишнього середовища, с</w:t>
      </w:r>
      <w:r w:rsid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учасний радіаційний стан </w:t>
      </w:r>
      <w:r w:rsidR="00455EED" w:rsidRP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Крім цього, радіобіологія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вивчає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принципи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створення і функціонування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системи радіаційного контролю і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радіоекологічного моніторинг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ільськогосподарській сировині, пи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тній воді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по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вітрі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як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і у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світі.</w:t>
      </w:r>
    </w:p>
    <w:p w14:paraId="3B42EB5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14BC6F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1DDC4F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Радіоактивність, типи  іонізуючих випромінювань та їх дозиметрія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999AF7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Закономірності дії іонізуючих та неіонізуючих випромінювань на живі організми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DACE85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31A786" w14:textId="77777777" w:rsidR="00525257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Радіопротектори</w:t>
        </w:r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F4860A" w14:textId="77777777" w:rsidR="00525257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525257" w:rsidRPr="00345176">
        <w:rPr>
          <w:rFonts w:ascii="Times New Roman" w:hAnsi="Times New Roman" w:cs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  <w:r w:rsidR="00DB5EE0" w:rsidRPr="00345176">
        <w:rPr>
          <w:rFonts w:ascii="Times New Roman" w:hAnsi="Times New Roman" w:cs="Times New Roman"/>
          <w:iCs/>
          <w:sz w:val="24"/>
          <w:szCs w:val="24"/>
        </w:rPr>
        <w:t>.</w:t>
      </w:r>
    </w:p>
    <w:p w14:paraId="61C6F69C" w14:textId="77777777" w:rsidR="009B0384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14:paraId="28EFBBBB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="00DB15DD" w:rsidRPr="00345176">
        <w:rPr>
          <w:rFonts w:ascii="Times New Roman" w:hAnsi="Times New Roman" w:cs="Times New Roman"/>
          <w:sz w:val="24"/>
          <w:szCs w:val="24"/>
        </w:rPr>
        <w:t>,</w:t>
      </w:r>
      <w:r w:rsidR="00525257" w:rsidRPr="00345176">
        <w:rPr>
          <w:rFonts w:ascii="Times New Roman" w:hAnsi="Times New Roman" w:cs="Times New Roman"/>
          <w:sz w:val="24"/>
          <w:szCs w:val="24"/>
        </w:rPr>
        <w:t xml:space="preserve"> харчопереробній промисловості</w:t>
      </w:r>
      <w:r w:rsidR="00DB15DD" w:rsidRPr="00345176">
        <w:rPr>
          <w:rFonts w:ascii="Times New Roman" w:hAnsi="Times New Roman" w:cs="Times New Roman"/>
          <w:sz w:val="24"/>
          <w:szCs w:val="24"/>
        </w:rPr>
        <w:t xml:space="preserve"> та наукових дослідженнях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01AE7B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9B0384" w:rsidRPr="0034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B8F6B5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5CD76" w14:textId="46B5DC28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A3450A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EF53050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 радіаційної безпеки і санітарні правила роботи з джерелами іонізуючих випромінювань.</w:t>
      </w:r>
    </w:p>
    <w:p w14:paraId="6F4B25A1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і призначення приладів дозиметричного контролю, їх складові частини. Підготовка до роботи приладів загального дозиметричного контролю - рентгенометрів і радіометрів.</w:t>
      </w:r>
    </w:p>
    <w:p w14:paraId="30EF9703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3. </w:t>
      </w:r>
      <w:r w:rsidR="00525257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72811BF0" w14:textId="77777777" w:rsidR="00B01C46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5E19BBD3" w14:textId="77777777" w:rsidR="00B01C46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5.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дукції за допомогою радіометра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РУБ-01-П6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1C476E63" w14:textId="77777777"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6.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0F9CE2BF" w14:textId="3177BF66" w:rsidR="00D444FA" w:rsidRPr="00B01C46" w:rsidRDefault="00345176" w:rsidP="00D9634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Прижиттєве визначення вмісту 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Cs в організмі тварини та людини.</w:t>
      </w:r>
    </w:p>
    <w:p w14:paraId="10B383CB" w14:textId="77777777" w:rsidR="00D444FA" w:rsidRPr="00D444FA" w:rsidRDefault="00D444FA" w:rsidP="009B03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D96340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82211">
    <w:abstractNumId w:val="1"/>
  </w:num>
  <w:num w:numId="2" w16cid:durableId="6323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07340"/>
    <w:rsid w:val="002311D7"/>
    <w:rsid w:val="00345176"/>
    <w:rsid w:val="003465E3"/>
    <w:rsid w:val="003C1FB6"/>
    <w:rsid w:val="00430124"/>
    <w:rsid w:val="00430848"/>
    <w:rsid w:val="00455EED"/>
    <w:rsid w:val="00467DC5"/>
    <w:rsid w:val="00507CAC"/>
    <w:rsid w:val="00525257"/>
    <w:rsid w:val="005B685A"/>
    <w:rsid w:val="0075347A"/>
    <w:rsid w:val="00780260"/>
    <w:rsid w:val="007852EC"/>
    <w:rsid w:val="00790A03"/>
    <w:rsid w:val="007E733A"/>
    <w:rsid w:val="00844076"/>
    <w:rsid w:val="009B0384"/>
    <w:rsid w:val="00A3450A"/>
    <w:rsid w:val="00A55FB2"/>
    <w:rsid w:val="00AC66BF"/>
    <w:rsid w:val="00B01C46"/>
    <w:rsid w:val="00CB4B03"/>
    <w:rsid w:val="00D444FA"/>
    <w:rsid w:val="00D96340"/>
    <w:rsid w:val="00DB15DD"/>
    <w:rsid w:val="00DB5EE0"/>
    <w:rsid w:val="00E13E1E"/>
    <w:rsid w:val="00E14DCD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C1F0"/>
  <w15:docId w15:val="{9337C625-D575-4238-BF68-4C201E9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rsid w:val="009B0384"/>
    <w:pPr>
      <w:spacing w:before="120" w:after="0" w:line="360" w:lineRule="auto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B038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5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2021-10-18T09:49:00Z</dcterms:created>
  <dcterms:modified xsi:type="dcterms:W3CDTF">2023-10-20T09:51:00Z</dcterms:modified>
</cp:coreProperties>
</file>