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54" w:rsidRPr="00680515" w:rsidRDefault="00184254" w:rsidP="0018425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80515">
        <w:rPr>
          <w:rFonts w:ascii="Times New Roman" w:hAnsi="Times New Roman"/>
          <w:b/>
          <w:caps/>
          <w:sz w:val="28"/>
          <w:szCs w:val="28"/>
        </w:rPr>
        <w:t>«ПОПИТ І ПРОПОЗИЦІЯ НА АГРАРНОМУ РИНКУ»</w:t>
      </w:r>
    </w:p>
    <w:p w:rsidR="00184254" w:rsidRPr="00680515" w:rsidRDefault="00184254" w:rsidP="001842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515">
        <w:rPr>
          <w:rFonts w:ascii="Times New Roman" w:hAnsi="Times New Roman"/>
          <w:b/>
          <w:sz w:val="28"/>
          <w:szCs w:val="28"/>
        </w:rPr>
        <w:t>Кафедра економічної теорії</w:t>
      </w:r>
    </w:p>
    <w:p w:rsidR="00184254" w:rsidRPr="00680515" w:rsidRDefault="00184254" w:rsidP="001842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515">
        <w:rPr>
          <w:rFonts w:ascii="Times New Roman" w:hAnsi="Times New Roman"/>
          <w:b/>
          <w:sz w:val="28"/>
          <w:szCs w:val="28"/>
        </w:rPr>
        <w:t>Факультет аграрного менеджменту</w:t>
      </w:r>
    </w:p>
    <w:p w:rsidR="00184254" w:rsidRPr="00680515" w:rsidRDefault="00184254" w:rsidP="001842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65"/>
        <w:gridCol w:w="5906"/>
      </w:tblGrid>
      <w:tr w:rsidR="00184254" w:rsidRPr="00680515" w:rsidTr="00247A61">
        <w:tc>
          <w:tcPr>
            <w:tcW w:w="3686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i/>
                <w:sz w:val="28"/>
                <w:szCs w:val="28"/>
              </w:rPr>
              <w:t>Лектори</w:t>
            </w:r>
          </w:p>
        </w:tc>
        <w:tc>
          <w:tcPr>
            <w:tcW w:w="5943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sz w:val="28"/>
                <w:szCs w:val="28"/>
              </w:rPr>
              <w:t>Талавиря М.П., Коваль О.М.</w:t>
            </w:r>
          </w:p>
        </w:tc>
      </w:tr>
      <w:tr w:rsidR="00184254" w:rsidRPr="00680515" w:rsidTr="00247A61">
        <w:tc>
          <w:tcPr>
            <w:tcW w:w="3686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184254" w:rsidRPr="00680515" w:rsidTr="00247A61">
        <w:tc>
          <w:tcPr>
            <w:tcW w:w="3686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</w:p>
        </w:tc>
      </w:tr>
      <w:tr w:rsidR="00184254" w:rsidRPr="00680515" w:rsidTr="00247A61">
        <w:tc>
          <w:tcPr>
            <w:tcW w:w="3686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84254" w:rsidRPr="00680515" w:rsidTr="00247A61">
        <w:tc>
          <w:tcPr>
            <w:tcW w:w="3686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</w:p>
        </w:tc>
      </w:tr>
      <w:tr w:rsidR="00184254" w:rsidRPr="00680515" w:rsidTr="00247A61">
        <w:tc>
          <w:tcPr>
            <w:tcW w:w="3686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184254" w:rsidRPr="00680515" w:rsidRDefault="00184254" w:rsidP="00247A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0515">
              <w:rPr>
                <w:rFonts w:ascii="Times New Roman" w:hAnsi="Times New Roman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184254" w:rsidRPr="00680515" w:rsidRDefault="00184254" w:rsidP="001842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254" w:rsidRPr="00680515" w:rsidRDefault="00184254" w:rsidP="00184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515">
        <w:rPr>
          <w:rFonts w:ascii="Times New Roman" w:hAnsi="Times New Roman"/>
          <w:b/>
          <w:sz w:val="28"/>
          <w:szCs w:val="28"/>
        </w:rPr>
        <w:t xml:space="preserve">                                                    Загальний опис дисципліни</w:t>
      </w:r>
      <w:r w:rsidRPr="00680515">
        <w:rPr>
          <w:rFonts w:ascii="Times New Roman" w:hAnsi="Times New Roman"/>
          <w:sz w:val="28"/>
          <w:szCs w:val="28"/>
        </w:rPr>
        <w:t xml:space="preserve"> </w:t>
      </w:r>
    </w:p>
    <w:p w:rsidR="00184254" w:rsidRPr="00680515" w:rsidRDefault="00184254" w:rsidP="001842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254" w:rsidRPr="00680515" w:rsidRDefault="00184254" w:rsidP="0018425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051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Курс </w:t>
      </w:r>
      <w:r w:rsidRPr="00680515">
        <w:rPr>
          <w:rFonts w:ascii="Times New Roman" w:hAnsi="Times New Roman"/>
          <w:b/>
          <w:sz w:val="28"/>
          <w:szCs w:val="28"/>
        </w:rPr>
        <w:t>«Попит і пропозиція на аграрному ринку»</w:t>
      </w:r>
      <w:r w:rsidRPr="00680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призначений для студентів ОС «Бакалавр» різних напрямів і спеціальностей. Метою визначено поглиблення знань з ринкової економіки. В результаті вивчення даного курсу студенти набувають розуміння коньюнктурних коливань аграрного ринку, передумов становлення ринків факторів виробництва, ринкової інфраструктури; навчаються практично моделювати ринкові структури на мікрорівні і загальну економічну рівновагу на макрорівні в тісному взаємозв’язку з показниками ефективності господарської діяльності; формують практичний світогляд тенденцій регіональних і світового аграрного ринку; вивчають досвід аграрної політики та міжнародної торгівлі.</w:t>
      </w:r>
    </w:p>
    <w:p w:rsidR="00184254" w:rsidRPr="00680515" w:rsidRDefault="00184254" w:rsidP="00184254">
      <w:pPr>
        <w:pStyle w:val="3"/>
        <w:ind w:firstLine="0"/>
        <w:rPr>
          <w:sz w:val="28"/>
          <w:szCs w:val="28"/>
        </w:rPr>
      </w:pPr>
    </w:p>
    <w:p w:rsidR="00184254" w:rsidRPr="00680515" w:rsidRDefault="00184254" w:rsidP="001842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515">
        <w:rPr>
          <w:rFonts w:ascii="Times New Roman" w:hAnsi="Times New Roman"/>
          <w:b/>
          <w:sz w:val="28"/>
          <w:szCs w:val="28"/>
        </w:rPr>
        <w:t>Теми лекцій:</w:t>
      </w:r>
    </w:p>
    <w:p w:rsidR="00184254" w:rsidRDefault="00184254" w:rsidP="0018425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4254">
        <w:rPr>
          <w:rFonts w:ascii="Times New Roman" w:hAnsi="Times New Roman"/>
          <w:sz w:val="28"/>
          <w:szCs w:val="28"/>
        </w:rPr>
        <w:t xml:space="preserve">Основні передумови і галузеві особливості створення аграрного ринку  </w:t>
      </w:r>
    </w:p>
    <w:p w:rsidR="00184254" w:rsidRPr="00184254" w:rsidRDefault="00184254" w:rsidP="0018425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4254">
        <w:rPr>
          <w:rFonts w:ascii="Times New Roman" w:hAnsi="Times New Roman"/>
          <w:sz w:val="28"/>
          <w:szCs w:val="28"/>
        </w:rPr>
        <w:t xml:space="preserve">Роль, структура та функції </w:t>
      </w:r>
      <w:r>
        <w:rPr>
          <w:rFonts w:ascii="Times New Roman" w:hAnsi="Times New Roman"/>
          <w:sz w:val="28"/>
          <w:szCs w:val="28"/>
        </w:rPr>
        <w:t>аграрного ринку</w:t>
      </w:r>
    </w:p>
    <w:p w:rsidR="00184254" w:rsidRPr="0087018A" w:rsidRDefault="00184254" w:rsidP="0018425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7018A">
        <w:rPr>
          <w:rFonts w:ascii="Times New Roman" w:hAnsi="Times New Roman"/>
          <w:sz w:val="28"/>
          <w:szCs w:val="28"/>
        </w:rPr>
        <w:t>Формування секторів аграрного ринку: товарів, послуг і ресурсів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4254" w:rsidRPr="00B4274D" w:rsidRDefault="00184254" w:rsidP="00184254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274D">
        <w:rPr>
          <w:rFonts w:ascii="Times New Roman" w:hAnsi="Times New Roman"/>
          <w:sz w:val="28"/>
          <w:szCs w:val="28"/>
        </w:rPr>
        <w:t xml:space="preserve">Вплив держави на формування макроекономічної рівноваги </w:t>
      </w:r>
    </w:p>
    <w:p w:rsidR="00184254" w:rsidRDefault="00184254" w:rsidP="00184254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4254">
        <w:rPr>
          <w:rFonts w:ascii="Times New Roman" w:hAnsi="Times New Roman"/>
          <w:sz w:val="28"/>
          <w:szCs w:val="28"/>
        </w:rPr>
        <w:t xml:space="preserve">Моделювання структури аграрного ринку на мікрорівні </w:t>
      </w:r>
    </w:p>
    <w:p w:rsidR="00184254" w:rsidRDefault="00184254" w:rsidP="00184254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4254">
        <w:rPr>
          <w:rFonts w:ascii="Times New Roman" w:hAnsi="Times New Roman"/>
          <w:sz w:val="28"/>
          <w:szCs w:val="28"/>
        </w:rPr>
        <w:t xml:space="preserve">Моделі загальної рівноваги на макрорівні в контексті формування попиту і пропозиції аграрного ринку </w:t>
      </w:r>
    </w:p>
    <w:p w:rsidR="00184254" w:rsidRPr="00184254" w:rsidRDefault="00184254" w:rsidP="00184254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4254">
        <w:rPr>
          <w:rFonts w:ascii="Times New Roman" w:hAnsi="Times New Roman"/>
          <w:sz w:val="28"/>
          <w:szCs w:val="28"/>
        </w:rPr>
        <w:t xml:space="preserve">Організаційно-економічна інфраструктура аграрного ринку </w:t>
      </w:r>
    </w:p>
    <w:p w:rsidR="00184254" w:rsidRPr="00184254" w:rsidRDefault="00184254" w:rsidP="00184254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4254">
        <w:rPr>
          <w:rFonts w:ascii="Times New Roman" w:hAnsi="Times New Roman"/>
          <w:sz w:val="28"/>
          <w:szCs w:val="28"/>
        </w:rPr>
        <w:t>Ан</w:t>
      </w:r>
      <w:r w:rsidRPr="00184254">
        <w:rPr>
          <w:rFonts w:ascii="Times New Roman" w:hAnsi="Times New Roman"/>
          <w:sz w:val="28"/>
          <w:szCs w:val="28"/>
          <w:lang w:val="en-US"/>
        </w:rPr>
        <w:t>a</w:t>
      </w:r>
      <w:r w:rsidRPr="00184254">
        <w:rPr>
          <w:rFonts w:ascii="Times New Roman" w:hAnsi="Times New Roman"/>
          <w:sz w:val="28"/>
          <w:szCs w:val="28"/>
        </w:rPr>
        <w:t xml:space="preserve">ліз систем попиту і пропозиції для харчової безпеки країни </w:t>
      </w:r>
    </w:p>
    <w:p w:rsidR="00184254" w:rsidRPr="00680515" w:rsidRDefault="00184254" w:rsidP="001842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0515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680515">
        <w:rPr>
          <w:rFonts w:ascii="Times New Roman" w:hAnsi="Times New Roman"/>
          <w:sz w:val="28"/>
          <w:szCs w:val="28"/>
        </w:rPr>
        <w:t xml:space="preserve"> </w:t>
      </w:r>
      <w:r w:rsidRPr="00680515">
        <w:rPr>
          <w:rFonts w:ascii="Times New Roman" w:hAnsi="Times New Roman"/>
          <w:b/>
          <w:sz w:val="28"/>
          <w:szCs w:val="28"/>
        </w:rPr>
        <w:t>Теми занять:</w:t>
      </w:r>
    </w:p>
    <w:p w:rsidR="00184254" w:rsidRPr="00680515" w:rsidRDefault="00184254" w:rsidP="0018425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80515">
        <w:rPr>
          <w:rFonts w:ascii="Times New Roman" w:hAnsi="Times New Roman"/>
          <w:b/>
          <w:i/>
          <w:sz w:val="28"/>
          <w:szCs w:val="28"/>
        </w:rPr>
        <w:t xml:space="preserve">(семінарських, практичних, лабораторних) </w:t>
      </w:r>
    </w:p>
    <w:p w:rsidR="00184254" w:rsidRPr="00680515" w:rsidRDefault="00184254" w:rsidP="00184254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0515">
        <w:rPr>
          <w:rFonts w:ascii="Times New Roman" w:hAnsi="Times New Roman"/>
          <w:sz w:val="28"/>
          <w:szCs w:val="28"/>
        </w:rPr>
        <w:t>Коньюнктурні коливання аграрного ринку України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84254" w:rsidRPr="0087018A" w:rsidRDefault="00184254" w:rsidP="0018425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7018A">
        <w:rPr>
          <w:rFonts w:ascii="Times New Roman" w:hAnsi="Times New Roman"/>
          <w:sz w:val="28"/>
          <w:szCs w:val="28"/>
        </w:rPr>
        <w:t xml:space="preserve">Ціноутворення </w:t>
      </w:r>
      <w:r>
        <w:rPr>
          <w:rFonts w:ascii="Times New Roman" w:hAnsi="Times New Roman"/>
          <w:sz w:val="28"/>
          <w:szCs w:val="28"/>
        </w:rPr>
        <w:t>і б</w:t>
      </w:r>
      <w:r w:rsidRPr="0087018A">
        <w:rPr>
          <w:rFonts w:ascii="Times New Roman" w:hAnsi="Times New Roman"/>
          <w:sz w:val="28"/>
          <w:szCs w:val="28"/>
        </w:rPr>
        <w:t>азові економічні закони формування аграрного ринку</w:t>
      </w:r>
    </w:p>
    <w:p w:rsidR="00184254" w:rsidRDefault="00184254" w:rsidP="0018425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80515">
        <w:rPr>
          <w:rFonts w:ascii="Times New Roman" w:hAnsi="Times New Roman"/>
          <w:sz w:val="28"/>
          <w:szCs w:val="28"/>
        </w:rPr>
        <w:t xml:space="preserve">в умовах </w:t>
      </w:r>
      <w:r w:rsidRPr="00680515">
        <w:rPr>
          <w:rFonts w:ascii="Times New Roman" w:hAnsi="Times New Roman"/>
          <w:sz w:val="28"/>
          <w:szCs w:val="28"/>
          <w:lang w:val="en-US"/>
        </w:rPr>
        <w:t>CAP</w:t>
      </w:r>
      <w:r w:rsidRPr="00184254">
        <w:rPr>
          <w:rFonts w:ascii="Times New Roman" w:hAnsi="Times New Roman"/>
          <w:sz w:val="28"/>
          <w:szCs w:val="28"/>
        </w:rPr>
        <w:t xml:space="preserve"> (</w:t>
      </w:r>
      <w:r w:rsidRPr="00680515">
        <w:rPr>
          <w:rFonts w:ascii="Times New Roman" w:hAnsi="Times New Roman"/>
          <w:sz w:val="28"/>
          <w:szCs w:val="28"/>
        </w:rPr>
        <w:t>Спільної аграрної політики)</w:t>
      </w:r>
      <w:r w:rsidRPr="00184254">
        <w:rPr>
          <w:rFonts w:ascii="Times New Roman" w:hAnsi="Times New Roman"/>
          <w:sz w:val="28"/>
          <w:szCs w:val="28"/>
        </w:rPr>
        <w:t xml:space="preserve"> </w:t>
      </w:r>
    </w:p>
    <w:p w:rsidR="00184254" w:rsidRPr="00680515" w:rsidRDefault="00184254" w:rsidP="00184254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80515">
        <w:rPr>
          <w:rFonts w:ascii="Times New Roman" w:hAnsi="Times New Roman"/>
          <w:sz w:val="28"/>
          <w:szCs w:val="28"/>
        </w:rPr>
        <w:t>оделювання аграрного ринку</w:t>
      </w:r>
      <w:r>
        <w:rPr>
          <w:rFonts w:ascii="Times New Roman" w:hAnsi="Times New Roman"/>
          <w:sz w:val="28"/>
          <w:szCs w:val="28"/>
        </w:rPr>
        <w:t xml:space="preserve"> і вплив ціноутворення на його багатофункціональність </w:t>
      </w:r>
    </w:p>
    <w:p w:rsidR="00184254" w:rsidRDefault="00184254" w:rsidP="00184254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4254">
        <w:rPr>
          <w:rFonts w:ascii="Times New Roman" w:hAnsi="Times New Roman"/>
          <w:sz w:val="28"/>
          <w:szCs w:val="28"/>
        </w:rPr>
        <w:t xml:space="preserve">Вплив мультиплікаційного ефекту інвестицій на макроекономічну рівновагу </w:t>
      </w:r>
    </w:p>
    <w:p w:rsidR="00184254" w:rsidRPr="00A145AE" w:rsidRDefault="00184254" w:rsidP="00184254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Формування попиту і пропозиції на с</w:t>
      </w:r>
      <w:r w:rsidRPr="00A145AE">
        <w:rPr>
          <w:rFonts w:ascii="Times New Roman" w:hAnsi="Times New Roman"/>
          <w:sz w:val="28"/>
          <w:szCs w:val="28"/>
        </w:rPr>
        <w:t>вітов</w:t>
      </w:r>
      <w:r>
        <w:rPr>
          <w:rFonts w:ascii="Times New Roman" w:hAnsi="Times New Roman"/>
          <w:sz w:val="28"/>
          <w:szCs w:val="28"/>
        </w:rPr>
        <w:t>их</w:t>
      </w:r>
      <w:r w:rsidRPr="00A145AE">
        <w:rPr>
          <w:rFonts w:ascii="Times New Roman" w:hAnsi="Times New Roman"/>
          <w:sz w:val="28"/>
          <w:szCs w:val="28"/>
        </w:rPr>
        <w:t xml:space="preserve"> ринк</w:t>
      </w:r>
      <w:r>
        <w:rPr>
          <w:rFonts w:ascii="Times New Roman" w:hAnsi="Times New Roman"/>
          <w:sz w:val="28"/>
          <w:szCs w:val="28"/>
        </w:rPr>
        <w:t>ах</w:t>
      </w:r>
      <w:r w:rsidRPr="00A145AE">
        <w:rPr>
          <w:rFonts w:ascii="Times New Roman" w:hAnsi="Times New Roman"/>
          <w:sz w:val="28"/>
          <w:szCs w:val="28"/>
        </w:rPr>
        <w:t xml:space="preserve"> сільськогосподарських товарів</w:t>
      </w:r>
      <w:r w:rsidRPr="00B4274D">
        <w:rPr>
          <w:rFonts w:ascii="Times New Roman" w:hAnsi="Times New Roman"/>
          <w:sz w:val="28"/>
          <w:szCs w:val="28"/>
        </w:rPr>
        <w:t xml:space="preserve"> </w:t>
      </w:r>
    </w:p>
    <w:p w:rsidR="00184254" w:rsidRPr="00184254" w:rsidRDefault="00184254" w:rsidP="00184254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184254">
        <w:rPr>
          <w:rFonts w:ascii="Times New Roman" w:hAnsi="Times New Roman"/>
          <w:sz w:val="28"/>
          <w:szCs w:val="28"/>
        </w:rPr>
        <w:t xml:space="preserve">Екологічні складові сталого розвитку аграрного ринку в умовах зміни клімату </w:t>
      </w:r>
    </w:p>
    <w:bookmarkEnd w:id="0"/>
    <w:p w:rsidR="00184254" w:rsidRPr="00184254" w:rsidRDefault="00184254" w:rsidP="00184254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184254">
        <w:rPr>
          <w:rFonts w:ascii="Times New Roman" w:hAnsi="Times New Roman"/>
          <w:sz w:val="28"/>
          <w:szCs w:val="28"/>
        </w:rPr>
        <w:t xml:space="preserve">Просторовий розвиток аграрного ринку в Україні і світі </w:t>
      </w:r>
    </w:p>
    <w:p w:rsidR="00184254" w:rsidRDefault="00184254" w:rsidP="001842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254" w:rsidRDefault="00184254" w:rsidP="001842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254" w:rsidRDefault="00184254" w:rsidP="001842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254" w:rsidRDefault="00184254" w:rsidP="001842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254" w:rsidRDefault="00184254" w:rsidP="001842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84254" w:rsidRDefault="00184254" w:rsidP="001842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84254" w:rsidRPr="00A145AE" w:rsidRDefault="00184254" w:rsidP="001842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701" w:rsidRDefault="00184254"/>
    <w:sectPr w:rsidR="0058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635B"/>
    <w:multiLevelType w:val="hybridMultilevel"/>
    <w:tmpl w:val="D4BC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54"/>
    <w:rsid w:val="00184254"/>
    <w:rsid w:val="006C2396"/>
    <w:rsid w:val="0086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54"/>
    <w:pPr>
      <w:spacing w:after="160" w:line="259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4254"/>
    <w:pPr>
      <w:ind w:left="720"/>
      <w:contextualSpacing/>
    </w:pPr>
  </w:style>
  <w:style w:type="paragraph" w:styleId="3">
    <w:name w:val="Body Text Indent 3"/>
    <w:basedOn w:val="a"/>
    <w:link w:val="30"/>
    <w:rsid w:val="00184254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8425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84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54"/>
    <w:pPr>
      <w:spacing w:after="160" w:line="259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4254"/>
    <w:pPr>
      <w:ind w:left="720"/>
      <w:contextualSpacing/>
    </w:pPr>
  </w:style>
  <w:style w:type="paragraph" w:styleId="3">
    <w:name w:val="Body Text Indent 3"/>
    <w:basedOn w:val="a"/>
    <w:link w:val="30"/>
    <w:rsid w:val="00184254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8425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8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2019-12-02T18:21:00Z</dcterms:created>
  <dcterms:modified xsi:type="dcterms:W3CDTF">2019-12-02T18:29:00Z</dcterms:modified>
</cp:coreProperties>
</file>