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F1726" w14:textId="41A765A4" w:rsidR="009D302A" w:rsidRPr="00E85AD1" w:rsidRDefault="00BE3541" w:rsidP="009D302A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E85AD1">
        <w:rPr>
          <w:b/>
          <w:sz w:val="28"/>
          <w:szCs w:val="28"/>
          <w:lang w:val="uk-UA"/>
        </w:rPr>
        <w:t xml:space="preserve">Особиста результативність та комунікативна ефективність </w:t>
      </w:r>
    </w:p>
    <w:bookmarkEnd w:id="0"/>
    <w:p w14:paraId="5FF33D09" w14:textId="170B5D74" w:rsidR="00BE3541" w:rsidRPr="00D8182D" w:rsidRDefault="00BE3541" w:rsidP="009D302A">
      <w:pPr>
        <w:jc w:val="center"/>
        <w:rPr>
          <w:b/>
          <w:lang w:val="uk-UA"/>
        </w:rPr>
      </w:pPr>
      <w:r>
        <w:rPr>
          <w:b/>
          <w:lang w:val="uk-UA"/>
        </w:rPr>
        <w:t>Кафедра адміністративного менеджменту та зовнішньоекономічної діяльності</w:t>
      </w:r>
    </w:p>
    <w:p w14:paraId="2CE373BD" w14:textId="49F34E83" w:rsidR="009D302A" w:rsidRPr="00D8182D" w:rsidRDefault="009D302A" w:rsidP="009D302A">
      <w:pPr>
        <w:jc w:val="center"/>
        <w:rPr>
          <w:b/>
          <w:lang w:val="uk-UA"/>
        </w:rPr>
      </w:pPr>
      <w:r w:rsidRPr="00D8182D">
        <w:rPr>
          <w:b/>
          <w:lang w:val="uk-UA"/>
        </w:rPr>
        <w:t>Факультет</w:t>
      </w:r>
      <w:r w:rsidR="00BE3541">
        <w:rPr>
          <w:b/>
          <w:lang w:val="uk-UA"/>
        </w:rPr>
        <w:t xml:space="preserve"> аграрного менеджменту</w:t>
      </w:r>
    </w:p>
    <w:p w14:paraId="2CDBE783" w14:textId="77777777" w:rsidR="009D302A" w:rsidRPr="00D8182D" w:rsidRDefault="009D302A" w:rsidP="009D302A">
      <w:pPr>
        <w:ind w:firstLine="709"/>
        <w:jc w:val="both"/>
        <w:rPr>
          <w:b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9D302A" w:rsidRPr="00235094" w14:paraId="2F82DCA9" w14:textId="77777777" w:rsidTr="006D0073">
        <w:tc>
          <w:tcPr>
            <w:tcW w:w="3686" w:type="dxa"/>
            <w:shd w:val="clear" w:color="auto" w:fill="auto"/>
            <w:vAlign w:val="center"/>
          </w:tcPr>
          <w:p w14:paraId="0B4D5BDE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1CA0DDE" w14:textId="1617CAEA" w:rsidR="009D302A" w:rsidRPr="00235094" w:rsidRDefault="00BE3541" w:rsidP="006D0073">
            <w:pPr>
              <w:jc w:val="both"/>
              <w:rPr>
                <w:rFonts w:eastAsia="Calibri"/>
                <w:b/>
                <w:lang w:val="uk-UA"/>
              </w:rPr>
            </w:pPr>
            <w:proofErr w:type="spellStart"/>
            <w:r>
              <w:rPr>
                <w:rFonts w:eastAsia="Calibri"/>
                <w:b/>
                <w:lang w:val="uk-UA"/>
              </w:rPr>
              <w:t>Мостенська</w:t>
            </w:r>
            <w:proofErr w:type="spellEnd"/>
            <w:r>
              <w:rPr>
                <w:rFonts w:eastAsia="Calibri"/>
                <w:b/>
                <w:lang w:val="uk-UA"/>
              </w:rPr>
              <w:t xml:space="preserve"> Тетяна Леонідівна</w:t>
            </w:r>
          </w:p>
        </w:tc>
      </w:tr>
      <w:tr w:rsidR="009D302A" w:rsidRPr="00235094" w14:paraId="57ADB708" w14:textId="77777777" w:rsidTr="006D0073">
        <w:tc>
          <w:tcPr>
            <w:tcW w:w="3686" w:type="dxa"/>
            <w:shd w:val="clear" w:color="auto" w:fill="auto"/>
            <w:vAlign w:val="center"/>
          </w:tcPr>
          <w:p w14:paraId="4A57FF29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CE4917A" w14:textId="78864A77" w:rsidR="009D302A" w:rsidRPr="00235094" w:rsidRDefault="009D302A" w:rsidP="006D0073">
            <w:pPr>
              <w:jc w:val="both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2</w:t>
            </w:r>
          </w:p>
        </w:tc>
      </w:tr>
      <w:tr w:rsidR="009D302A" w:rsidRPr="00235094" w14:paraId="5B386E1C" w14:textId="77777777" w:rsidTr="006D0073">
        <w:tc>
          <w:tcPr>
            <w:tcW w:w="3686" w:type="dxa"/>
            <w:shd w:val="clear" w:color="auto" w:fill="auto"/>
            <w:vAlign w:val="center"/>
          </w:tcPr>
          <w:p w14:paraId="3E539336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7434846" w14:textId="7AAB9ABF" w:rsidR="009D302A" w:rsidRPr="009D302A" w:rsidRDefault="00B50BED" w:rsidP="006D0073">
            <w:pPr>
              <w:jc w:val="both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Бакалавр</w:t>
            </w:r>
          </w:p>
        </w:tc>
      </w:tr>
      <w:tr w:rsidR="009D302A" w:rsidRPr="00235094" w14:paraId="7050E183" w14:textId="77777777" w:rsidTr="006D0073">
        <w:tc>
          <w:tcPr>
            <w:tcW w:w="3686" w:type="dxa"/>
            <w:shd w:val="clear" w:color="auto" w:fill="auto"/>
            <w:vAlign w:val="center"/>
          </w:tcPr>
          <w:p w14:paraId="1EE5095B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3A4B216" w14:textId="77777777" w:rsidR="009D302A" w:rsidRPr="00235094" w:rsidRDefault="009D302A" w:rsidP="006D0073">
            <w:pPr>
              <w:jc w:val="both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4</w:t>
            </w:r>
          </w:p>
        </w:tc>
      </w:tr>
      <w:tr w:rsidR="009D302A" w:rsidRPr="00235094" w14:paraId="7D0E625A" w14:textId="77777777" w:rsidTr="006D0073">
        <w:tc>
          <w:tcPr>
            <w:tcW w:w="3686" w:type="dxa"/>
            <w:shd w:val="clear" w:color="auto" w:fill="auto"/>
            <w:vAlign w:val="center"/>
          </w:tcPr>
          <w:p w14:paraId="69E85187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08C9A76" w14:textId="77777777" w:rsidR="009D302A" w:rsidRPr="00235094" w:rsidRDefault="009D302A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235094">
              <w:rPr>
                <w:rFonts w:eastAsia="Calibri"/>
                <w:b/>
                <w:lang w:val="uk-UA"/>
              </w:rPr>
              <w:t>Екзамен</w:t>
            </w:r>
          </w:p>
        </w:tc>
      </w:tr>
      <w:tr w:rsidR="009D302A" w:rsidRPr="00235094" w14:paraId="06A3171C" w14:textId="77777777" w:rsidTr="006D0073">
        <w:tc>
          <w:tcPr>
            <w:tcW w:w="3686" w:type="dxa"/>
            <w:shd w:val="clear" w:color="auto" w:fill="auto"/>
            <w:vAlign w:val="center"/>
          </w:tcPr>
          <w:p w14:paraId="2BE00D75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D711799" w14:textId="245C836E" w:rsidR="009D302A" w:rsidRPr="00235094" w:rsidRDefault="009D302A" w:rsidP="00B50BED">
            <w:pPr>
              <w:jc w:val="both"/>
              <w:rPr>
                <w:rFonts w:eastAsia="Calibri"/>
                <w:b/>
                <w:lang w:val="uk-UA"/>
              </w:rPr>
            </w:pPr>
            <w:r w:rsidRPr="00235094">
              <w:rPr>
                <w:rFonts w:eastAsia="Calibri"/>
                <w:b/>
                <w:lang w:val="uk-UA"/>
              </w:rPr>
              <w:t>30 (1</w:t>
            </w:r>
            <w:r>
              <w:rPr>
                <w:rFonts w:eastAsia="Calibri"/>
                <w:b/>
                <w:lang w:val="uk-UA"/>
              </w:rPr>
              <w:t>5</w:t>
            </w:r>
            <w:r w:rsidRPr="00235094">
              <w:rPr>
                <w:rFonts w:eastAsia="Calibri"/>
                <w:b/>
                <w:lang w:val="uk-UA"/>
              </w:rPr>
              <w:t xml:space="preserve"> год</w:t>
            </w:r>
            <w:r>
              <w:rPr>
                <w:rFonts w:eastAsia="Calibri"/>
                <w:b/>
                <w:lang w:val="uk-UA"/>
              </w:rPr>
              <w:t>.</w:t>
            </w:r>
            <w:r w:rsidRPr="00235094">
              <w:rPr>
                <w:rFonts w:eastAsia="Calibri"/>
                <w:b/>
                <w:lang w:val="uk-UA"/>
              </w:rPr>
              <w:t xml:space="preserve"> лекцій, 1</w:t>
            </w:r>
            <w:r>
              <w:rPr>
                <w:rFonts w:eastAsia="Calibri"/>
                <w:b/>
                <w:lang w:val="uk-UA"/>
              </w:rPr>
              <w:t>5</w:t>
            </w:r>
            <w:r w:rsidRPr="00235094">
              <w:rPr>
                <w:rFonts w:eastAsia="Calibri"/>
                <w:b/>
                <w:lang w:val="uk-UA"/>
              </w:rPr>
              <w:t xml:space="preserve"> год</w:t>
            </w:r>
            <w:r>
              <w:rPr>
                <w:rFonts w:eastAsia="Calibri"/>
                <w:b/>
                <w:lang w:val="uk-UA"/>
              </w:rPr>
              <w:t>.</w:t>
            </w:r>
            <w:r w:rsidRPr="00235094">
              <w:rPr>
                <w:rFonts w:eastAsia="Calibri"/>
                <w:b/>
                <w:lang w:val="uk-UA"/>
              </w:rPr>
              <w:t xml:space="preserve"> практичних)</w:t>
            </w:r>
          </w:p>
        </w:tc>
      </w:tr>
    </w:tbl>
    <w:p w14:paraId="39BA4E6F" w14:textId="77777777" w:rsidR="009D302A" w:rsidRPr="00D8182D" w:rsidRDefault="009D302A" w:rsidP="009D302A">
      <w:pPr>
        <w:ind w:firstLine="709"/>
        <w:jc w:val="both"/>
        <w:rPr>
          <w:b/>
          <w:lang w:val="uk-UA"/>
        </w:rPr>
      </w:pPr>
    </w:p>
    <w:p w14:paraId="3B5FDA2E" w14:textId="77777777" w:rsidR="009D302A" w:rsidRPr="00D8182D" w:rsidRDefault="009D302A" w:rsidP="009D302A">
      <w:pPr>
        <w:ind w:firstLine="709"/>
        <w:jc w:val="both"/>
        <w:rPr>
          <w:b/>
          <w:lang w:val="uk-UA"/>
        </w:rPr>
      </w:pPr>
    </w:p>
    <w:p w14:paraId="6741F917" w14:textId="77777777" w:rsidR="009D302A" w:rsidRPr="00E820BA" w:rsidRDefault="009D302A" w:rsidP="00BE3541">
      <w:pPr>
        <w:ind w:firstLine="709"/>
        <w:jc w:val="both"/>
        <w:rPr>
          <w:b/>
          <w:sz w:val="28"/>
          <w:szCs w:val="28"/>
          <w:lang w:val="uk-UA"/>
        </w:rPr>
      </w:pPr>
      <w:r w:rsidRPr="00E820BA">
        <w:rPr>
          <w:b/>
          <w:sz w:val="28"/>
          <w:szCs w:val="28"/>
          <w:lang w:val="uk-UA"/>
        </w:rPr>
        <w:t>Загальний опис дисципліни</w:t>
      </w:r>
    </w:p>
    <w:p w14:paraId="684DD1E8" w14:textId="77777777" w:rsidR="00BE3541" w:rsidRPr="00E820BA" w:rsidRDefault="00BE3541" w:rsidP="00BE3541">
      <w:pPr>
        <w:ind w:firstLine="709"/>
        <w:jc w:val="both"/>
        <w:rPr>
          <w:i/>
          <w:sz w:val="28"/>
          <w:szCs w:val="28"/>
          <w:lang w:val="uk-UA"/>
        </w:rPr>
      </w:pPr>
    </w:p>
    <w:p w14:paraId="691AE34F" w14:textId="4E818E5E" w:rsidR="00992072" w:rsidRPr="00E820BA" w:rsidRDefault="00B80E8F" w:rsidP="00BE3541">
      <w:pPr>
        <w:spacing w:line="315" w:lineRule="atLeast"/>
        <w:ind w:firstLine="570"/>
        <w:jc w:val="both"/>
        <w:rPr>
          <w:color w:val="000000"/>
          <w:sz w:val="28"/>
          <w:szCs w:val="28"/>
          <w:lang w:val="uk-UA" w:eastAsia="uk-UA"/>
        </w:rPr>
      </w:pPr>
      <w:r w:rsidRPr="00E820BA">
        <w:rPr>
          <w:sz w:val="28"/>
          <w:szCs w:val="28"/>
          <w:lang w:val="uk-UA"/>
        </w:rPr>
        <w:t xml:space="preserve">Вивчення дисципліни спрямоване </w:t>
      </w:r>
      <w:r w:rsidR="00992072" w:rsidRPr="00E820BA">
        <w:rPr>
          <w:sz w:val="28"/>
          <w:szCs w:val="28"/>
          <w:lang w:val="uk-UA"/>
        </w:rPr>
        <w:t xml:space="preserve">на надання </w:t>
      </w:r>
      <w:r w:rsidR="00F67DDC" w:rsidRPr="00E820BA">
        <w:rPr>
          <w:sz w:val="28"/>
          <w:szCs w:val="28"/>
          <w:lang w:val="uk-UA"/>
        </w:rPr>
        <w:t xml:space="preserve">студентам </w:t>
      </w:r>
      <w:r w:rsidR="00992072" w:rsidRPr="00E820BA">
        <w:rPr>
          <w:sz w:val="28"/>
          <w:szCs w:val="28"/>
          <w:lang w:val="uk-UA"/>
        </w:rPr>
        <w:t xml:space="preserve">навичок ефективного </w:t>
      </w:r>
      <w:r w:rsidR="00992072" w:rsidRPr="00E820BA">
        <w:rPr>
          <w:color w:val="000000"/>
          <w:sz w:val="28"/>
          <w:szCs w:val="28"/>
          <w:lang w:val="uk-UA" w:eastAsia="uk-UA"/>
        </w:rPr>
        <w:t>управління собою, своїм часом, життям, що дозволяє здійснювати свідоме управління власною кар'єрою через саморозвиток</w:t>
      </w:r>
      <w:r w:rsidR="00F67DDC" w:rsidRPr="00E820BA">
        <w:rPr>
          <w:color w:val="000000"/>
          <w:sz w:val="28"/>
          <w:szCs w:val="28"/>
          <w:lang w:val="uk-UA" w:eastAsia="uk-UA"/>
        </w:rPr>
        <w:t>,</w:t>
      </w:r>
      <w:r w:rsidR="00992072" w:rsidRPr="00E820BA">
        <w:rPr>
          <w:color w:val="000000"/>
          <w:sz w:val="28"/>
          <w:szCs w:val="28"/>
          <w:lang w:val="uk-UA" w:eastAsia="uk-UA"/>
        </w:rPr>
        <w:t xml:space="preserve"> самооцінк</w:t>
      </w:r>
      <w:r w:rsidR="00F67DDC" w:rsidRPr="00E820BA">
        <w:rPr>
          <w:color w:val="000000"/>
          <w:sz w:val="28"/>
          <w:szCs w:val="28"/>
          <w:lang w:val="uk-UA" w:eastAsia="uk-UA"/>
        </w:rPr>
        <w:t>у</w:t>
      </w:r>
      <w:r w:rsidR="00992072" w:rsidRPr="00E820BA">
        <w:rPr>
          <w:color w:val="000000"/>
          <w:sz w:val="28"/>
          <w:szCs w:val="28"/>
          <w:lang w:val="uk-UA" w:eastAsia="uk-UA"/>
        </w:rPr>
        <w:t xml:space="preserve"> та свідоме управління життям. Одним із основних напрямів ефективного управління на будь-якому рівні є управління організаційними та міжособистісними комунікаціями. Правильна організація комунікаційного процесу дозволяє покращити соціально-психологічний клімат в колективі, підвищити як власну самооцінку керівника, так і сприяти самоорганізації та саморозвитку членів колективу. В процесі навчання студенти набувають знання щодо здійснення ефективного комунікаційного процесу при врахуванні особистісних характеристик людини</w:t>
      </w:r>
      <w:r w:rsidR="00BE3541" w:rsidRPr="00E820BA">
        <w:rPr>
          <w:color w:val="000000"/>
          <w:sz w:val="28"/>
          <w:szCs w:val="28"/>
          <w:lang w:val="uk-UA" w:eastAsia="uk-UA"/>
        </w:rPr>
        <w:t>, її емоційний стан.</w:t>
      </w:r>
    </w:p>
    <w:p w14:paraId="6CC0AC1D" w14:textId="5721D9FC" w:rsidR="009D302A" w:rsidRPr="00E820BA" w:rsidRDefault="00E820BA" w:rsidP="00E820BA">
      <w:pPr>
        <w:tabs>
          <w:tab w:val="left" w:pos="1824"/>
        </w:tabs>
        <w:ind w:firstLine="709"/>
        <w:jc w:val="both"/>
        <w:rPr>
          <w:i/>
          <w:sz w:val="28"/>
          <w:szCs w:val="28"/>
          <w:lang w:val="uk-UA"/>
        </w:rPr>
      </w:pPr>
      <w:r w:rsidRPr="00E820BA">
        <w:rPr>
          <w:i/>
          <w:sz w:val="28"/>
          <w:szCs w:val="28"/>
          <w:lang w:val="uk-UA"/>
        </w:rPr>
        <w:tab/>
      </w:r>
    </w:p>
    <w:p w14:paraId="3697CD78" w14:textId="77777777" w:rsidR="009D302A" w:rsidRPr="00E820BA" w:rsidRDefault="009D302A" w:rsidP="009D302A">
      <w:pPr>
        <w:ind w:firstLine="709"/>
        <w:jc w:val="both"/>
        <w:rPr>
          <w:b/>
          <w:sz w:val="28"/>
          <w:szCs w:val="28"/>
          <w:lang w:val="uk-UA"/>
        </w:rPr>
      </w:pPr>
      <w:r w:rsidRPr="00E820BA">
        <w:rPr>
          <w:b/>
          <w:sz w:val="28"/>
          <w:szCs w:val="28"/>
          <w:lang w:val="uk-UA"/>
        </w:rPr>
        <w:t>Теми лекцій:</w:t>
      </w:r>
    </w:p>
    <w:p w14:paraId="4823C4FE" w14:textId="77777777" w:rsidR="00222212" w:rsidRPr="00E820BA" w:rsidRDefault="00222212" w:rsidP="00222212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820B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Управління життям</w:t>
      </w:r>
    </w:p>
    <w:p w14:paraId="78B25506" w14:textId="46285DDB" w:rsidR="009D302A" w:rsidRPr="00E820BA" w:rsidRDefault="00222212" w:rsidP="0022221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</w:t>
      </w:r>
      <w:r w:rsidR="00F67DDC"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обисті якості  і </w:t>
      </w:r>
      <w:proofErr w:type="spellStart"/>
      <w:r w:rsidR="00F67DDC"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самомотивація</w:t>
      </w:r>
      <w:proofErr w:type="spellEnd"/>
    </w:p>
    <w:p w14:paraId="1175B7CC" w14:textId="7BCC47EC" w:rsidR="00222212" w:rsidRPr="00E820BA" w:rsidRDefault="00222212" w:rsidP="00222212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820B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Управління часом (</w:t>
      </w:r>
      <w:r w:rsidRPr="00E820BA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 xml:space="preserve">time-management) </w:t>
      </w:r>
    </w:p>
    <w:p w14:paraId="6C74BE9D" w14:textId="38DE0CA8" w:rsidR="009D302A" w:rsidRPr="00E820BA" w:rsidRDefault="00222212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</w:t>
      </w:r>
      <w:proofErr w:type="gramEnd"/>
      <w:r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ідвищення</w:t>
      </w:r>
      <w:proofErr w:type="spellEnd"/>
      <w:r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продуктивності</w:t>
      </w:r>
      <w:proofErr w:type="spellEnd"/>
      <w:r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діяльності</w:t>
      </w:r>
      <w:proofErr w:type="spellEnd"/>
    </w:p>
    <w:p w14:paraId="55C17B8E" w14:textId="19B7C361" w:rsidR="009D302A" w:rsidRPr="00E820BA" w:rsidRDefault="00222212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0BA">
        <w:rPr>
          <w:rFonts w:ascii="Times New Roman" w:hAnsi="Times New Roman" w:cs="Times New Roman"/>
          <w:sz w:val="28"/>
          <w:szCs w:val="28"/>
        </w:rPr>
        <w:t>Комунікативна ефективність, процес комунікації</w:t>
      </w:r>
    </w:p>
    <w:p w14:paraId="14EAECDE" w14:textId="3F6E2823" w:rsidR="00B80E8F" w:rsidRPr="00E820BA" w:rsidRDefault="00B80E8F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0BA">
        <w:rPr>
          <w:rFonts w:ascii="Times New Roman" w:hAnsi="Times New Roman" w:cs="Times New Roman"/>
          <w:sz w:val="28"/>
          <w:szCs w:val="28"/>
        </w:rPr>
        <w:t>Подолання бар</w:t>
      </w:r>
      <w:r w:rsidRPr="00E820BA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E820BA">
        <w:rPr>
          <w:rFonts w:ascii="Times New Roman" w:hAnsi="Times New Roman" w:cs="Times New Roman"/>
          <w:sz w:val="28"/>
          <w:szCs w:val="28"/>
        </w:rPr>
        <w:t>єрів</w:t>
      </w:r>
      <w:proofErr w:type="spellEnd"/>
      <w:r w:rsidRPr="00E820BA">
        <w:rPr>
          <w:rFonts w:ascii="Times New Roman" w:hAnsi="Times New Roman" w:cs="Times New Roman"/>
          <w:sz w:val="28"/>
          <w:szCs w:val="28"/>
        </w:rPr>
        <w:t xml:space="preserve"> при здійсненні комунікацій</w:t>
      </w:r>
    </w:p>
    <w:p w14:paraId="7AADCD6D" w14:textId="6E858FCF" w:rsidR="009D302A" w:rsidRPr="00E820BA" w:rsidRDefault="00B80E8F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0BA">
        <w:rPr>
          <w:rFonts w:ascii="Times New Roman" w:hAnsi="Times New Roman" w:cs="Times New Roman"/>
          <w:sz w:val="28"/>
          <w:szCs w:val="28"/>
        </w:rPr>
        <w:t>Правила комунікації з різним типом особистостей</w:t>
      </w:r>
    </w:p>
    <w:p w14:paraId="78AEBC70" w14:textId="77777777" w:rsidR="009D302A" w:rsidRPr="00E820BA" w:rsidRDefault="009D302A" w:rsidP="00B80E8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1508BF5" w14:textId="77777777" w:rsidR="009D302A" w:rsidRPr="00E820BA" w:rsidRDefault="009D302A" w:rsidP="009D30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5EBA7" w14:textId="77777777" w:rsidR="009D302A" w:rsidRPr="00E820BA" w:rsidRDefault="009D302A" w:rsidP="009D302A">
      <w:pPr>
        <w:ind w:firstLine="709"/>
        <w:jc w:val="both"/>
        <w:rPr>
          <w:b/>
          <w:sz w:val="28"/>
          <w:szCs w:val="28"/>
          <w:lang w:val="uk-UA"/>
        </w:rPr>
      </w:pPr>
      <w:r w:rsidRPr="00E820BA">
        <w:rPr>
          <w:b/>
          <w:sz w:val="28"/>
          <w:szCs w:val="28"/>
          <w:lang w:val="uk-UA"/>
        </w:rPr>
        <w:t>Теми занять:</w:t>
      </w:r>
    </w:p>
    <w:p w14:paraId="15FE419C" w14:textId="77777777" w:rsidR="009D302A" w:rsidRPr="00E820BA" w:rsidRDefault="009D302A" w:rsidP="009D302A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E820BA">
        <w:rPr>
          <w:b/>
          <w:i/>
          <w:sz w:val="28"/>
          <w:szCs w:val="28"/>
          <w:lang w:val="uk-UA"/>
        </w:rPr>
        <w:t xml:space="preserve">(семінарських, практичних, лабораторних) </w:t>
      </w:r>
    </w:p>
    <w:p w14:paraId="5627AC47" w14:textId="0B2D6FEC" w:rsidR="009D302A" w:rsidRPr="00E820BA" w:rsidRDefault="00222212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0BA">
        <w:rPr>
          <w:rFonts w:ascii="Times New Roman" w:hAnsi="Times New Roman" w:cs="Times New Roman"/>
          <w:sz w:val="28"/>
          <w:szCs w:val="28"/>
        </w:rPr>
        <w:t>Колесо життя</w:t>
      </w:r>
    </w:p>
    <w:p w14:paraId="4B08F8E2" w14:textId="16272F7B" w:rsidR="009D302A" w:rsidRPr="00E820BA" w:rsidRDefault="00222212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Моделі та інструменти </w:t>
      </w:r>
      <w:proofErr w:type="spellStart"/>
      <w:r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самомотивації</w:t>
      </w:r>
      <w:proofErr w:type="spellEnd"/>
    </w:p>
    <w:p w14:paraId="3240CED1" w14:textId="26A72DA1" w:rsidR="009D302A" w:rsidRPr="00E820BA" w:rsidRDefault="00222212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0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Робота з особистими цілями</w:t>
      </w:r>
    </w:p>
    <w:p w14:paraId="7B4B0429" w14:textId="6276B643" w:rsidR="009D302A" w:rsidRPr="00E820BA" w:rsidRDefault="00222212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0BA">
        <w:rPr>
          <w:rFonts w:ascii="Times New Roman" w:hAnsi="Times New Roman" w:cs="Times New Roman"/>
          <w:sz w:val="28"/>
          <w:szCs w:val="28"/>
        </w:rPr>
        <w:t>Програми управління подіями, часом, інформацією</w:t>
      </w:r>
    </w:p>
    <w:p w14:paraId="0006A56E" w14:textId="1A0510DB" w:rsidR="00B80E8F" w:rsidRPr="00E820BA" w:rsidRDefault="00B80E8F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0BA">
        <w:rPr>
          <w:rFonts w:ascii="Times New Roman" w:hAnsi="Times New Roman" w:cs="Times New Roman"/>
          <w:sz w:val="28"/>
          <w:szCs w:val="28"/>
        </w:rPr>
        <w:t>Види комунікацій та їх особливості</w:t>
      </w:r>
    </w:p>
    <w:p w14:paraId="07EB89BE" w14:textId="5BB4FCCD" w:rsidR="009D302A" w:rsidRPr="00E820BA" w:rsidRDefault="00222212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20BA">
        <w:rPr>
          <w:rFonts w:ascii="Times New Roman" w:hAnsi="Times New Roman" w:cs="Times New Roman"/>
          <w:sz w:val="28"/>
          <w:szCs w:val="28"/>
        </w:rPr>
        <w:t>Самопрезентація</w:t>
      </w:r>
      <w:proofErr w:type="spellEnd"/>
      <w:r w:rsidRPr="00E820BA">
        <w:rPr>
          <w:rFonts w:ascii="Times New Roman" w:hAnsi="Times New Roman" w:cs="Times New Roman"/>
          <w:sz w:val="28"/>
          <w:szCs w:val="28"/>
        </w:rPr>
        <w:t>, вплив на комунікативний процес</w:t>
      </w:r>
    </w:p>
    <w:p w14:paraId="720FE06A" w14:textId="4F645543" w:rsidR="009D302A" w:rsidRPr="00E820BA" w:rsidRDefault="00B80E8F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0BA">
        <w:rPr>
          <w:rFonts w:ascii="Times New Roman" w:hAnsi="Times New Roman" w:cs="Times New Roman"/>
          <w:sz w:val="28"/>
          <w:szCs w:val="28"/>
        </w:rPr>
        <w:t>Підвищення ефективності комунікаційних процесів</w:t>
      </w:r>
    </w:p>
    <w:p w14:paraId="66212AA8" w14:textId="77777777" w:rsidR="009D302A" w:rsidRPr="00E820BA" w:rsidRDefault="009D302A" w:rsidP="00B80E8F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051DF0F" w14:textId="77777777" w:rsidR="00D444FA" w:rsidRPr="009D302A" w:rsidRDefault="00D444FA" w:rsidP="00D444FA">
      <w:pPr>
        <w:jc w:val="center"/>
        <w:rPr>
          <w:i/>
          <w:lang w:val="uk-UA"/>
        </w:rPr>
      </w:pPr>
    </w:p>
    <w:sectPr w:rsidR="00D444FA" w:rsidRPr="009D3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D6866"/>
    <w:rsid w:val="00222212"/>
    <w:rsid w:val="002311D7"/>
    <w:rsid w:val="003465E3"/>
    <w:rsid w:val="00395C3C"/>
    <w:rsid w:val="003C1FB6"/>
    <w:rsid w:val="00430124"/>
    <w:rsid w:val="00780260"/>
    <w:rsid w:val="007852EC"/>
    <w:rsid w:val="007E733A"/>
    <w:rsid w:val="008134C8"/>
    <w:rsid w:val="00992072"/>
    <w:rsid w:val="009D302A"/>
    <w:rsid w:val="00AC66BF"/>
    <w:rsid w:val="00B50BED"/>
    <w:rsid w:val="00B80E8F"/>
    <w:rsid w:val="00BE3541"/>
    <w:rsid w:val="00CB4B03"/>
    <w:rsid w:val="00D444FA"/>
    <w:rsid w:val="00E820BA"/>
    <w:rsid w:val="00E85AD1"/>
    <w:rsid w:val="00F67DD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D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6</cp:revision>
  <dcterms:created xsi:type="dcterms:W3CDTF">2020-10-08T08:02:00Z</dcterms:created>
  <dcterms:modified xsi:type="dcterms:W3CDTF">2020-10-08T10:40:00Z</dcterms:modified>
</cp:coreProperties>
</file>