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40DF" w:rsidRDefault="004E65A2">
      <w:pPr>
        <w:rPr>
          <w:rFonts w:cs="Calibri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cs="Calibri"/>
          <w:sz w:val="20"/>
          <w:szCs w:val="20"/>
        </w:rPr>
        <w:t>Студенти наукового гуртка сільськогосподарська ентомологія на чолі зі старостою Оленою Логвиненко в рамках наукової роботи проводять обстеження плодових культур на наявність заселення шкідників . Так на момент обстеження були виявлені наступні шкідники : яблунева попелиця , яблуневий квіткоїд , букарка . В пастках , що були поставлені упіймали оленку волохату . Також за допомогою ентомологічного сачка був проведений збір комах з прилеглих стацій.</w:t>
      </w:r>
    </w:p>
    <w:p w:rsidR="00EA40DF" w:rsidRDefault="004E65A2">
      <w:pPr>
        <w:rPr>
          <w:rFonts w:cs="Calibri"/>
          <w:b/>
          <w:sz w:val="20"/>
          <w:szCs w:val="20"/>
        </w:rPr>
      </w:pPr>
      <w:r>
        <w:rPr>
          <w:rFonts w:cs="Calibri"/>
          <w:sz w:val="20"/>
          <w:szCs w:val="20"/>
        </w:rPr>
        <w:t xml:space="preserve">    Починаючи з ранньої весни, коли температура землі сягала +5 а то і більше градусів на Цельсій, ми почали спостерігати появу комах. </w:t>
      </w:r>
    </w:p>
    <w:p w:rsidR="00EA40DF" w:rsidRDefault="004E65A2">
      <w:pPr>
        <w:rPr>
          <w:rFonts w:cs="Calibri"/>
          <w:b/>
          <w:sz w:val="20"/>
          <w:szCs w:val="20"/>
        </w:rPr>
      </w:pPr>
      <w:r>
        <w:rPr>
          <w:rFonts w:cs="Calibri"/>
          <w:sz w:val="20"/>
          <w:szCs w:val="20"/>
        </w:rPr>
        <w:t xml:space="preserve"> Першою прокидається кропив’янка — яскрава, строката метелик. </w:t>
      </w:r>
    </w:p>
    <w:p w:rsidR="00EA40DF" w:rsidRDefault="004E65A2">
      <w:pPr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Пізніше, днів через десять після кропив’янки, прокидається лимонница. У цій метелики самець і самка різного кольору, хоча і схожі. Самка блідо-жовто-зеленого кольору, а самець яскраво-жовтого. Лимонницу зі складеними крилами помітити важко: вона схожа на жовтий листок</w:t>
      </w:r>
    </w:p>
    <w:p w:rsidR="00EA40DF" w:rsidRDefault="004E65A2">
      <w:pPr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   Наш науковий гурток проводив огляд таких сільськогосподарських культур, як : яблуня , груша, горобина і т.д.</w:t>
      </w:r>
      <w:r>
        <w:rPr>
          <w:rFonts w:cs="Calibri"/>
          <w:noProof/>
          <w:sz w:val="20"/>
          <w:szCs w:val="20"/>
        </w:rPr>
        <w:t xml:space="preserve"> </w:t>
      </w:r>
      <w:r>
        <w:rPr>
          <w:rFonts w:cs="Calibri"/>
          <w:noProof/>
          <w:sz w:val="20"/>
          <w:szCs w:val="20"/>
          <w:lang w:eastAsia="uk-UA"/>
        </w:rPr>
        <w:drawing>
          <wp:inline distT="0" distB="0" distL="0" distR="0">
            <wp:extent cx="2822076" cy="3924299"/>
            <wp:effectExtent l="0" t="0" r="0" b="0"/>
            <wp:docPr id="1026" name="Рисунок 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/>
                  </pic:nvPicPr>
                  <pic:blipFill>
                    <a:blip r:embed="rId4" cstate="print"/>
                    <a:srcRect/>
                    <a:stretch/>
                  </pic:blipFill>
                  <pic:spPr>
                    <a:xfrm>
                      <a:off x="0" y="0"/>
                      <a:ext cx="2822076" cy="3924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0DF" w:rsidRDefault="004E65A2">
      <w:pPr>
        <w:pStyle w:val="1"/>
        <w:shd w:val="clear" w:color="auto" w:fill="FFFFFF"/>
        <w:tabs>
          <w:tab w:val="left" w:pos="6480"/>
        </w:tabs>
        <w:spacing w:before="0" w:beforeAutospacing="0" w:after="120" w:afterAutospacing="0" w:line="405" w:lineRule="atLeast"/>
        <w:rPr>
          <w:rFonts w:ascii="Calibri" w:hAnsi="Calibri" w:cs="Calibri"/>
          <w:sz w:val="20"/>
          <w:szCs w:val="20"/>
          <w:lang w:val="ru-RU"/>
        </w:rPr>
      </w:pPr>
      <w:r>
        <w:rPr>
          <w:rFonts w:ascii="Calibri" w:hAnsi="Calibri" w:cs="Calibri"/>
          <w:sz w:val="20"/>
          <w:szCs w:val="20"/>
        </w:rPr>
        <w:lastRenderedPageBreak/>
        <w:t xml:space="preserve">  </w:t>
      </w:r>
      <w:r>
        <w:rPr>
          <w:rFonts w:ascii="Calibri" w:hAnsi="Calibri" w:cs="Calibri"/>
          <w:sz w:val="20"/>
          <w:szCs w:val="20"/>
          <w:lang w:val="ru-RU"/>
        </w:rPr>
        <w:t xml:space="preserve">                            </w:t>
      </w:r>
      <w:r>
        <w:rPr>
          <w:rFonts w:ascii="Calibri" w:hAnsi="Calibri" w:cs="Calibri"/>
          <w:sz w:val="20"/>
          <w:szCs w:val="20"/>
        </w:rPr>
        <w:t xml:space="preserve"> </w:t>
      </w:r>
      <w:r>
        <w:rPr>
          <w:rFonts w:ascii="Calibri" w:hAnsi="Calibri" w:cs="Calibri"/>
          <w:b w:val="0"/>
          <w:noProof/>
          <w:sz w:val="20"/>
          <w:szCs w:val="20"/>
        </w:rPr>
        <w:drawing>
          <wp:inline distT="0" distB="0" distL="0" distR="0">
            <wp:extent cx="4500563" cy="6000750"/>
            <wp:effectExtent l="0" t="0" r="0" b="0"/>
            <wp:docPr id="1027" name="Рисунок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3"/>
                    <pic:cNvPicPr/>
                  </pic:nvPicPr>
                  <pic:blipFill>
                    <a:blip r:embed="rId5" cstate="print"/>
                    <a:srcRect/>
                    <a:stretch/>
                  </pic:blipFill>
                  <pic:spPr>
                    <a:xfrm>
                      <a:off x="0" y="0"/>
                      <a:ext cx="4500563" cy="600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 w:val="0"/>
          <w:noProof/>
          <w:sz w:val="20"/>
          <w:szCs w:val="20"/>
        </w:rPr>
        <w:lastRenderedPageBreak/>
        <w:drawing>
          <wp:inline distT="0" distB="0" distL="0" distR="0">
            <wp:extent cx="2771775" cy="3695699"/>
            <wp:effectExtent l="0" t="0" r="9525" b="0"/>
            <wp:docPr id="1028" name="Рисунок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4"/>
                    <pic:cNvPicPr/>
                  </pic:nvPicPr>
                  <pic:blipFill>
                    <a:blip r:embed="rId6" cstate="print"/>
                    <a:srcRect/>
                    <a:stretch/>
                  </pic:blipFill>
                  <pic:spPr>
                    <a:xfrm flipH="1">
                      <a:off x="0" y="0"/>
                      <a:ext cx="2771775" cy="36956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 w:val="0"/>
          <w:noProof/>
          <w:sz w:val="20"/>
          <w:szCs w:val="20"/>
        </w:rPr>
        <w:drawing>
          <wp:inline distT="0" distB="0" distL="0" distR="0">
            <wp:extent cx="2665794" cy="3485528"/>
            <wp:effectExtent l="0" t="0" r="1270" b="635"/>
            <wp:docPr id="1029" name="Рисунок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5"/>
                    <pic:cNvPicPr/>
                  </pic:nvPicPr>
                  <pic:blipFill>
                    <a:blip r:embed="rId7" cstate="print"/>
                    <a:srcRect/>
                    <a:stretch/>
                  </pic:blipFill>
                  <pic:spPr>
                    <a:xfrm>
                      <a:off x="0" y="0"/>
                      <a:ext cx="2665794" cy="34855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 w:val="0"/>
          <w:noProof/>
          <w:sz w:val="20"/>
          <w:szCs w:val="20"/>
        </w:rPr>
        <w:drawing>
          <wp:inline distT="0" distB="0" distL="0" distR="0">
            <wp:extent cx="2780784" cy="3486150"/>
            <wp:effectExtent l="0" t="0" r="635" b="0"/>
            <wp:docPr id="1030" name="Рисунок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6"/>
                    <pic:cNvPicPr/>
                  </pic:nvPicPr>
                  <pic:blipFill>
                    <a:blip r:embed="rId8" cstate="print"/>
                    <a:srcRect/>
                    <a:stretch/>
                  </pic:blipFill>
                  <pic:spPr>
                    <a:xfrm>
                      <a:off x="0" y="0"/>
                      <a:ext cx="2780784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 w:val="0"/>
          <w:noProof/>
          <w:sz w:val="20"/>
          <w:szCs w:val="20"/>
        </w:rPr>
        <w:drawing>
          <wp:inline distT="0" distB="0" distL="0" distR="0">
            <wp:extent cx="2628900" cy="3505200"/>
            <wp:effectExtent l="0" t="0" r="0" b="0"/>
            <wp:docPr id="1031" name="Рисунок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7"/>
                    <pic:cNvPicPr/>
                  </pic:nvPicPr>
                  <pic:blipFill>
                    <a:blip r:embed="rId9" cstate="print"/>
                    <a:srcRect/>
                    <a:stretch/>
                  </pic:blipFill>
                  <pic:spPr>
                    <a:xfrm>
                      <a:off x="0" y="0"/>
                      <a:ext cx="2628900" cy="350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0DF" w:rsidRDefault="00EA40DF">
      <w:pPr>
        <w:pStyle w:val="1"/>
        <w:shd w:val="clear" w:color="auto" w:fill="FFFFFF"/>
        <w:spacing w:before="0" w:beforeAutospacing="0" w:after="120" w:afterAutospacing="0" w:line="405" w:lineRule="atLeast"/>
        <w:rPr>
          <w:rFonts w:ascii="Calibri" w:hAnsi="Calibri" w:cs="Calibri"/>
          <w:b w:val="0"/>
          <w:sz w:val="20"/>
          <w:szCs w:val="20"/>
        </w:rPr>
      </w:pPr>
    </w:p>
    <w:p w:rsidR="00EA40DF" w:rsidRDefault="00EA40DF">
      <w:pPr>
        <w:pStyle w:val="1"/>
        <w:shd w:val="clear" w:color="auto" w:fill="FFFFFF"/>
        <w:spacing w:before="0" w:beforeAutospacing="0" w:after="120" w:afterAutospacing="0" w:line="405" w:lineRule="atLeast"/>
        <w:rPr>
          <w:rFonts w:ascii="Calibri" w:hAnsi="Calibri" w:cs="Calibri"/>
          <w:b w:val="0"/>
          <w:sz w:val="20"/>
          <w:szCs w:val="20"/>
        </w:rPr>
      </w:pPr>
    </w:p>
    <w:p w:rsidR="00EA40DF" w:rsidRDefault="00EA40DF">
      <w:pPr>
        <w:pStyle w:val="1"/>
        <w:shd w:val="clear" w:color="auto" w:fill="FFFFFF"/>
        <w:spacing w:before="0" w:beforeAutospacing="0" w:after="120" w:afterAutospacing="0" w:line="405" w:lineRule="atLeast"/>
        <w:rPr>
          <w:rFonts w:ascii="Calibri" w:hAnsi="Calibri" w:cs="Calibri"/>
          <w:b w:val="0"/>
          <w:sz w:val="20"/>
          <w:szCs w:val="20"/>
        </w:rPr>
      </w:pPr>
    </w:p>
    <w:p w:rsidR="00EA40DF" w:rsidRDefault="00EA40DF">
      <w:pPr>
        <w:pStyle w:val="1"/>
        <w:shd w:val="clear" w:color="auto" w:fill="FFFFFF"/>
        <w:spacing w:before="0" w:beforeAutospacing="0" w:after="120" w:afterAutospacing="0" w:line="405" w:lineRule="atLeast"/>
        <w:rPr>
          <w:rFonts w:ascii="Calibri" w:hAnsi="Calibri" w:cs="Calibri"/>
          <w:b w:val="0"/>
          <w:sz w:val="20"/>
          <w:szCs w:val="20"/>
        </w:rPr>
      </w:pPr>
    </w:p>
    <w:p w:rsidR="00EA40DF" w:rsidRDefault="004E65A2">
      <w:pPr>
        <w:pStyle w:val="1"/>
        <w:shd w:val="clear" w:color="auto" w:fill="FFFFFF"/>
        <w:spacing w:before="0" w:beforeAutospacing="0" w:after="120" w:afterAutospacing="0" w:line="405" w:lineRule="atLeast"/>
        <w:rPr>
          <w:rFonts w:ascii="Calibri" w:hAnsi="Calibri" w:cs="Calibri"/>
          <w:b w:val="0"/>
          <w:sz w:val="20"/>
          <w:szCs w:val="20"/>
        </w:rPr>
      </w:pPr>
      <w:r>
        <w:rPr>
          <w:rFonts w:ascii="Calibri" w:hAnsi="Calibri" w:cs="Calibri"/>
          <w:b w:val="0"/>
          <w:sz w:val="20"/>
          <w:szCs w:val="20"/>
        </w:rPr>
        <w:t xml:space="preserve"> Коли ми оглядали яблуню, то помітили Зелену яблуневу попелицю(</w:t>
      </w:r>
      <w:r>
        <w:rPr>
          <w:rFonts w:ascii="Calibri" w:hAnsi="Calibri" w:cs="Calibri"/>
          <w:b w:val="0"/>
          <w:i/>
          <w:sz w:val="20"/>
          <w:szCs w:val="20"/>
        </w:rPr>
        <w:t xml:space="preserve">Aphis pomi).  </w:t>
      </w:r>
      <w:r>
        <w:rPr>
          <w:rFonts w:ascii="Calibri" w:hAnsi="Calibri" w:cs="Calibri"/>
          <w:b w:val="0"/>
          <w:sz w:val="20"/>
          <w:szCs w:val="20"/>
        </w:rPr>
        <w:t xml:space="preserve">Ми спостерігали її під час помірної , теплої погоди.  Також спостерігали за такими шкідниками сільськогосподарських культур , як : </w:t>
      </w:r>
      <w:r>
        <w:rPr>
          <w:rFonts w:ascii="Calibri" w:hAnsi="Calibri" w:cs="Calibri"/>
          <w:b w:val="0"/>
          <w:sz w:val="20"/>
          <w:szCs w:val="20"/>
        </w:rPr>
        <w:lastRenderedPageBreak/>
        <w:t xml:space="preserve">капустянка( об’єкт її ураження –капуста, картопля, огірки, цибуля, баклажани), цикадка( об’єкт ураження- виноград), білявка капустяна (об’єкт ураження- капуста, редиска, та інші хрестоцвіті культури) і т.д. </w:t>
      </w:r>
    </w:p>
    <w:p w:rsidR="00EA40DF" w:rsidRPr="007E348A" w:rsidRDefault="00EA40DF">
      <w:pPr>
        <w:pStyle w:val="1"/>
        <w:shd w:val="clear" w:color="auto" w:fill="FFFFFF"/>
        <w:spacing w:before="0" w:beforeAutospacing="0" w:after="120" w:afterAutospacing="0" w:line="405" w:lineRule="atLeast"/>
        <w:rPr>
          <w:rFonts w:ascii="Calibri" w:hAnsi="Calibri" w:cs="Calibri"/>
          <w:b w:val="0"/>
          <w:sz w:val="20"/>
          <w:szCs w:val="20"/>
        </w:rPr>
      </w:pPr>
    </w:p>
    <w:p w:rsidR="00EA40DF" w:rsidRDefault="004E65A2">
      <w:pPr>
        <w:pStyle w:val="1"/>
        <w:shd w:val="clear" w:color="auto" w:fill="FFFFFF"/>
        <w:spacing w:before="0" w:beforeAutospacing="0" w:after="120" w:afterAutospacing="0" w:line="405" w:lineRule="atLeast"/>
        <w:rPr>
          <w:rFonts w:ascii="Calibri" w:hAnsi="Calibri" w:cs="Calibri"/>
          <w:b w:val="0"/>
          <w:sz w:val="20"/>
          <w:szCs w:val="20"/>
          <w:lang w:val="en-US"/>
        </w:rPr>
      </w:pPr>
      <w:r>
        <w:rPr>
          <w:rFonts w:ascii="Calibri" w:hAnsi="Calibri" w:cs="Calibri"/>
          <w:b w:val="0"/>
          <w:noProof/>
          <w:sz w:val="20"/>
          <w:szCs w:val="20"/>
        </w:rPr>
        <w:drawing>
          <wp:inline distT="0" distB="0" distL="0" distR="0">
            <wp:extent cx="3312008" cy="4352925"/>
            <wp:effectExtent l="0" t="0" r="3175" b="0"/>
            <wp:docPr id="1032" name="Рисунок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8"/>
                    <pic:cNvPicPr/>
                  </pic:nvPicPr>
                  <pic:blipFill>
                    <a:blip r:embed="rId10" cstate="print"/>
                    <a:srcRect/>
                    <a:stretch/>
                  </pic:blipFill>
                  <pic:spPr>
                    <a:xfrm>
                      <a:off x="0" y="0"/>
                      <a:ext cx="3312008" cy="435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0DF" w:rsidRDefault="004E65A2">
      <w:pPr>
        <w:pStyle w:val="1"/>
        <w:shd w:val="clear" w:color="auto" w:fill="FFFFFF"/>
        <w:spacing w:before="0" w:beforeAutospacing="0" w:after="120" w:afterAutospacing="0" w:line="405" w:lineRule="atLeast"/>
        <w:rPr>
          <w:rFonts w:ascii="Calibri" w:hAnsi="Calibri" w:cs="Calibri"/>
          <w:b w:val="0"/>
          <w:sz w:val="20"/>
          <w:szCs w:val="20"/>
          <w:lang w:val="en-US"/>
        </w:rPr>
      </w:pPr>
      <w:r>
        <w:rPr>
          <w:rFonts w:ascii="Calibri" w:hAnsi="Calibri" w:cs="Calibri"/>
          <w:b w:val="0"/>
          <w:noProof/>
          <w:sz w:val="20"/>
          <w:szCs w:val="20"/>
        </w:rPr>
        <w:drawing>
          <wp:inline distT="0" distB="0" distL="0" distR="0">
            <wp:extent cx="3318510" cy="4133850"/>
            <wp:effectExtent l="0" t="0" r="0" b="0"/>
            <wp:docPr id="1033" name="Рисунок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9"/>
                    <pic:cNvPicPr/>
                  </pic:nvPicPr>
                  <pic:blipFill>
                    <a:blip r:embed="rId11" cstate="print"/>
                    <a:srcRect/>
                    <a:stretch/>
                  </pic:blipFill>
                  <pic:spPr>
                    <a:xfrm>
                      <a:off x="0" y="0"/>
                      <a:ext cx="3318510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0DF" w:rsidRPr="007E348A" w:rsidRDefault="004E65A2">
      <w:pPr>
        <w:pStyle w:val="1"/>
        <w:shd w:val="clear" w:color="auto" w:fill="FFFFFF"/>
        <w:spacing w:before="0" w:beforeAutospacing="0" w:after="120" w:afterAutospacing="0" w:line="405" w:lineRule="atLeast"/>
        <w:rPr>
          <w:rFonts w:ascii="Calibri" w:hAnsi="Calibri" w:cs="Calibri"/>
          <w:b w:val="0"/>
          <w:sz w:val="20"/>
          <w:szCs w:val="20"/>
          <w:lang w:val="ru-RU"/>
        </w:rPr>
      </w:pPr>
      <w:r>
        <w:rPr>
          <w:rFonts w:ascii="Calibri" w:hAnsi="Calibri" w:cs="Calibri"/>
          <w:b w:val="0"/>
          <w:sz w:val="20"/>
          <w:szCs w:val="20"/>
        </w:rPr>
        <w:lastRenderedPageBreak/>
        <w:t>Період їхньої появи – весна.</w:t>
      </w:r>
    </w:p>
    <w:p w:rsidR="00EA40DF" w:rsidRDefault="004E65A2">
      <w:pPr>
        <w:pStyle w:val="1"/>
        <w:shd w:val="clear" w:color="auto" w:fill="FFFFFF"/>
        <w:spacing w:before="0" w:beforeAutospacing="0" w:after="120" w:afterAutospacing="0" w:line="405" w:lineRule="atLeast"/>
        <w:rPr>
          <w:rFonts w:ascii="Calibri" w:hAnsi="Calibri" w:cs="Calibri"/>
          <w:b w:val="0"/>
          <w:sz w:val="20"/>
          <w:szCs w:val="20"/>
        </w:rPr>
      </w:pPr>
      <w:r>
        <w:rPr>
          <w:rFonts w:ascii="Calibri" w:hAnsi="Calibri" w:cs="Calibri"/>
          <w:b w:val="0"/>
          <w:sz w:val="20"/>
          <w:szCs w:val="20"/>
        </w:rPr>
        <w:t xml:space="preserve">Також весною ми зібрали колекцію комах. Завдяки пасткам , ми змогли спіймати Оленку волохату. </w:t>
      </w:r>
      <w:r>
        <w:rPr>
          <w:rFonts w:ascii="Calibri" w:hAnsi="Calibri" w:cs="Calibri"/>
          <w:b w:val="0"/>
          <w:sz w:val="20"/>
          <w:szCs w:val="20"/>
        </w:rPr>
        <w:tab/>
      </w:r>
    </w:p>
    <w:p w:rsidR="00EA40DF" w:rsidRDefault="004E65A2">
      <w:pPr>
        <w:pStyle w:val="1"/>
        <w:shd w:val="clear" w:color="auto" w:fill="FFFFFF"/>
        <w:spacing w:before="0" w:beforeAutospacing="0" w:after="120" w:afterAutospacing="0" w:line="405" w:lineRule="atLeast"/>
        <w:rPr>
          <w:rFonts w:ascii="Calibri" w:hAnsi="Calibri" w:cs="Calibri"/>
          <w:b w:val="0"/>
          <w:sz w:val="20"/>
          <w:szCs w:val="20"/>
        </w:rPr>
      </w:pPr>
      <w:r>
        <w:rPr>
          <w:rFonts w:ascii="Calibri" w:hAnsi="Calibri" w:cs="Calibri"/>
          <w:b w:val="0"/>
          <w:sz w:val="20"/>
          <w:szCs w:val="20"/>
        </w:rPr>
        <w:t xml:space="preserve">Була перевірена можливість обмежити чисельність Оленки волохатої за допомогою синіх пасток , наповнених водою. Вона виявилась досить ефективною. </w:t>
      </w:r>
    </w:p>
    <w:p w:rsidR="00EA40DF" w:rsidRDefault="004E65A2">
      <w:pPr>
        <w:pStyle w:val="1"/>
        <w:shd w:val="clear" w:color="auto" w:fill="FFFFFF"/>
        <w:spacing w:before="0" w:beforeAutospacing="0" w:after="120" w:afterAutospacing="0" w:line="405" w:lineRule="atLeast"/>
        <w:rPr>
          <w:rFonts w:ascii="Calibri" w:hAnsi="Calibri" w:cs="Calibri"/>
          <w:b w:val="0"/>
          <w:sz w:val="20"/>
          <w:szCs w:val="20"/>
        </w:rPr>
      </w:pPr>
      <w:r>
        <w:rPr>
          <w:rFonts w:ascii="Calibri" w:hAnsi="Calibri" w:cs="Calibri"/>
          <w:b w:val="0"/>
          <w:sz w:val="20"/>
          <w:szCs w:val="20"/>
        </w:rPr>
        <w:t xml:space="preserve"> </w:t>
      </w:r>
      <w:r>
        <w:rPr>
          <w:rFonts w:ascii="Calibri" w:hAnsi="Calibri" w:cs="Calibri"/>
          <w:b w:val="0"/>
          <w:noProof/>
          <w:sz w:val="20"/>
          <w:szCs w:val="20"/>
        </w:rPr>
        <w:drawing>
          <wp:inline distT="0" distB="0" distL="0" distR="0">
            <wp:extent cx="2132378" cy="3790950"/>
            <wp:effectExtent l="0" t="0" r="1270" b="0"/>
            <wp:docPr id="1034" name="Рисунок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10"/>
                    <pic:cNvPicPr/>
                  </pic:nvPicPr>
                  <pic:blipFill>
                    <a:blip r:embed="rId12" cstate="print"/>
                    <a:srcRect/>
                    <a:stretch/>
                  </pic:blipFill>
                  <pic:spPr>
                    <a:xfrm>
                      <a:off x="0" y="0"/>
                      <a:ext cx="2132378" cy="379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 w:val="0"/>
          <w:sz w:val="20"/>
          <w:szCs w:val="20"/>
          <w:lang w:val="en-US"/>
        </w:rPr>
        <w:t xml:space="preserve">      </w:t>
      </w:r>
      <w:r>
        <w:rPr>
          <w:rFonts w:ascii="Calibri" w:hAnsi="Calibri" w:cs="Calibri"/>
          <w:b w:val="0"/>
          <w:noProof/>
          <w:sz w:val="20"/>
          <w:szCs w:val="20"/>
        </w:rPr>
        <w:drawing>
          <wp:inline distT="0" distB="0" distL="0" distR="0">
            <wp:extent cx="2647794" cy="3530392"/>
            <wp:effectExtent l="0" t="3175" r="0" b="0"/>
            <wp:docPr id="1035" name="Рисунок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13"/>
                    <pic:cNvPicPr/>
                  </pic:nvPicPr>
                  <pic:blipFill>
                    <a:blip r:embed="rId13" cstate="print"/>
                    <a:srcRect/>
                    <a:stretch/>
                  </pic:blipFill>
                  <pic:spPr>
                    <a:xfrm rot="16200000">
                      <a:off x="0" y="0"/>
                      <a:ext cx="2647794" cy="3530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0DF" w:rsidRDefault="004E65A2">
      <w:pPr>
        <w:pStyle w:val="1"/>
        <w:shd w:val="clear" w:color="auto" w:fill="FFFFFF"/>
        <w:spacing w:before="0" w:beforeAutospacing="0" w:after="120" w:afterAutospacing="0" w:line="405" w:lineRule="atLeast"/>
        <w:rPr>
          <w:rFonts w:ascii="Calibri" w:hAnsi="Calibri" w:cs="Calibri"/>
          <w:b w:val="0"/>
          <w:sz w:val="20"/>
          <w:szCs w:val="20"/>
        </w:rPr>
      </w:pPr>
      <w:r>
        <w:rPr>
          <w:rFonts w:ascii="Calibri" w:hAnsi="Calibri" w:cs="Calibri"/>
          <w:b w:val="0"/>
          <w:sz w:val="20"/>
          <w:szCs w:val="20"/>
          <w:lang w:val="ru-RU"/>
        </w:rPr>
        <w:t xml:space="preserve">                                                      </w:t>
      </w:r>
      <w:r>
        <w:rPr>
          <w:rFonts w:ascii="Calibri" w:hAnsi="Calibri" w:cs="Calibri"/>
          <w:b w:val="0"/>
          <w:noProof/>
          <w:sz w:val="20"/>
          <w:szCs w:val="20"/>
        </w:rPr>
        <w:drawing>
          <wp:inline distT="0" distB="0" distL="0" distR="0">
            <wp:extent cx="2219295" cy="3945470"/>
            <wp:effectExtent l="0" t="0" r="0" b="0"/>
            <wp:docPr id="1036" name="Рисунок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/>
                    <pic:cNvPicPr/>
                  </pic:nvPicPr>
                  <pic:blipFill>
                    <a:blip r:embed="rId4" cstate="print"/>
                    <a:srcRect/>
                    <a:stretch/>
                  </pic:blipFill>
                  <pic:spPr>
                    <a:xfrm>
                      <a:off x="0" y="0"/>
                      <a:ext cx="2219295" cy="394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0DF" w:rsidRDefault="00EA40DF">
      <w:pPr>
        <w:pStyle w:val="1"/>
        <w:shd w:val="clear" w:color="auto" w:fill="FFFFFF"/>
        <w:spacing w:before="0" w:beforeAutospacing="0" w:after="120" w:afterAutospacing="0" w:line="405" w:lineRule="atLeast"/>
        <w:rPr>
          <w:rFonts w:ascii="Calibri" w:hAnsi="Calibri" w:cs="Calibri"/>
          <w:b w:val="0"/>
          <w:sz w:val="20"/>
          <w:szCs w:val="20"/>
        </w:rPr>
      </w:pPr>
    </w:p>
    <w:p w:rsidR="00EA40DF" w:rsidRDefault="004E65A2">
      <w:pPr>
        <w:pStyle w:val="1"/>
        <w:shd w:val="clear" w:color="auto" w:fill="FFFFFF"/>
        <w:spacing w:before="0" w:beforeAutospacing="0" w:after="120" w:afterAutospacing="0" w:line="405" w:lineRule="atLeast"/>
        <w:rPr>
          <w:rFonts w:ascii="Calibri" w:hAnsi="Calibri" w:cs="Calibri"/>
          <w:b w:val="0"/>
          <w:sz w:val="20"/>
          <w:szCs w:val="20"/>
        </w:rPr>
      </w:pPr>
      <w:r>
        <w:rPr>
          <w:rFonts w:ascii="Calibri" w:hAnsi="Calibri" w:cs="Calibri"/>
          <w:b w:val="0"/>
          <w:noProof/>
          <w:sz w:val="20"/>
          <w:szCs w:val="20"/>
        </w:rPr>
        <w:lastRenderedPageBreak/>
        <w:drawing>
          <wp:inline distT="0" distB="0" distL="0" distR="0">
            <wp:extent cx="2164556" cy="2886075"/>
            <wp:effectExtent l="0" t="0" r="7620" b="0"/>
            <wp:docPr id="1037" name="Рисунок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Рисунок 12"/>
                    <pic:cNvPicPr/>
                  </pic:nvPicPr>
                  <pic:blipFill>
                    <a:blip r:embed="rId14" cstate="print"/>
                    <a:srcRect/>
                    <a:stretch/>
                  </pic:blipFill>
                  <pic:spPr>
                    <a:xfrm flipH="1">
                      <a:off x="0" y="0"/>
                      <a:ext cx="2164556" cy="288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hAnsi="Calibri" w:cs="Calibri"/>
          <w:b w:val="0"/>
          <w:sz w:val="20"/>
          <w:szCs w:val="20"/>
        </w:rPr>
        <w:t xml:space="preserve"> В садах ми спіймали: хруща, який уражав бульби картоплі , колорадського жука , бджолу за допомогою ентомологічного  сачка, яка запилювала дерева . </w:t>
      </w:r>
    </w:p>
    <w:p w:rsidR="00EA40DF" w:rsidRDefault="004E65A2">
      <w:pPr>
        <w:pStyle w:val="1"/>
        <w:shd w:val="clear" w:color="auto" w:fill="FFFFFF"/>
        <w:spacing w:before="0" w:beforeAutospacing="0" w:after="120" w:afterAutospacing="0" w:line="405" w:lineRule="atLeast"/>
        <w:rPr>
          <w:rFonts w:ascii="Calibri" w:hAnsi="Calibri" w:cs="Calibri"/>
          <w:b w:val="0"/>
          <w:sz w:val="20"/>
          <w:szCs w:val="20"/>
        </w:rPr>
      </w:pPr>
      <w:r>
        <w:rPr>
          <w:rFonts w:ascii="Calibri" w:hAnsi="Calibri" w:cs="Calibri"/>
          <w:b w:val="0"/>
          <w:sz w:val="20"/>
          <w:szCs w:val="20"/>
        </w:rPr>
        <w:t xml:space="preserve">На карантині студенти нашого гуртка провели обстеження своїх присадибних ділянок. Було відмічено такого шкідника , як </w:t>
      </w:r>
      <w:r>
        <w:rPr>
          <w:rFonts w:ascii="Calibri" w:hAnsi="Calibri" w:cs="Calibri"/>
          <w:b w:val="0"/>
          <w:i/>
          <w:sz w:val="20"/>
          <w:szCs w:val="20"/>
        </w:rPr>
        <w:t xml:space="preserve">довгоносик почковий. </w:t>
      </w:r>
      <w:r>
        <w:rPr>
          <w:rFonts w:ascii="Calibri" w:hAnsi="Calibri" w:cs="Calibri"/>
          <w:b w:val="0"/>
          <w:sz w:val="20"/>
          <w:szCs w:val="20"/>
        </w:rPr>
        <w:t>Він перебував на такій ушкодженій культурі, як виноград.</w:t>
      </w:r>
    </w:p>
    <w:p w:rsidR="00EA40DF" w:rsidRDefault="00EA40DF">
      <w:pPr>
        <w:pStyle w:val="1"/>
        <w:shd w:val="clear" w:color="auto" w:fill="FFFFFF"/>
        <w:spacing w:before="0" w:beforeAutospacing="0" w:after="120" w:afterAutospacing="0" w:line="405" w:lineRule="atLeast"/>
        <w:rPr>
          <w:rFonts w:ascii="Calibri" w:hAnsi="Calibri" w:cs="Calibri"/>
          <w:b w:val="0"/>
          <w:sz w:val="20"/>
          <w:szCs w:val="20"/>
        </w:rPr>
      </w:pPr>
    </w:p>
    <w:p w:rsidR="00EA40DF" w:rsidRDefault="00EA40DF">
      <w:pPr>
        <w:pStyle w:val="1"/>
        <w:shd w:val="clear" w:color="auto" w:fill="FFFFFF"/>
        <w:spacing w:before="0" w:beforeAutospacing="0" w:after="120" w:afterAutospacing="0" w:line="405" w:lineRule="atLeast"/>
        <w:rPr>
          <w:rFonts w:ascii="Calibri" w:hAnsi="Calibri" w:cs="Calibri"/>
          <w:b w:val="0"/>
          <w:sz w:val="20"/>
          <w:szCs w:val="20"/>
        </w:rPr>
      </w:pPr>
    </w:p>
    <w:p w:rsidR="00EA40DF" w:rsidRDefault="004E65A2">
      <w:pPr>
        <w:pStyle w:val="a3"/>
        <w:shd w:val="clear" w:color="auto" w:fill="FFFFFF"/>
        <w:spacing w:before="0" w:beforeAutospacing="0"/>
        <w:rPr>
          <w:rFonts w:ascii="Calibri" w:hAnsi="Calibri" w:cs="Calibri"/>
          <w:color w:val="000000"/>
          <w:sz w:val="20"/>
          <w:szCs w:val="20"/>
        </w:rPr>
      </w:pPr>
      <w:r>
        <w:rPr>
          <w:rFonts w:ascii="Calibri" w:hAnsi="Calibri" w:cs="Calibri"/>
          <w:color w:val="000000"/>
          <w:sz w:val="20"/>
          <w:szCs w:val="20"/>
        </w:rPr>
        <w:t xml:space="preserve">    </w:t>
      </w:r>
    </w:p>
    <w:p w:rsidR="00EA40DF" w:rsidRDefault="004E65A2">
      <w:pPr>
        <w:jc w:val="center"/>
        <w:rPr>
          <w:rFonts w:cs="Calibri"/>
          <w:b/>
          <w:sz w:val="28"/>
          <w:szCs w:val="28"/>
        </w:rPr>
      </w:pPr>
      <w:r>
        <w:rPr>
          <w:rFonts w:cs="Calibri"/>
          <w:b/>
          <w:sz w:val="28"/>
          <w:szCs w:val="28"/>
        </w:rPr>
        <w:t>ВИСНОВКИ.</w:t>
      </w:r>
    </w:p>
    <w:p w:rsidR="00EA40DF" w:rsidRDefault="004E65A2">
      <w:pPr>
        <w:rPr>
          <w:rFonts w:cs="Calibri"/>
          <w:sz w:val="20"/>
          <w:szCs w:val="20"/>
        </w:rPr>
      </w:pPr>
      <w:r>
        <w:rPr>
          <w:rFonts w:cs="Calibri"/>
        </w:rPr>
        <w:t xml:space="preserve">Я та мої колеги провели безліч обстежень сільськогосподарських культур на наявність заселення шкідників. На момент дослідження ми виявили таких шкідників, як </w:t>
      </w:r>
      <w:r>
        <w:rPr>
          <w:rFonts w:cs="Calibri"/>
          <w:sz w:val="20"/>
          <w:szCs w:val="20"/>
        </w:rPr>
        <w:t xml:space="preserve">: яблунева попелиця , яблуневий квіткоїд , букарка і т.д. Також , було досліджено та доведено, що систематично та довготривало скорочувати чисельність шкідників у середньому на 40% здатні хижі комахи : златоглазки, сонечка, хижі клопи, туруни, бабки і т.д. </w:t>
      </w:r>
    </w:p>
    <w:p w:rsidR="00EA40DF" w:rsidRDefault="004E65A2">
      <w:pPr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Ми провели один дослід. До цього ми спостерігали попелицю на яблуні . Тож, староста нашого гуртка – Логвиненко Олена спіймала попелицю та сонечко  за допомогою пасток. Ми помістили їх в одну банку. було видно, як сонечко знищує попелицю. Це не дивно, адже це факт, що доросла комаха протягом життя здатна знищити понад  5 000 попелиць. </w:t>
      </w:r>
    </w:p>
    <w:p w:rsidR="00EA40DF" w:rsidRDefault="004E65A2">
      <w:pPr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 xml:space="preserve">Завдяки пасткам та </w:t>
      </w:r>
      <w:r>
        <w:rPr>
          <w:rFonts w:cs="Calibri"/>
          <w:sz w:val="20"/>
          <w:szCs w:val="20"/>
          <w:lang w:val="ru-RU"/>
        </w:rPr>
        <w:t xml:space="preserve">ентомологічному </w:t>
      </w:r>
      <w:r>
        <w:rPr>
          <w:rFonts w:cs="Calibri"/>
          <w:sz w:val="20"/>
          <w:szCs w:val="20"/>
        </w:rPr>
        <w:t xml:space="preserve">сачку наш гурток назбирав чимало комах, які були протягом всієї весни. </w:t>
      </w:r>
    </w:p>
    <w:p w:rsidR="00EA40DF" w:rsidRDefault="004E65A2">
      <w:pPr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Дякую за увагу!</w:t>
      </w:r>
    </w:p>
    <w:p w:rsidR="00EA40DF" w:rsidRDefault="007E348A">
      <w:pPr>
        <w:jc w:val="right"/>
        <w:rPr>
          <w:rFonts w:cs="Calibri"/>
          <w:sz w:val="20"/>
          <w:szCs w:val="20"/>
        </w:rPr>
      </w:pPr>
      <w:r>
        <w:rPr>
          <w:rFonts w:cs="Calibri"/>
          <w:sz w:val="20"/>
          <w:szCs w:val="20"/>
        </w:rPr>
        <w:t>Ста</w:t>
      </w:r>
      <w:bookmarkStart w:id="0" w:name="_GoBack"/>
      <w:bookmarkEnd w:id="0"/>
      <w:r>
        <w:rPr>
          <w:rFonts w:cs="Calibri"/>
          <w:sz w:val="20"/>
          <w:szCs w:val="20"/>
        </w:rPr>
        <w:t>роста гуртка Логвиненко О.С.</w:t>
      </w:r>
    </w:p>
    <w:sectPr w:rsidR="00EA40DF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40DF"/>
    <w:rsid w:val="004E65A2"/>
    <w:rsid w:val="007E348A"/>
    <w:rsid w:val="00EA4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37905C"/>
  <w15:docId w15:val="{B8323F39-9808-4A86-A55F-36F002BD0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SimSun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uk-UA"/>
    </w:rPr>
  </w:style>
  <w:style w:type="character" w:customStyle="1" w:styleId="10">
    <w:name w:val="Заголовок 1 Знак"/>
    <w:basedOn w:val="a0"/>
    <w:link w:val="1"/>
    <w:uiPriority w:val="9"/>
    <w:rPr>
      <w:rFonts w:ascii="Times New Roman" w:eastAsia="Times New Roman" w:hAnsi="Times New Roman" w:cs="Times New Roman"/>
      <w:b/>
      <w:bCs/>
      <w:kern w:val="36"/>
      <w:sz w:val="48"/>
      <w:szCs w:val="48"/>
      <w:lang w:eastAsia="uk-UA"/>
    </w:rPr>
  </w:style>
  <w:style w:type="character" w:styleId="a4">
    <w:name w:val="Emphasis"/>
    <w:basedOn w:val="a0"/>
    <w:uiPriority w:val="20"/>
    <w:qFormat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1980</Words>
  <Characters>1130</Characters>
  <Application>Microsoft Office Word</Application>
  <DocSecurity>0</DocSecurity>
  <Lines>9</Lines>
  <Paragraphs>6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admin</cp:lastModifiedBy>
  <cp:revision>3</cp:revision>
  <dcterms:created xsi:type="dcterms:W3CDTF">2021-09-14T12:24:00Z</dcterms:created>
  <dcterms:modified xsi:type="dcterms:W3CDTF">2021-09-14T12:33:00Z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c3536fee12134f0b8b825b2009b5e8fd</vt:lpwstr>
  </property>
</Properties>
</file>