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0C98" w14:textId="47AA46C2" w:rsidR="00EC71CA" w:rsidRDefault="00EC71CA" w:rsidP="00927987">
      <w:pPr>
        <w:tabs>
          <w:tab w:val="num" w:pos="720"/>
        </w:tabs>
        <w:ind w:left="720" w:hanging="360"/>
      </w:pPr>
      <w:r>
        <w:rPr>
          <w:noProof/>
        </w:rPr>
        <w:drawing>
          <wp:inline distT="0" distB="0" distL="0" distR="0" wp14:anchorId="76264819" wp14:editId="6B2E5046">
            <wp:extent cx="6299835" cy="9156700"/>
            <wp:effectExtent l="0" t="0" r="5715" b="6350"/>
            <wp:docPr id="1" name="Рисунок 1" descr="Зображення, що містить текст, лист, Шрифт, докумен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96A59" w14:textId="77777777" w:rsidR="00EC71CA" w:rsidRDefault="00EC71CA" w:rsidP="00927987">
      <w:pPr>
        <w:tabs>
          <w:tab w:val="num" w:pos="720"/>
        </w:tabs>
        <w:ind w:left="720" w:hanging="360"/>
      </w:pPr>
    </w:p>
    <w:p w14:paraId="083CD399" w14:textId="77777777" w:rsidR="0064649F" w:rsidRPr="002B099A" w:rsidRDefault="0064649F" w:rsidP="00927987">
      <w:pPr>
        <w:pStyle w:val="1"/>
        <w:numPr>
          <w:ilvl w:val="0"/>
          <w:numId w:val="3"/>
        </w:numPr>
        <w:rPr>
          <w:b/>
          <w:bCs/>
          <w:sz w:val="28"/>
          <w:szCs w:val="28"/>
        </w:rPr>
      </w:pPr>
      <w:r w:rsidRPr="002B099A">
        <w:rPr>
          <w:b/>
          <w:bCs/>
          <w:sz w:val="28"/>
          <w:szCs w:val="28"/>
        </w:rPr>
        <w:lastRenderedPageBreak/>
        <w:t>Опис навчальної дисципліни</w:t>
      </w:r>
    </w:p>
    <w:p w14:paraId="208E448A" w14:textId="77777777" w:rsidR="00927987" w:rsidRPr="002B099A" w:rsidRDefault="00927987" w:rsidP="00927987">
      <w:pPr>
        <w:rPr>
          <w:szCs w:val="28"/>
          <w:lang w:val="uk-UA"/>
        </w:rPr>
      </w:pPr>
    </w:p>
    <w:p w14:paraId="0CE83632" w14:textId="77777777" w:rsidR="0064649F" w:rsidRPr="002B099A" w:rsidRDefault="006E03E1" w:rsidP="002B099A">
      <w:pPr>
        <w:jc w:val="center"/>
        <w:rPr>
          <w:szCs w:val="28"/>
          <w:lang w:val="uk-UA"/>
        </w:rPr>
      </w:pPr>
      <w:r w:rsidRPr="002B099A">
        <w:rPr>
          <w:szCs w:val="28"/>
          <w:lang w:val="uk-UA"/>
        </w:rPr>
        <w:t>«Внутрішня медицина з оцінкою результатів досліджень»</w:t>
      </w:r>
    </w:p>
    <w:p w14:paraId="4373DF1D" w14:textId="77777777" w:rsidR="00927987" w:rsidRPr="002B099A" w:rsidRDefault="00927987" w:rsidP="0064649F">
      <w:pPr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2706"/>
        <w:gridCol w:w="2879"/>
      </w:tblGrid>
      <w:tr w:rsidR="00B15CDD" w:rsidRPr="002B099A" w14:paraId="00CCBE3C" w14:textId="77777777" w:rsidTr="009D52ED">
        <w:tc>
          <w:tcPr>
            <w:tcW w:w="10137" w:type="dxa"/>
            <w:gridSpan w:val="3"/>
            <w:shd w:val="clear" w:color="auto" w:fill="auto"/>
          </w:tcPr>
          <w:p w14:paraId="4F432D8B" w14:textId="77777777" w:rsidR="000342E9" w:rsidRPr="002B099A" w:rsidRDefault="000342E9" w:rsidP="0064649F">
            <w:pPr>
              <w:rPr>
                <w:szCs w:val="28"/>
                <w:lang w:val="uk-UA"/>
              </w:rPr>
            </w:pPr>
          </w:p>
          <w:p w14:paraId="5F371319" w14:textId="77777777" w:rsidR="00B15CDD" w:rsidRPr="002B099A" w:rsidRDefault="00B15CDD" w:rsidP="009D52ED">
            <w:pPr>
              <w:jc w:val="center"/>
              <w:rPr>
                <w:b/>
                <w:szCs w:val="28"/>
                <w:lang w:val="uk-UA"/>
              </w:rPr>
            </w:pPr>
            <w:r w:rsidRPr="002B099A">
              <w:rPr>
                <w:b/>
                <w:szCs w:val="28"/>
                <w:lang w:val="uk-UA"/>
              </w:rPr>
              <w:t xml:space="preserve">Галузь знань, спеціальність, </w:t>
            </w:r>
            <w:r w:rsidR="003A1BA6" w:rsidRPr="002B099A">
              <w:rPr>
                <w:b/>
                <w:szCs w:val="28"/>
                <w:lang w:val="uk-UA"/>
              </w:rPr>
              <w:t xml:space="preserve">освітня програма, </w:t>
            </w:r>
            <w:r w:rsidRPr="002B099A">
              <w:rPr>
                <w:b/>
                <w:szCs w:val="28"/>
                <w:lang w:val="uk-UA"/>
              </w:rPr>
              <w:t>осв</w:t>
            </w:r>
            <w:r w:rsidR="003A1BA6" w:rsidRPr="002B099A">
              <w:rPr>
                <w:b/>
                <w:szCs w:val="28"/>
                <w:lang w:val="uk-UA"/>
              </w:rPr>
              <w:t>ітній ступінь</w:t>
            </w:r>
          </w:p>
          <w:p w14:paraId="5EE48B9C" w14:textId="77777777" w:rsidR="000342E9" w:rsidRPr="002B099A" w:rsidRDefault="000342E9" w:rsidP="0064649F">
            <w:pPr>
              <w:rPr>
                <w:szCs w:val="28"/>
                <w:lang w:val="uk-UA"/>
              </w:rPr>
            </w:pPr>
          </w:p>
        </w:tc>
      </w:tr>
      <w:tr w:rsidR="001E3342" w:rsidRPr="002B099A" w14:paraId="25DBFB66" w14:textId="77777777" w:rsidTr="009D52ED">
        <w:tc>
          <w:tcPr>
            <w:tcW w:w="4428" w:type="dxa"/>
            <w:shd w:val="clear" w:color="auto" w:fill="auto"/>
          </w:tcPr>
          <w:p w14:paraId="49AAC01D" w14:textId="77777777" w:rsidR="001E3342" w:rsidRPr="002B099A" w:rsidRDefault="00B21654" w:rsidP="00FC013C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Освітній ступінь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3698FAD8" w14:textId="77777777" w:rsidR="001E3342" w:rsidRPr="002B099A" w:rsidRDefault="00B21654" w:rsidP="00673624">
            <w:pPr>
              <w:ind w:left="-108"/>
              <w:jc w:val="center"/>
              <w:rPr>
                <w:iCs/>
                <w:szCs w:val="28"/>
              </w:rPr>
            </w:pPr>
            <w:r w:rsidRPr="002B099A">
              <w:rPr>
                <w:iCs/>
                <w:szCs w:val="28"/>
                <w:lang w:val="uk-UA"/>
              </w:rPr>
              <w:t>Бакалавр</w:t>
            </w:r>
          </w:p>
        </w:tc>
      </w:tr>
      <w:tr w:rsidR="001E3342" w:rsidRPr="002B099A" w14:paraId="1E51CECC" w14:textId="77777777" w:rsidTr="009D52ED">
        <w:tc>
          <w:tcPr>
            <w:tcW w:w="4428" w:type="dxa"/>
            <w:shd w:val="clear" w:color="auto" w:fill="auto"/>
          </w:tcPr>
          <w:p w14:paraId="0348441C" w14:textId="77777777" w:rsidR="001E3342" w:rsidRPr="002B099A" w:rsidRDefault="001E3342" w:rsidP="00FC013C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Спеціальність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0669A7AA" w14:textId="77777777" w:rsidR="001E3342" w:rsidRPr="002B099A" w:rsidRDefault="00673624" w:rsidP="00673624">
            <w:pPr>
              <w:ind w:left="-108"/>
              <w:jc w:val="center"/>
              <w:rPr>
                <w:iCs/>
                <w:szCs w:val="28"/>
                <w:lang w:val="uk-UA"/>
              </w:rPr>
            </w:pPr>
            <w:r w:rsidRPr="002B099A">
              <w:rPr>
                <w:iCs/>
                <w:szCs w:val="28"/>
                <w:lang w:val="uk-UA"/>
              </w:rPr>
              <w:t>229 «Громадське здоров’я»</w:t>
            </w:r>
          </w:p>
        </w:tc>
      </w:tr>
      <w:tr w:rsidR="001E3342" w:rsidRPr="002B099A" w14:paraId="0025E711" w14:textId="77777777" w:rsidTr="009D52ED">
        <w:tc>
          <w:tcPr>
            <w:tcW w:w="4428" w:type="dxa"/>
            <w:shd w:val="clear" w:color="auto" w:fill="auto"/>
          </w:tcPr>
          <w:p w14:paraId="43772EC3" w14:textId="77777777" w:rsidR="001E3342" w:rsidRPr="002B099A" w:rsidRDefault="003A1BA6" w:rsidP="00FC013C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Освітня програма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4E49CC0D" w14:textId="77777777" w:rsidR="001E3342" w:rsidRPr="002B099A" w:rsidRDefault="00673624" w:rsidP="00673624">
            <w:pPr>
              <w:jc w:val="center"/>
              <w:rPr>
                <w:iCs/>
                <w:szCs w:val="28"/>
                <w:lang w:val="uk-UA"/>
              </w:rPr>
            </w:pPr>
            <w:r w:rsidRPr="002B099A">
              <w:rPr>
                <w:iCs/>
                <w:szCs w:val="28"/>
                <w:lang w:val="uk-UA"/>
              </w:rPr>
              <w:t>Нутриціологія здорового харчування</w:t>
            </w:r>
          </w:p>
        </w:tc>
      </w:tr>
      <w:tr w:rsidR="001E3342" w:rsidRPr="002B099A" w14:paraId="5770300C" w14:textId="77777777" w:rsidTr="009D52ED">
        <w:tc>
          <w:tcPr>
            <w:tcW w:w="10137" w:type="dxa"/>
            <w:gridSpan w:val="3"/>
            <w:shd w:val="clear" w:color="auto" w:fill="auto"/>
          </w:tcPr>
          <w:p w14:paraId="491E3092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</w:p>
          <w:p w14:paraId="263A3020" w14:textId="77777777" w:rsidR="001E3342" w:rsidRPr="002B099A" w:rsidRDefault="001E3342" w:rsidP="009D52ED">
            <w:pPr>
              <w:jc w:val="center"/>
              <w:rPr>
                <w:b/>
                <w:szCs w:val="28"/>
                <w:lang w:val="uk-UA"/>
              </w:rPr>
            </w:pPr>
            <w:r w:rsidRPr="002B099A">
              <w:rPr>
                <w:b/>
                <w:szCs w:val="28"/>
                <w:lang w:val="uk-UA"/>
              </w:rPr>
              <w:t>Характеристика навчальної дисципліни</w:t>
            </w:r>
          </w:p>
          <w:p w14:paraId="215510BF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</w:p>
        </w:tc>
      </w:tr>
      <w:tr w:rsidR="001E3342" w:rsidRPr="002B099A" w14:paraId="0338B59C" w14:textId="77777777" w:rsidTr="009D52ED">
        <w:tc>
          <w:tcPr>
            <w:tcW w:w="4428" w:type="dxa"/>
            <w:shd w:val="clear" w:color="auto" w:fill="auto"/>
          </w:tcPr>
          <w:p w14:paraId="05F03333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Вид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6AE8E226" w14:textId="77777777" w:rsidR="001E3342" w:rsidRPr="002B099A" w:rsidRDefault="006F0D69" w:rsidP="009D52ED">
            <w:pPr>
              <w:jc w:val="center"/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 xml:space="preserve">Обов’язкова </w:t>
            </w:r>
          </w:p>
        </w:tc>
      </w:tr>
      <w:tr w:rsidR="001E3342" w:rsidRPr="002B099A" w14:paraId="292F3204" w14:textId="77777777" w:rsidTr="009D52ED">
        <w:tc>
          <w:tcPr>
            <w:tcW w:w="4428" w:type="dxa"/>
            <w:shd w:val="clear" w:color="auto" w:fill="auto"/>
          </w:tcPr>
          <w:p w14:paraId="319BC111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 xml:space="preserve">Загальна кількість годин 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3F4A8723" w14:textId="77777777" w:rsidR="001E3342" w:rsidRPr="002B099A" w:rsidRDefault="00511E7C" w:rsidP="009D52ED">
            <w:pPr>
              <w:jc w:val="center"/>
              <w:rPr>
                <w:szCs w:val="28"/>
                <w:lang w:val="en-US"/>
              </w:rPr>
            </w:pPr>
            <w:r w:rsidRPr="002B099A">
              <w:rPr>
                <w:szCs w:val="28"/>
                <w:lang w:val="en-US"/>
              </w:rPr>
              <w:t>150</w:t>
            </w:r>
          </w:p>
        </w:tc>
      </w:tr>
      <w:tr w:rsidR="001E3342" w:rsidRPr="002B099A" w14:paraId="6A725481" w14:textId="77777777" w:rsidTr="009D52ED">
        <w:tc>
          <w:tcPr>
            <w:tcW w:w="4428" w:type="dxa"/>
            <w:shd w:val="clear" w:color="auto" w:fill="auto"/>
          </w:tcPr>
          <w:p w14:paraId="129E974D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 xml:space="preserve">Кількість кредитів ECTS 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691F2243" w14:textId="77777777" w:rsidR="001E3342" w:rsidRPr="002B099A" w:rsidRDefault="00511E7C" w:rsidP="009D52ED">
            <w:pPr>
              <w:jc w:val="center"/>
              <w:rPr>
                <w:szCs w:val="28"/>
                <w:lang w:val="en-US"/>
              </w:rPr>
            </w:pPr>
            <w:r w:rsidRPr="002B099A">
              <w:rPr>
                <w:szCs w:val="28"/>
                <w:lang w:val="en-US"/>
              </w:rPr>
              <w:t>5</w:t>
            </w:r>
          </w:p>
        </w:tc>
      </w:tr>
      <w:tr w:rsidR="001E3342" w:rsidRPr="002B099A" w14:paraId="69BBBEEC" w14:textId="77777777" w:rsidTr="009D52ED">
        <w:tc>
          <w:tcPr>
            <w:tcW w:w="4428" w:type="dxa"/>
            <w:shd w:val="clear" w:color="auto" w:fill="auto"/>
          </w:tcPr>
          <w:p w14:paraId="3F20D5D8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Кількість змістових модулів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69B89868" w14:textId="77777777" w:rsidR="001E3342" w:rsidRPr="002B099A" w:rsidRDefault="00511E7C" w:rsidP="009D52ED">
            <w:pPr>
              <w:jc w:val="center"/>
              <w:rPr>
                <w:szCs w:val="28"/>
                <w:lang w:val="en-US"/>
              </w:rPr>
            </w:pPr>
            <w:r w:rsidRPr="002B099A">
              <w:rPr>
                <w:szCs w:val="28"/>
                <w:lang w:val="en-US"/>
              </w:rPr>
              <w:t>2</w:t>
            </w:r>
          </w:p>
        </w:tc>
      </w:tr>
      <w:tr w:rsidR="001E3342" w:rsidRPr="002B099A" w14:paraId="1F8E28C5" w14:textId="77777777" w:rsidTr="009D52ED">
        <w:tc>
          <w:tcPr>
            <w:tcW w:w="4428" w:type="dxa"/>
            <w:shd w:val="clear" w:color="auto" w:fill="auto"/>
          </w:tcPr>
          <w:p w14:paraId="62984836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Курсовий проект (робота)</w:t>
            </w:r>
            <w:r w:rsidR="006F0D69" w:rsidRPr="002B099A">
              <w:rPr>
                <w:szCs w:val="28"/>
                <w:lang w:val="uk-UA"/>
              </w:rPr>
              <w:t xml:space="preserve"> </w:t>
            </w:r>
            <w:r w:rsidRPr="002B099A">
              <w:rPr>
                <w:szCs w:val="28"/>
                <w:lang w:val="uk-UA"/>
              </w:rPr>
              <w:t>(</w:t>
            </w:r>
            <w:r w:rsidR="006F0D69" w:rsidRPr="002B099A">
              <w:rPr>
                <w:szCs w:val="28"/>
                <w:lang w:val="uk-UA"/>
              </w:rPr>
              <w:t>за наявності</w:t>
            </w:r>
            <w:r w:rsidRPr="002B099A">
              <w:rPr>
                <w:szCs w:val="28"/>
                <w:lang w:val="uk-UA"/>
              </w:rPr>
              <w:t>)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07172FB7" w14:textId="77777777" w:rsidR="001E3342" w:rsidRPr="002B099A" w:rsidRDefault="001E3342" w:rsidP="006F0D69">
            <w:pPr>
              <w:rPr>
                <w:szCs w:val="28"/>
                <w:lang w:val="uk-UA"/>
              </w:rPr>
            </w:pPr>
          </w:p>
        </w:tc>
      </w:tr>
      <w:tr w:rsidR="001E3342" w:rsidRPr="002B099A" w14:paraId="472806CF" w14:textId="77777777" w:rsidTr="009D52ED">
        <w:tc>
          <w:tcPr>
            <w:tcW w:w="4428" w:type="dxa"/>
            <w:shd w:val="clear" w:color="auto" w:fill="auto"/>
          </w:tcPr>
          <w:p w14:paraId="2BBEC444" w14:textId="77777777" w:rsidR="001E3342" w:rsidRPr="002B099A" w:rsidRDefault="001E3342" w:rsidP="00FC59E2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Форма контролю</w:t>
            </w:r>
          </w:p>
        </w:tc>
        <w:tc>
          <w:tcPr>
            <w:tcW w:w="5709" w:type="dxa"/>
            <w:gridSpan w:val="2"/>
            <w:shd w:val="clear" w:color="auto" w:fill="auto"/>
          </w:tcPr>
          <w:p w14:paraId="507C2F1B" w14:textId="77777777" w:rsidR="001E3342" w:rsidRPr="002B099A" w:rsidRDefault="006F0D69" w:rsidP="009D52ED">
            <w:pPr>
              <w:jc w:val="center"/>
              <w:rPr>
                <w:iCs/>
                <w:szCs w:val="28"/>
                <w:lang w:val="uk-UA"/>
              </w:rPr>
            </w:pPr>
            <w:r w:rsidRPr="002B099A">
              <w:rPr>
                <w:iCs/>
                <w:szCs w:val="28"/>
                <w:lang w:val="uk-UA"/>
              </w:rPr>
              <w:t>Екзамен</w:t>
            </w:r>
          </w:p>
        </w:tc>
      </w:tr>
      <w:tr w:rsidR="001E3342" w:rsidRPr="002B099A" w14:paraId="298018F7" w14:textId="77777777" w:rsidTr="009D52ED">
        <w:tc>
          <w:tcPr>
            <w:tcW w:w="10137" w:type="dxa"/>
            <w:gridSpan w:val="3"/>
            <w:shd w:val="clear" w:color="auto" w:fill="auto"/>
          </w:tcPr>
          <w:p w14:paraId="659A1188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</w:p>
          <w:p w14:paraId="629F828B" w14:textId="77777777" w:rsidR="001E3342" w:rsidRPr="002B099A" w:rsidRDefault="001E3342" w:rsidP="009D52ED">
            <w:pPr>
              <w:jc w:val="center"/>
              <w:rPr>
                <w:b/>
                <w:szCs w:val="28"/>
                <w:lang w:val="uk-UA"/>
              </w:rPr>
            </w:pPr>
            <w:r w:rsidRPr="002B099A">
              <w:rPr>
                <w:b/>
                <w:szCs w:val="28"/>
                <w:lang w:val="uk-UA"/>
              </w:rPr>
              <w:t>Показники навчальної дисципліни для денної та заочної форм навчання</w:t>
            </w:r>
          </w:p>
          <w:p w14:paraId="1C5FFD2B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</w:p>
        </w:tc>
      </w:tr>
      <w:tr w:rsidR="001E3342" w:rsidRPr="002B099A" w14:paraId="7045DCAF" w14:textId="77777777" w:rsidTr="009D52ED">
        <w:tc>
          <w:tcPr>
            <w:tcW w:w="4428" w:type="dxa"/>
            <w:shd w:val="clear" w:color="auto" w:fill="auto"/>
          </w:tcPr>
          <w:p w14:paraId="324A7401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</w:p>
        </w:tc>
        <w:tc>
          <w:tcPr>
            <w:tcW w:w="2764" w:type="dxa"/>
            <w:shd w:val="clear" w:color="auto" w:fill="auto"/>
          </w:tcPr>
          <w:p w14:paraId="6D510DA5" w14:textId="77777777" w:rsidR="001E3342" w:rsidRPr="002B099A" w:rsidRDefault="001E3342" w:rsidP="009D52ED">
            <w:pPr>
              <w:jc w:val="center"/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денна форма навчання</w:t>
            </w:r>
          </w:p>
        </w:tc>
        <w:tc>
          <w:tcPr>
            <w:tcW w:w="2945" w:type="dxa"/>
            <w:shd w:val="clear" w:color="auto" w:fill="auto"/>
          </w:tcPr>
          <w:p w14:paraId="5985777D" w14:textId="77777777" w:rsidR="001E3342" w:rsidRPr="002B099A" w:rsidRDefault="001E3342" w:rsidP="009D52ED">
            <w:pPr>
              <w:jc w:val="center"/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заочна форма навчання</w:t>
            </w:r>
          </w:p>
        </w:tc>
      </w:tr>
      <w:tr w:rsidR="001E3342" w:rsidRPr="002B099A" w14:paraId="5468BA33" w14:textId="77777777" w:rsidTr="009D52ED">
        <w:tc>
          <w:tcPr>
            <w:tcW w:w="4428" w:type="dxa"/>
            <w:shd w:val="clear" w:color="auto" w:fill="auto"/>
          </w:tcPr>
          <w:p w14:paraId="43302374" w14:textId="77777777" w:rsidR="001E3342" w:rsidRPr="002B099A" w:rsidRDefault="005E40A1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К</w:t>
            </w:r>
            <w:r w:rsidR="006F0D69" w:rsidRPr="002B099A">
              <w:rPr>
                <w:szCs w:val="28"/>
                <w:lang w:val="uk-UA"/>
              </w:rPr>
              <w:t>урс</w:t>
            </w:r>
            <w:r w:rsidRPr="002B099A">
              <w:rPr>
                <w:szCs w:val="28"/>
                <w:lang w:val="uk-UA"/>
              </w:rPr>
              <w:t xml:space="preserve"> (</w:t>
            </w:r>
            <w:r w:rsidR="00C7197E" w:rsidRPr="002B099A">
              <w:rPr>
                <w:szCs w:val="28"/>
                <w:lang w:val="uk-UA"/>
              </w:rPr>
              <w:t>р</w:t>
            </w:r>
            <w:r w:rsidRPr="002B099A">
              <w:rPr>
                <w:szCs w:val="28"/>
                <w:lang w:val="uk-UA"/>
              </w:rPr>
              <w:t>ік підготовки</w:t>
            </w:r>
            <w:r w:rsidR="006F0D69" w:rsidRPr="002B099A">
              <w:rPr>
                <w:szCs w:val="28"/>
                <w:lang w:val="uk-UA"/>
              </w:rPr>
              <w:t>)</w:t>
            </w:r>
          </w:p>
        </w:tc>
        <w:tc>
          <w:tcPr>
            <w:tcW w:w="2764" w:type="dxa"/>
            <w:shd w:val="clear" w:color="auto" w:fill="auto"/>
          </w:tcPr>
          <w:p w14:paraId="28CCF8FA" w14:textId="77777777" w:rsidR="001E3342" w:rsidRPr="002B099A" w:rsidRDefault="00A86811" w:rsidP="006E03E1">
            <w:pPr>
              <w:jc w:val="center"/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3</w:t>
            </w:r>
          </w:p>
        </w:tc>
        <w:tc>
          <w:tcPr>
            <w:tcW w:w="2945" w:type="dxa"/>
            <w:shd w:val="clear" w:color="auto" w:fill="auto"/>
          </w:tcPr>
          <w:p w14:paraId="5A784E82" w14:textId="77777777" w:rsidR="001E3342" w:rsidRPr="002B099A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</w:tr>
      <w:tr w:rsidR="001E3342" w:rsidRPr="002B099A" w14:paraId="6425BF1D" w14:textId="77777777" w:rsidTr="009D52ED">
        <w:tc>
          <w:tcPr>
            <w:tcW w:w="4428" w:type="dxa"/>
            <w:shd w:val="clear" w:color="auto" w:fill="auto"/>
          </w:tcPr>
          <w:p w14:paraId="50BC22B9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  <w:shd w:val="clear" w:color="auto" w:fill="auto"/>
          </w:tcPr>
          <w:p w14:paraId="5C8CF822" w14:textId="77777777" w:rsidR="001E3342" w:rsidRPr="002B099A" w:rsidRDefault="00A86811" w:rsidP="006E03E1">
            <w:pPr>
              <w:jc w:val="center"/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6</w:t>
            </w:r>
          </w:p>
        </w:tc>
        <w:tc>
          <w:tcPr>
            <w:tcW w:w="2945" w:type="dxa"/>
            <w:shd w:val="clear" w:color="auto" w:fill="auto"/>
          </w:tcPr>
          <w:p w14:paraId="271823E5" w14:textId="77777777" w:rsidR="001E3342" w:rsidRPr="002B099A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</w:tr>
      <w:tr w:rsidR="001E3342" w:rsidRPr="002B099A" w14:paraId="156B0548" w14:textId="77777777" w:rsidTr="009D52ED">
        <w:tc>
          <w:tcPr>
            <w:tcW w:w="4428" w:type="dxa"/>
            <w:shd w:val="clear" w:color="auto" w:fill="auto"/>
          </w:tcPr>
          <w:p w14:paraId="17219AD9" w14:textId="77777777" w:rsidR="001E3342" w:rsidRPr="002B099A" w:rsidRDefault="001E3342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Лекційні заняття</w:t>
            </w:r>
          </w:p>
        </w:tc>
        <w:tc>
          <w:tcPr>
            <w:tcW w:w="2764" w:type="dxa"/>
            <w:shd w:val="clear" w:color="auto" w:fill="auto"/>
          </w:tcPr>
          <w:p w14:paraId="7F3E2C1A" w14:textId="77777777" w:rsidR="001E3342" w:rsidRPr="002B099A" w:rsidRDefault="006E03E1" w:rsidP="006E03E1">
            <w:pPr>
              <w:jc w:val="center"/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30</w:t>
            </w:r>
            <w:r w:rsidR="001E3342" w:rsidRPr="002B099A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945" w:type="dxa"/>
            <w:shd w:val="clear" w:color="auto" w:fill="auto"/>
          </w:tcPr>
          <w:p w14:paraId="0F2EE745" w14:textId="77777777" w:rsidR="001E3342" w:rsidRPr="002B099A" w:rsidRDefault="001E3342" w:rsidP="009D52ED">
            <w:pPr>
              <w:jc w:val="right"/>
              <w:rPr>
                <w:i/>
                <w:szCs w:val="28"/>
                <w:lang w:val="uk-UA"/>
              </w:rPr>
            </w:pPr>
          </w:p>
        </w:tc>
      </w:tr>
      <w:tr w:rsidR="006F0D69" w:rsidRPr="002B099A" w14:paraId="14425DAC" w14:textId="77777777" w:rsidTr="009D52ED">
        <w:tc>
          <w:tcPr>
            <w:tcW w:w="4428" w:type="dxa"/>
            <w:shd w:val="clear" w:color="auto" w:fill="auto"/>
          </w:tcPr>
          <w:p w14:paraId="45B64C02" w14:textId="77777777" w:rsidR="006F0D69" w:rsidRPr="002B099A" w:rsidRDefault="006F0D69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Практичні, семінарські заняття</w:t>
            </w:r>
          </w:p>
        </w:tc>
        <w:tc>
          <w:tcPr>
            <w:tcW w:w="2764" w:type="dxa"/>
            <w:shd w:val="clear" w:color="auto" w:fill="auto"/>
          </w:tcPr>
          <w:p w14:paraId="7D8ED30C" w14:textId="77777777" w:rsidR="006F0D69" w:rsidRPr="002B099A" w:rsidRDefault="00E51B65" w:rsidP="006E03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945" w:type="dxa"/>
            <w:shd w:val="clear" w:color="auto" w:fill="auto"/>
          </w:tcPr>
          <w:p w14:paraId="6B4369E5" w14:textId="77777777" w:rsidR="006F0D69" w:rsidRPr="002B099A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</w:p>
        </w:tc>
      </w:tr>
      <w:tr w:rsidR="006F0D69" w:rsidRPr="002B099A" w14:paraId="57504AAA" w14:textId="77777777" w:rsidTr="009D52ED">
        <w:tc>
          <w:tcPr>
            <w:tcW w:w="4428" w:type="dxa"/>
            <w:shd w:val="clear" w:color="auto" w:fill="auto"/>
          </w:tcPr>
          <w:p w14:paraId="51103D1D" w14:textId="77777777" w:rsidR="006F0D69" w:rsidRPr="002B099A" w:rsidRDefault="006F0D69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Лабораторні заняття</w:t>
            </w:r>
          </w:p>
        </w:tc>
        <w:tc>
          <w:tcPr>
            <w:tcW w:w="2764" w:type="dxa"/>
            <w:shd w:val="clear" w:color="auto" w:fill="auto"/>
          </w:tcPr>
          <w:p w14:paraId="77057320" w14:textId="77777777" w:rsidR="006F0D69" w:rsidRPr="002B099A" w:rsidRDefault="006E03E1" w:rsidP="006E03E1">
            <w:pPr>
              <w:jc w:val="center"/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30</w:t>
            </w:r>
            <w:r w:rsidR="006F0D69" w:rsidRPr="002B099A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945" w:type="dxa"/>
            <w:shd w:val="clear" w:color="auto" w:fill="auto"/>
          </w:tcPr>
          <w:p w14:paraId="271E7A8D" w14:textId="77777777" w:rsidR="006F0D69" w:rsidRPr="002B099A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</w:p>
        </w:tc>
      </w:tr>
      <w:tr w:rsidR="006F0D69" w:rsidRPr="002B099A" w14:paraId="0DC9BCF5" w14:textId="77777777" w:rsidTr="009D52ED">
        <w:tc>
          <w:tcPr>
            <w:tcW w:w="4428" w:type="dxa"/>
            <w:shd w:val="clear" w:color="auto" w:fill="auto"/>
          </w:tcPr>
          <w:p w14:paraId="3E4D34A0" w14:textId="77777777" w:rsidR="006F0D69" w:rsidRPr="002B099A" w:rsidRDefault="006F0D69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Самостійна робота</w:t>
            </w:r>
          </w:p>
        </w:tc>
        <w:tc>
          <w:tcPr>
            <w:tcW w:w="2764" w:type="dxa"/>
            <w:shd w:val="clear" w:color="auto" w:fill="auto"/>
          </w:tcPr>
          <w:p w14:paraId="32E8A1F0" w14:textId="77777777" w:rsidR="006F0D69" w:rsidRPr="002B099A" w:rsidRDefault="006E03E1" w:rsidP="006E03E1">
            <w:pPr>
              <w:jc w:val="center"/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90</w:t>
            </w:r>
            <w:r w:rsidR="006F0D69" w:rsidRPr="002B099A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945" w:type="dxa"/>
            <w:shd w:val="clear" w:color="auto" w:fill="auto"/>
          </w:tcPr>
          <w:p w14:paraId="2199366D" w14:textId="77777777" w:rsidR="006F0D69" w:rsidRPr="002B099A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</w:p>
        </w:tc>
      </w:tr>
      <w:tr w:rsidR="006F0D69" w:rsidRPr="002B099A" w14:paraId="478401F5" w14:textId="77777777" w:rsidTr="009D52ED">
        <w:tc>
          <w:tcPr>
            <w:tcW w:w="4428" w:type="dxa"/>
            <w:shd w:val="clear" w:color="auto" w:fill="auto"/>
          </w:tcPr>
          <w:p w14:paraId="0F62AFD0" w14:textId="77777777" w:rsidR="006F0D69" w:rsidRPr="002B099A" w:rsidRDefault="006F0D69" w:rsidP="0064649F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2764" w:type="dxa"/>
            <w:shd w:val="clear" w:color="auto" w:fill="auto"/>
          </w:tcPr>
          <w:p w14:paraId="57FF89DD" w14:textId="77777777" w:rsidR="006F0D69" w:rsidRPr="002B099A" w:rsidRDefault="00E51B65" w:rsidP="006E03E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945" w:type="dxa"/>
            <w:shd w:val="clear" w:color="auto" w:fill="auto"/>
          </w:tcPr>
          <w:p w14:paraId="0158D22F" w14:textId="77777777" w:rsidR="006F0D69" w:rsidRPr="002B099A" w:rsidRDefault="006F0D69" w:rsidP="009D52ED">
            <w:pPr>
              <w:jc w:val="right"/>
              <w:rPr>
                <w:i/>
                <w:szCs w:val="28"/>
                <w:lang w:val="uk-UA"/>
              </w:rPr>
            </w:pPr>
          </w:p>
        </w:tc>
      </w:tr>
      <w:tr w:rsidR="001E3342" w:rsidRPr="002B099A" w14:paraId="3B2A5ACC" w14:textId="77777777" w:rsidTr="009D52ED">
        <w:tc>
          <w:tcPr>
            <w:tcW w:w="4428" w:type="dxa"/>
            <w:shd w:val="clear" w:color="auto" w:fill="auto"/>
          </w:tcPr>
          <w:p w14:paraId="2E4BE647" w14:textId="77777777" w:rsidR="006F0D69" w:rsidRPr="002B099A" w:rsidRDefault="001E3342" w:rsidP="006F0D69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 xml:space="preserve">Кількість тижневих </w:t>
            </w:r>
            <w:r w:rsidR="006F0D69" w:rsidRPr="002B099A">
              <w:rPr>
                <w:szCs w:val="28"/>
                <w:lang w:val="uk-UA"/>
              </w:rPr>
              <w:t xml:space="preserve">аудиторних  </w:t>
            </w:r>
          </w:p>
          <w:p w14:paraId="30CE01AB" w14:textId="77777777" w:rsidR="001E3342" w:rsidRPr="002B099A" w:rsidRDefault="001E3342" w:rsidP="004D5511">
            <w:pPr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>годин для денної форми навчання</w:t>
            </w:r>
          </w:p>
        </w:tc>
        <w:tc>
          <w:tcPr>
            <w:tcW w:w="2764" w:type="dxa"/>
            <w:shd w:val="clear" w:color="auto" w:fill="auto"/>
          </w:tcPr>
          <w:p w14:paraId="6A22C8B9" w14:textId="77777777" w:rsidR="001E3342" w:rsidRPr="002B099A" w:rsidRDefault="006E03E1" w:rsidP="00511E7C">
            <w:pPr>
              <w:jc w:val="center"/>
              <w:rPr>
                <w:szCs w:val="28"/>
                <w:lang w:val="uk-UA"/>
              </w:rPr>
            </w:pPr>
            <w:r w:rsidRPr="002B099A">
              <w:rPr>
                <w:szCs w:val="28"/>
                <w:lang w:val="uk-UA"/>
              </w:rPr>
              <w:t xml:space="preserve">4 </w:t>
            </w:r>
            <w:r w:rsidR="006F0D69" w:rsidRPr="002B099A">
              <w:rPr>
                <w:szCs w:val="28"/>
                <w:lang w:val="uk-UA"/>
              </w:rPr>
              <w:t>год.</w:t>
            </w:r>
          </w:p>
        </w:tc>
        <w:tc>
          <w:tcPr>
            <w:tcW w:w="2945" w:type="dxa"/>
            <w:shd w:val="clear" w:color="auto" w:fill="auto"/>
          </w:tcPr>
          <w:p w14:paraId="537B459C" w14:textId="77777777" w:rsidR="001E3342" w:rsidRPr="002B099A" w:rsidRDefault="001E3342" w:rsidP="009D52ED">
            <w:pPr>
              <w:jc w:val="center"/>
              <w:rPr>
                <w:szCs w:val="28"/>
                <w:lang w:val="uk-UA"/>
              </w:rPr>
            </w:pPr>
          </w:p>
        </w:tc>
      </w:tr>
    </w:tbl>
    <w:p w14:paraId="62EA17E1" w14:textId="77777777" w:rsidR="00D62F4E" w:rsidRPr="002B099A" w:rsidRDefault="00D62F4E" w:rsidP="00D62F4E">
      <w:pPr>
        <w:pStyle w:val="1"/>
        <w:ind w:left="360"/>
        <w:rPr>
          <w:b/>
          <w:bCs/>
          <w:sz w:val="28"/>
          <w:szCs w:val="28"/>
        </w:rPr>
      </w:pPr>
    </w:p>
    <w:p w14:paraId="49A2EF6D" w14:textId="77777777" w:rsidR="00D62F4E" w:rsidRPr="002B099A" w:rsidRDefault="0064649F" w:rsidP="00564510">
      <w:pPr>
        <w:pStyle w:val="1"/>
        <w:numPr>
          <w:ilvl w:val="0"/>
          <w:numId w:val="3"/>
        </w:numPr>
        <w:rPr>
          <w:b/>
          <w:bCs/>
          <w:sz w:val="28"/>
          <w:szCs w:val="28"/>
        </w:rPr>
      </w:pPr>
      <w:r w:rsidRPr="002B099A">
        <w:rPr>
          <w:b/>
          <w:bCs/>
          <w:sz w:val="28"/>
          <w:szCs w:val="28"/>
        </w:rPr>
        <w:t>Мета</w:t>
      </w:r>
      <w:r w:rsidR="003A1BA6" w:rsidRPr="002B099A">
        <w:rPr>
          <w:b/>
          <w:bCs/>
          <w:sz w:val="28"/>
          <w:szCs w:val="28"/>
        </w:rPr>
        <w:t>,</w:t>
      </w:r>
      <w:r w:rsidRPr="002B099A">
        <w:rPr>
          <w:b/>
          <w:bCs/>
          <w:sz w:val="28"/>
          <w:szCs w:val="28"/>
        </w:rPr>
        <w:t xml:space="preserve"> завдання </w:t>
      </w:r>
      <w:r w:rsidR="003A1BA6" w:rsidRPr="002B099A">
        <w:rPr>
          <w:b/>
          <w:bCs/>
          <w:sz w:val="28"/>
          <w:szCs w:val="28"/>
        </w:rPr>
        <w:t xml:space="preserve">та компетентності </w:t>
      </w:r>
      <w:r w:rsidRPr="002B099A">
        <w:rPr>
          <w:b/>
          <w:bCs/>
          <w:sz w:val="28"/>
          <w:szCs w:val="28"/>
        </w:rPr>
        <w:t>навчальної дисципліни</w:t>
      </w:r>
    </w:p>
    <w:p w14:paraId="0AC7F687" w14:textId="0FCF3C67" w:rsidR="006E03E1" w:rsidRPr="002B099A" w:rsidRDefault="006E03E1" w:rsidP="00C61AF4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B099A">
        <w:rPr>
          <w:szCs w:val="28"/>
          <w:lang w:val="uk-UA"/>
        </w:rPr>
        <w:t xml:space="preserve">Метою викладання навчальної дисципліни «Внутрішня медицина з оцінкою результатів досліджень» є вивчення студентом основ внутрішньої медицини. </w:t>
      </w:r>
      <w:r w:rsidR="00346E6B">
        <w:rPr>
          <w:szCs w:val="28"/>
          <w:lang w:val="uk-UA"/>
        </w:rPr>
        <w:t xml:space="preserve">Студент </w:t>
      </w:r>
      <w:r w:rsidR="00346E6B" w:rsidRPr="00346E6B">
        <w:rPr>
          <w:szCs w:val="28"/>
          <w:lang w:val="uk-UA"/>
        </w:rPr>
        <w:t xml:space="preserve">повинен отримати знання </w:t>
      </w:r>
      <w:r w:rsidR="00C61AF4">
        <w:rPr>
          <w:szCs w:val="28"/>
          <w:lang w:val="uk-UA"/>
        </w:rPr>
        <w:t xml:space="preserve">щодо внутрішніх захворювань людини, які становлять найбільшу загрозу громадському здоров’ю, зокрема щодо визначення найпоширеніших внутрішніх захворювань, </w:t>
      </w:r>
      <w:r w:rsidR="00983C2C">
        <w:rPr>
          <w:szCs w:val="28"/>
          <w:lang w:val="uk-UA"/>
        </w:rPr>
        <w:t xml:space="preserve">причин їхнього поширення серед населення і </w:t>
      </w:r>
      <w:r w:rsidR="00C61AF4">
        <w:rPr>
          <w:szCs w:val="28"/>
          <w:lang w:val="uk-UA"/>
        </w:rPr>
        <w:t>факторів ризику, діагностичного алгоритму та</w:t>
      </w:r>
      <w:r w:rsidR="001B410F">
        <w:rPr>
          <w:szCs w:val="28"/>
          <w:lang w:val="uk-UA"/>
        </w:rPr>
        <w:t xml:space="preserve"> основних </w:t>
      </w:r>
      <w:r w:rsidR="00C61AF4">
        <w:rPr>
          <w:szCs w:val="28"/>
          <w:lang w:val="uk-UA"/>
        </w:rPr>
        <w:t>принципів профілактики</w:t>
      </w:r>
      <w:r w:rsidR="00346E6B" w:rsidRPr="00346E6B">
        <w:rPr>
          <w:szCs w:val="28"/>
          <w:lang w:val="uk-UA"/>
        </w:rPr>
        <w:t>.</w:t>
      </w:r>
      <w:r w:rsidR="00C61AF4">
        <w:rPr>
          <w:szCs w:val="28"/>
          <w:lang w:val="uk-UA"/>
        </w:rPr>
        <w:t xml:space="preserve"> </w:t>
      </w:r>
      <w:r w:rsidRPr="002B099A">
        <w:rPr>
          <w:szCs w:val="28"/>
          <w:lang w:val="uk-UA"/>
        </w:rPr>
        <w:t xml:space="preserve">Також передбачено ознайомлення з </w:t>
      </w:r>
      <w:r w:rsidR="00C61AF4" w:rsidRPr="002B099A">
        <w:rPr>
          <w:szCs w:val="28"/>
          <w:lang w:val="uk-UA"/>
        </w:rPr>
        <w:t>систем</w:t>
      </w:r>
      <w:r w:rsidR="00C61AF4">
        <w:rPr>
          <w:szCs w:val="28"/>
          <w:lang w:val="uk-UA"/>
        </w:rPr>
        <w:t>ою</w:t>
      </w:r>
      <w:r w:rsidR="00C61AF4" w:rsidRPr="002B099A">
        <w:rPr>
          <w:szCs w:val="28"/>
          <w:lang w:val="uk-UA"/>
        </w:rPr>
        <w:t xml:space="preserve"> охорони здоров´я в Україні</w:t>
      </w:r>
      <w:r w:rsidR="001B410F">
        <w:rPr>
          <w:szCs w:val="28"/>
          <w:lang w:val="uk-UA"/>
        </w:rPr>
        <w:t xml:space="preserve"> та </w:t>
      </w:r>
      <w:r w:rsidR="00652F89">
        <w:rPr>
          <w:szCs w:val="28"/>
          <w:lang w:val="uk-UA"/>
        </w:rPr>
        <w:t xml:space="preserve">поняттям про </w:t>
      </w:r>
      <w:r w:rsidR="00C61AF4">
        <w:rPr>
          <w:szCs w:val="28"/>
          <w:lang w:val="uk-UA"/>
        </w:rPr>
        <w:t xml:space="preserve">формування політики </w:t>
      </w:r>
      <w:r w:rsidR="006A0FCA">
        <w:rPr>
          <w:szCs w:val="28"/>
          <w:lang w:val="uk-UA"/>
        </w:rPr>
        <w:t>у галузі охорони здоровʼя</w:t>
      </w:r>
      <w:r w:rsidR="001C7E08">
        <w:rPr>
          <w:szCs w:val="28"/>
          <w:lang w:val="uk-UA"/>
        </w:rPr>
        <w:t>.</w:t>
      </w:r>
    </w:p>
    <w:p w14:paraId="06E7DBDA" w14:textId="009C36FA" w:rsidR="00FA1CE6" w:rsidRDefault="006E03E1" w:rsidP="000348D7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B099A">
        <w:rPr>
          <w:szCs w:val="28"/>
          <w:lang w:val="uk-UA"/>
        </w:rPr>
        <w:lastRenderedPageBreak/>
        <w:t xml:space="preserve">Головне </w:t>
      </w:r>
      <w:r w:rsidRPr="00644F5A">
        <w:rPr>
          <w:b/>
          <w:bCs/>
          <w:i/>
          <w:iCs/>
          <w:szCs w:val="28"/>
          <w:lang w:val="uk-UA"/>
        </w:rPr>
        <w:t>завдання</w:t>
      </w:r>
      <w:r w:rsidRPr="002B099A">
        <w:rPr>
          <w:szCs w:val="28"/>
          <w:lang w:val="uk-UA"/>
        </w:rPr>
        <w:t xml:space="preserve"> вивчення дисципліни – формування уявлень про загальні </w:t>
      </w:r>
      <w:r w:rsidR="001509AC">
        <w:rPr>
          <w:szCs w:val="28"/>
          <w:lang w:val="uk-UA"/>
        </w:rPr>
        <w:t xml:space="preserve">закономірності поширення </w:t>
      </w:r>
      <w:r w:rsidR="00412F13">
        <w:rPr>
          <w:szCs w:val="28"/>
          <w:lang w:val="uk-UA"/>
        </w:rPr>
        <w:t xml:space="preserve">внутрішніх захворювань серед населення, вміння визначати основні причини та фактори ризику </w:t>
      </w:r>
      <w:r w:rsidR="00F720F7">
        <w:rPr>
          <w:szCs w:val="28"/>
          <w:lang w:val="uk-UA"/>
        </w:rPr>
        <w:t>розвитку внутрішніх захворювань, розуміння</w:t>
      </w:r>
      <w:r w:rsidR="00FA1CE6">
        <w:rPr>
          <w:szCs w:val="28"/>
          <w:lang w:val="uk-UA"/>
        </w:rPr>
        <w:t xml:space="preserve"> </w:t>
      </w:r>
      <w:r w:rsidR="00FA1CE6">
        <w:rPr>
          <w:szCs w:val="28"/>
          <w:lang w:val="x-none"/>
        </w:rPr>
        <w:t>наслідків</w:t>
      </w:r>
      <w:r w:rsidR="00757299">
        <w:rPr>
          <w:szCs w:val="28"/>
          <w:lang w:val="uk-UA"/>
        </w:rPr>
        <w:t xml:space="preserve"> </w:t>
      </w:r>
      <w:r w:rsidR="000348D7">
        <w:rPr>
          <w:szCs w:val="28"/>
          <w:lang w:val="uk-UA"/>
        </w:rPr>
        <w:t xml:space="preserve">поширення внутрішніх </w:t>
      </w:r>
      <w:r w:rsidR="00757299">
        <w:rPr>
          <w:szCs w:val="28"/>
          <w:lang w:val="uk-UA"/>
        </w:rPr>
        <w:t xml:space="preserve">захворювань </w:t>
      </w:r>
      <w:r w:rsidR="00FA1CE6">
        <w:rPr>
          <w:szCs w:val="28"/>
          <w:lang w:val="x-none"/>
        </w:rPr>
        <w:t>для суспільства</w:t>
      </w:r>
      <w:bookmarkStart w:id="0" w:name="_Hlk137793260"/>
      <w:r w:rsidR="000348D7">
        <w:rPr>
          <w:szCs w:val="28"/>
          <w:lang w:val="uk-UA"/>
        </w:rPr>
        <w:t xml:space="preserve"> та вміння </w:t>
      </w:r>
      <w:r w:rsidR="00EE488E">
        <w:rPr>
          <w:szCs w:val="28"/>
          <w:lang w:val="uk-UA"/>
        </w:rPr>
        <w:t xml:space="preserve">застосовувати отримані знання для розробки ефективних </w:t>
      </w:r>
      <w:r w:rsidR="002006E3">
        <w:rPr>
          <w:szCs w:val="28"/>
          <w:lang w:val="uk-UA"/>
        </w:rPr>
        <w:t>заходів профілактики найпоширеніших внутрішніх захворювань.</w:t>
      </w:r>
    </w:p>
    <w:p w14:paraId="03A4702E" w14:textId="77777777" w:rsidR="002006E3" w:rsidRDefault="002006E3" w:rsidP="000348D7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14:paraId="7A7F6231" w14:textId="3442EF6C" w:rsidR="002B099A" w:rsidRDefault="002B099A" w:rsidP="002B099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B099A">
        <w:rPr>
          <w:szCs w:val="28"/>
          <w:lang w:val="uk-UA"/>
        </w:rPr>
        <w:t>У результаті вивчення навчальної дисципліни студент повинен</w:t>
      </w:r>
      <w:r>
        <w:rPr>
          <w:szCs w:val="28"/>
          <w:lang w:val="uk-UA"/>
        </w:rPr>
        <w:t xml:space="preserve"> </w:t>
      </w:r>
    </w:p>
    <w:p w14:paraId="03E6F78D" w14:textId="77777777" w:rsidR="000545B7" w:rsidRDefault="002B099A" w:rsidP="00644F5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644F5A">
        <w:rPr>
          <w:b/>
          <w:bCs/>
          <w:i/>
          <w:iCs/>
          <w:szCs w:val="28"/>
          <w:lang w:val="uk-UA"/>
        </w:rPr>
        <w:t>знати:</w:t>
      </w:r>
      <w:r w:rsidRPr="002B099A">
        <w:rPr>
          <w:szCs w:val="28"/>
          <w:lang w:val="uk-UA"/>
        </w:rPr>
        <w:t xml:space="preserve"> </w:t>
      </w:r>
    </w:p>
    <w:p w14:paraId="4EB3988A" w14:textId="77777777" w:rsidR="000545B7" w:rsidRPr="0022634C" w:rsidRDefault="000545B7" w:rsidP="0022634C">
      <w:pPr>
        <w:pStyle w:val="af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2634C">
        <w:rPr>
          <w:szCs w:val="28"/>
          <w:lang w:val="uk-UA"/>
        </w:rPr>
        <w:t>визначення найпоширеніших внутрішніх захворювань</w:t>
      </w:r>
      <w:r w:rsidR="00AF34EC" w:rsidRPr="0022634C">
        <w:rPr>
          <w:szCs w:val="28"/>
          <w:lang w:val="uk-UA"/>
        </w:rPr>
        <w:t>;</w:t>
      </w:r>
    </w:p>
    <w:p w14:paraId="5AEFC870" w14:textId="77777777" w:rsidR="000545B7" w:rsidRPr="0022634C" w:rsidRDefault="000545B7" w:rsidP="0022634C">
      <w:pPr>
        <w:pStyle w:val="af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2634C">
        <w:rPr>
          <w:szCs w:val="28"/>
          <w:lang w:val="uk-UA"/>
        </w:rPr>
        <w:t>етіологію найпоширеніших внутрішніх захворювань</w:t>
      </w:r>
      <w:r w:rsidR="00AF34EC" w:rsidRPr="0022634C">
        <w:rPr>
          <w:szCs w:val="28"/>
          <w:lang w:val="uk-UA"/>
        </w:rPr>
        <w:t>;</w:t>
      </w:r>
    </w:p>
    <w:p w14:paraId="3BE95684" w14:textId="77777777" w:rsidR="000545B7" w:rsidRPr="0022634C" w:rsidRDefault="000545B7" w:rsidP="0022634C">
      <w:pPr>
        <w:pStyle w:val="af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2634C">
        <w:rPr>
          <w:szCs w:val="28"/>
          <w:lang w:val="uk-UA"/>
        </w:rPr>
        <w:t>фактори ризику внутрішніх захворювань</w:t>
      </w:r>
      <w:r w:rsidR="00AF34EC" w:rsidRPr="0022634C">
        <w:rPr>
          <w:szCs w:val="28"/>
          <w:lang w:val="uk-UA"/>
        </w:rPr>
        <w:t>;</w:t>
      </w:r>
    </w:p>
    <w:p w14:paraId="01A8DA07" w14:textId="77777777" w:rsidR="000545B7" w:rsidRPr="0022634C" w:rsidRDefault="000545B7" w:rsidP="0022634C">
      <w:pPr>
        <w:pStyle w:val="af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2634C">
        <w:rPr>
          <w:szCs w:val="28"/>
          <w:lang w:val="uk-UA"/>
        </w:rPr>
        <w:t>основи діагностики найпоширеніших внутрішніх захворювань</w:t>
      </w:r>
      <w:r w:rsidR="00AF34EC" w:rsidRPr="0022634C">
        <w:rPr>
          <w:szCs w:val="28"/>
          <w:lang w:val="uk-UA"/>
        </w:rPr>
        <w:t>;</w:t>
      </w:r>
    </w:p>
    <w:p w14:paraId="45C0EA60" w14:textId="72E98118" w:rsidR="000545B7" w:rsidRPr="0022634C" w:rsidRDefault="000545B7" w:rsidP="0022634C">
      <w:pPr>
        <w:pStyle w:val="af"/>
        <w:numPr>
          <w:ilvl w:val="0"/>
          <w:numId w:val="13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2634C">
        <w:rPr>
          <w:szCs w:val="28"/>
          <w:lang w:val="uk-UA"/>
        </w:rPr>
        <w:t>основні принципи профілактики найпоширеніших внутрішніх захворювань</w:t>
      </w:r>
      <w:r w:rsidR="00636E7B" w:rsidRPr="0022634C">
        <w:rPr>
          <w:szCs w:val="28"/>
          <w:lang w:val="uk-UA"/>
        </w:rPr>
        <w:t>.</w:t>
      </w:r>
    </w:p>
    <w:p w14:paraId="14EC48AF" w14:textId="77777777" w:rsidR="00942F99" w:rsidRDefault="00942F99" w:rsidP="00942F99">
      <w:pPr>
        <w:tabs>
          <w:tab w:val="left" w:pos="284"/>
          <w:tab w:val="left" w:pos="567"/>
        </w:tabs>
        <w:ind w:firstLine="709"/>
        <w:jc w:val="both"/>
        <w:rPr>
          <w:b/>
          <w:bCs/>
          <w:i/>
          <w:iCs/>
          <w:szCs w:val="28"/>
          <w:lang w:val="uk-UA"/>
        </w:rPr>
      </w:pPr>
    </w:p>
    <w:p w14:paraId="47AD1E6A" w14:textId="77777777" w:rsidR="00942F99" w:rsidRDefault="00942F99" w:rsidP="00942F99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644F5A">
        <w:rPr>
          <w:b/>
          <w:bCs/>
          <w:i/>
          <w:iCs/>
          <w:szCs w:val="28"/>
          <w:lang w:val="uk-UA"/>
        </w:rPr>
        <w:t>вміти:</w:t>
      </w:r>
      <w:r w:rsidRPr="002B099A">
        <w:rPr>
          <w:szCs w:val="28"/>
          <w:lang w:val="uk-UA"/>
        </w:rPr>
        <w:t xml:space="preserve"> </w:t>
      </w:r>
    </w:p>
    <w:p w14:paraId="5774B53A" w14:textId="77777777" w:rsidR="00942F99" w:rsidRPr="0066132F" w:rsidRDefault="00942F99" w:rsidP="0066132F">
      <w:pPr>
        <w:pStyle w:val="af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6132F">
        <w:rPr>
          <w:szCs w:val="28"/>
          <w:lang w:val="uk-UA"/>
        </w:rPr>
        <w:t>аналізувати епідеміологічні дані щодо внутрішніх захворювань</w:t>
      </w:r>
      <w:r w:rsidR="00AF34EC" w:rsidRPr="0066132F">
        <w:rPr>
          <w:szCs w:val="28"/>
          <w:lang w:val="uk-UA"/>
        </w:rPr>
        <w:t>;</w:t>
      </w:r>
    </w:p>
    <w:p w14:paraId="3359616A" w14:textId="7293FA01" w:rsidR="00942F99" w:rsidRPr="0066132F" w:rsidRDefault="00942F99" w:rsidP="0066132F">
      <w:pPr>
        <w:pStyle w:val="af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6132F">
        <w:rPr>
          <w:szCs w:val="28"/>
          <w:lang w:val="uk-UA"/>
        </w:rPr>
        <w:t xml:space="preserve">визначати </w:t>
      </w:r>
      <w:r w:rsidR="007600BB" w:rsidRPr="0066132F">
        <w:rPr>
          <w:szCs w:val="28"/>
          <w:lang w:val="uk-UA"/>
        </w:rPr>
        <w:t xml:space="preserve">основні причини поширення </w:t>
      </w:r>
      <w:r w:rsidRPr="0066132F">
        <w:rPr>
          <w:szCs w:val="28"/>
          <w:lang w:val="uk-UA"/>
        </w:rPr>
        <w:t>внутрішніх захворювань</w:t>
      </w:r>
      <w:r w:rsidR="007600BB" w:rsidRPr="0066132F">
        <w:rPr>
          <w:szCs w:val="28"/>
          <w:lang w:val="uk-UA"/>
        </w:rPr>
        <w:t xml:space="preserve"> серед населення;</w:t>
      </w:r>
    </w:p>
    <w:p w14:paraId="06FAF634" w14:textId="77777777" w:rsidR="00942F99" w:rsidRPr="0066132F" w:rsidRDefault="00942F99" w:rsidP="0066132F">
      <w:pPr>
        <w:pStyle w:val="af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6132F">
        <w:rPr>
          <w:szCs w:val="28"/>
          <w:lang w:val="uk-UA"/>
        </w:rPr>
        <w:t>визначати основні фактори ризику внутрішніх захворювань</w:t>
      </w:r>
      <w:r w:rsidR="00AF34EC" w:rsidRPr="0066132F">
        <w:rPr>
          <w:szCs w:val="28"/>
          <w:lang w:val="uk-UA"/>
        </w:rPr>
        <w:t>;</w:t>
      </w:r>
    </w:p>
    <w:p w14:paraId="64C3E26F" w14:textId="1D79B63D" w:rsidR="000545B7" w:rsidRPr="0066132F" w:rsidRDefault="00942F99" w:rsidP="0066132F">
      <w:pPr>
        <w:pStyle w:val="af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66132F">
        <w:rPr>
          <w:szCs w:val="28"/>
          <w:lang w:val="uk-UA"/>
        </w:rPr>
        <w:t>прогнозувати наслідки</w:t>
      </w:r>
      <w:r w:rsidRPr="00EC71CA">
        <w:rPr>
          <w:szCs w:val="28"/>
        </w:rPr>
        <w:t xml:space="preserve"> </w:t>
      </w:r>
      <w:r w:rsidRPr="0066132F">
        <w:rPr>
          <w:szCs w:val="28"/>
          <w:lang w:val="uk-UA"/>
        </w:rPr>
        <w:t>поширення внутрішніх захворювань</w:t>
      </w:r>
      <w:r w:rsidR="004C30FE" w:rsidRPr="0066132F">
        <w:rPr>
          <w:szCs w:val="28"/>
          <w:lang w:val="uk-UA"/>
        </w:rPr>
        <w:t xml:space="preserve"> для суспільства;</w:t>
      </w:r>
    </w:p>
    <w:p w14:paraId="2D0D8CAC" w14:textId="6F9045D4" w:rsidR="0077342A" w:rsidRPr="0066132F" w:rsidRDefault="00942F99" w:rsidP="0066132F">
      <w:pPr>
        <w:pStyle w:val="af"/>
        <w:numPr>
          <w:ilvl w:val="0"/>
          <w:numId w:val="12"/>
        </w:numPr>
        <w:tabs>
          <w:tab w:val="left" w:pos="284"/>
          <w:tab w:val="left" w:pos="567"/>
        </w:tabs>
        <w:jc w:val="both"/>
        <w:rPr>
          <w:lang w:val="uk-UA"/>
        </w:rPr>
      </w:pPr>
      <w:r w:rsidRPr="0066132F">
        <w:rPr>
          <w:szCs w:val="28"/>
          <w:lang w:val="uk-UA"/>
        </w:rPr>
        <w:t>розробляти заходи профілактики внутрішніх захворювань</w:t>
      </w:r>
      <w:r w:rsidR="00AF34EC" w:rsidRPr="0066132F">
        <w:rPr>
          <w:szCs w:val="28"/>
          <w:lang w:val="uk-UA"/>
        </w:rPr>
        <w:t>.</w:t>
      </w:r>
      <w:bookmarkEnd w:id="0"/>
    </w:p>
    <w:p w14:paraId="7BDA793F" w14:textId="77777777" w:rsidR="0077342A" w:rsidRPr="00644F5A" w:rsidRDefault="0077342A" w:rsidP="00644F5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</w:p>
    <w:p w14:paraId="076A7321" w14:textId="77777777" w:rsidR="003A1BA6" w:rsidRPr="002B099A" w:rsidRDefault="003A1BA6" w:rsidP="00644F5A">
      <w:pPr>
        <w:tabs>
          <w:tab w:val="left" w:pos="284"/>
          <w:tab w:val="left" w:pos="567"/>
        </w:tabs>
        <w:ind w:firstLine="709"/>
        <w:jc w:val="both"/>
        <w:rPr>
          <w:b/>
          <w:i/>
          <w:szCs w:val="28"/>
          <w:lang w:val="uk-UA"/>
        </w:rPr>
      </w:pPr>
      <w:r w:rsidRPr="002B099A">
        <w:rPr>
          <w:b/>
          <w:i/>
          <w:szCs w:val="28"/>
          <w:lang w:val="uk-UA"/>
        </w:rPr>
        <w:t xml:space="preserve">Набуття компетентностей: </w:t>
      </w:r>
    </w:p>
    <w:p w14:paraId="19CF7B9A" w14:textId="77777777" w:rsidR="00386CD6" w:rsidRPr="002B099A" w:rsidRDefault="00564510" w:rsidP="00644F5A">
      <w:pPr>
        <w:tabs>
          <w:tab w:val="left" w:pos="284"/>
          <w:tab w:val="left" w:pos="567"/>
        </w:tabs>
        <w:ind w:firstLine="709"/>
        <w:jc w:val="both"/>
        <w:rPr>
          <w:b/>
          <w:bCs/>
          <w:szCs w:val="28"/>
          <w:lang w:val="uk-UA"/>
        </w:rPr>
      </w:pPr>
      <w:r w:rsidRPr="002B099A">
        <w:rPr>
          <w:b/>
          <w:bCs/>
          <w:iCs/>
          <w:szCs w:val="28"/>
          <w:lang w:val="uk-UA"/>
        </w:rPr>
        <w:t>інтегральн</w:t>
      </w:r>
      <w:r w:rsidR="00E35911" w:rsidRPr="002B099A">
        <w:rPr>
          <w:b/>
          <w:bCs/>
          <w:iCs/>
          <w:szCs w:val="28"/>
          <w:lang w:val="uk-UA"/>
        </w:rPr>
        <w:t>а</w:t>
      </w:r>
      <w:r w:rsidRPr="002B099A">
        <w:rPr>
          <w:b/>
          <w:bCs/>
          <w:iCs/>
          <w:szCs w:val="28"/>
          <w:lang w:val="uk-UA"/>
        </w:rPr>
        <w:t xml:space="preserve"> компетентн</w:t>
      </w:r>
      <w:r w:rsidR="00E35911" w:rsidRPr="002B099A">
        <w:rPr>
          <w:b/>
          <w:bCs/>
          <w:iCs/>
          <w:szCs w:val="28"/>
          <w:lang w:val="uk-UA"/>
        </w:rPr>
        <w:t>і</w:t>
      </w:r>
      <w:r w:rsidRPr="002B099A">
        <w:rPr>
          <w:b/>
          <w:bCs/>
          <w:iCs/>
          <w:szCs w:val="28"/>
          <w:lang w:val="uk-UA"/>
        </w:rPr>
        <w:t>ст</w:t>
      </w:r>
      <w:r w:rsidR="00E35911" w:rsidRPr="002B099A">
        <w:rPr>
          <w:b/>
          <w:bCs/>
          <w:iCs/>
          <w:szCs w:val="28"/>
          <w:lang w:val="uk-UA"/>
        </w:rPr>
        <w:t>ь</w:t>
      </w:r>
      <w:r w:rsidRPr="002B099A">
        <w:rPr>
          <w:b/>
          <w:bCs/>
          <w:iCs/>
          <w:szCs w:val="28"/>
          <w:lang w:val="uk-UA"/>
        </w:rPr>
        <w:t xml:space="preserve"> (</w:t>
      </w:r>
      <w:r w:rsidR="00E35911" w:rsidRPr="002B099A">
        <w:rPr>
          <w:b/>
          <w:bCs/>
          <w:iCs/>
          <w:szCs w:val="28"/>
          <w:lang w:val="uk-UA"/>
        </w:rPr>
        <w:t>І</w:t>
      </w:r>
      <w:r w:rsidRPr="002B099A">
        <w:rPr>
          <w:b/>
          <w:bCs/>
          <w:iCs/>
          <w:szCs w:val="28"/>
          <w:lang w:val="uk-UA"/>
        </w:rPr>
        <w:t>К):</w:t>
      </w:r>
      <w:r w:rsidR="006E03E1" w:rsidRPr="002B099A">
        <w:rPr>
          <w:b/>
          <w:bCs/>
          <w:szCs w:val="28"/>
          <w:lang w:val="uk-UA"/>
        </w:rPr>
        <w:t xml:space="preserve"> </w:t>
      </w:r>
    </w:p>
    <w:p w14:paraId="47C588C7" w14:textId="77777777" w:rsidR="00386CD6" w:rsidRPr="002B099A" w:rsidRDefault="00386CD6" w:rsidP="00644F5A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2B099A">
        <w:rPr>
          <w:b/>
          <w:bCs/>
          <w:iCs/>
          <w:szCs w:val="28"/>
          <w:lang w:val="uk-UA"/>
        </w:rPr>
        <w:t>ІК</w:t>
      </w:r>
      <w:r w:rsidR="002B099A" w:rsidRPr="002B099A">
        <w:rPr>
          <w:b/>
          <w:bCs/>
          <w:iCs/>
          <w:szCs w:val="28"/>
          <w:lang w:val="uk-UA"/>
        </w:rPr>
        <w:t>.</w:t>
      </w:r>
      <w:r w:rsidRPr="002B099A">
        <w:rPr>
          <w:szCs w:val="28"/>
          <w:lang w:val="uk-UA"/>
        </w:rPr>
        <w:t xml:space="preserve"> </w:t>
      </w:r>
      <w:r w:rsidR="006E03E1" w:rsidRPr="002B099A">
        <w:rPr>
          <w:iCs/>
          <w:szCs w:val="28"/>
          <w:lang w:val="uk-UA"/>
        </w:rPr>
        <w:t>Здатність розв’язувати складні спеціалізовані задачі та практичні проблеми у процесі професійної діяльності або навчання у сфері громадського здоров’я, що передбачає застосування теорій та методів громадського здоров’я і характеризується комплексністю та</w:t>
      </w:r>
      <w:r w:rsidRPr="002B099A">
        <w:rPr>
          <w:iCs/>
          <w:szCs w:val="28"/>
          <w:lang w:val="uk-UA"/>
        </w:rPr>
        <w:t xml:space="preserve"> </w:t>
      </w:r>
      <w:r w:rsidR="006E03E1" w:rsidRPr="002B099A">
        <w:rPr>
          <w:iCs/>
          <w:szCs w:val="28"/>
          <w:lang w:val="uk-UA"/>
        </w:rPr>
        <w:t>невизначеністю умов.</w:t>
      </w:r>
    </w:p>
    <w:p w14:paraId="001D1F3A" w14:textId="77777777" w:rsidR="0064649F" w:rsidRPr="002B099A" w:rsidRDefault="00472285" w:rsidP="00644F5A">
      <w:pPr>
        <w:tabs>
          <w:tab w:val="left" w:pos="284"/>
          <w:tab w:val="left" w:pos="567"/>
        </w:tabs>
        <w:ind w:firstLine="709"/>
        <w:jc w:val="both"/>
        <w:rPr>
          <w:b/>
          <w:bCs/>
          <w:iCs/>
          <w:szCs w:val="28"/>
          <w:lang w:val="uk-UA"/>
        </w:rPr>
      </w:pPr>
      <w:r w:rsidRPr="002B099A">
        <w:rPr>
          <w:b/>
          <w:bCs/>
          <w:iCs/>
          <w:szCs w:val="28"/>
          <w:lang w:val="uk-UA"/>
        </w:rPr>
        <w:t>з</w:t>
      </w:r>
      <w:r w:rsidR="003A1BA6" w:rsidRPr="002B099A">
        <w:rPr>
          <w:b/>
          <w:bCs/>
          <w:iCs/>
          <w:szCs w:val="28"/>
          <w:lang w:val="uk-UA"/>
        </w:rPr>
        <w:t>агальні компетентності (ЗК):</w:t>
      </w:r>
    </w:p>
    <w:p w14:paraId="78439AE1" w14:textId="77777777" w:rsidR="00386CD6" w:rsidRPr="002B099A" w:rsidRDefault="00386CD6" w:rsidP="00644F5A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2B099A">
        <w:rPr>
          <w:b/>
          <w:bCs/>
          <w:iCs/>
          <w:szCs w:val="28"/>
          <w:lang w:val="uk-UA"/>
        </w:rPr>
        <w:t>ЗК 7.</w:t>
      </w:r>
      <w:r w:rsidRPr="002B099A">
        <w:rPr>
          <w:iCs/>
          <w:szCs w:val="28"/>
          <w:lang w:val="uk-UA"/>
        </w:rPr>
        <w:t xml:space="preserve"> Здатність приймати обґрунтовані рішення.</w:t>
      </w:r>
    </w:p>
    <w:p w14:paraId="5499AD63" w14:textId="77777777" w:rsidR="00E35911" w:rsidRPr="002B099A" w:rsidRDefault="00472285" w:rsidP="00644F5A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2B099A">
        <w:rPr>
          <w:iCs/>
          <w:szCs w:val="28"/>
          <w:lang w:val="uk-UA"/>
        </w:rPr>
        <w:t>ф</w:t>
      </w:r>
      <w:r w:rsidR="003A1BA6" w:rsidRPr="002B099A">
        <w:rPr>
          <w:iCs/>
          <w:szCs w:val="28"/>
          <w:lang w:val="uk-UA"/>
        </w:rPr>
        <w:t xml:space="preserve">ахові </w:t>
      </w:r>
      <w:r w:rsidRPr="002B099A">
        <w:rPr>
          <w:iCs/>
          <w:szCs w:val="28"/>
          <w:lang w:val="uk-UA"/>
        </w:rPr>
        <w:t xml:space="preserve">(спеціальні) </w:t>
      </w:r>
      <w:r w:rsidR="003A1BA6" w:rsidRPr="002B099A">
        <w:rPr>
          <w:iCs/>
          <w:szCs w:val="28"/>
          <w:lang w:val="uk-UA"/>
        </w:rPr>
        <w:t>компетентності (ФК):</w:t>
      </w:r>
    </w:p>
    <w:p w14:paraId="269D9C96" w14:textId="77777777" w:rsidR="0039674A" w:rsidRPr="002B099A" w:rsidRDefault="0039674A" w:rsidP="00644F5A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2B099A">
        <w:rPr>
          <w:b/>
          <w:bCs/>
          <w:iCs/>
          <w:szCs w:val="28"/>
          <w:lang w:val="uk-UA"/>
        </w:rPr>
        <w:t>СК 2.</w:t>
      </w:r>
      <w:r w:rsidRPr="002B099A">
        <w:rPr>
          <w:iCs/>
          <w:szCs w:val="28"/>
          <w:lang w:val="uk-UA"/>
        </w:rPr>
        <w:t xml:space="preserve"> Здатність здобувати нові знання у сфері громадського здоров’я та інтегрувати їх з уже наявними.</w:t>
      </w:r>
    </w:p>
    <w:p w14:paraId="078CF65F" w14:textId="77777777" w:rsidR="0039674A" w:rsidRPr="002B099A" w:rsidRDefault="0039674A" w:rsidP="00644F5A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2B099A">
        <w:rPr>
          <w:b/>
          <w:bCs/>
          <w:iCs/>
          <w:szCs w:val="28"/>
          <w:lang w:val="uk-UA"/>
        </w:rPr>
        <w:t>СК 4.</w:t>
      </w:r>
      <w:r w:rsidRPr="002B099A">
        <w:rPr>
          <w:iCs/>
          <w:szCs w:val="28"/>
          <w:lang w:val="uk-UA"/>
        </w:rPr>
        <w:t xml:space="preserve"> Здатність оцінювати ризики виникнення та перебігу найбільш поширених захворювань та фактори, що на них впливають, а також оцінювати вплив різних детермінант на здоров'я населення.</w:t>
      </w:r>
    </w:p>
    <w:p w14:paraId="45D43FC0" w14:textId="77777777" w:rsidR="0039674A" w:rsidRPr="002B099A" w:rsidRDefault="0039674A" w:rsidP="00644F5A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2B099A">
        <w:rPr>
          <w:b/>
          <w:bCs/>
          <w:iCs/>
          <w:szCs w:val="28"/>
          <w:lang w:val="uk-UA"/>
        </w:rPr>
        <w:t>СК 6.</w:t>
      </w:r>
      <w:r w:rsidRPr="002B099A">
        <w:rPr>
          <w:iCs/>
          <w:szCs w:val="28"/>
          <w:lang w:val="uk-UA"/>
        </w:rPr>
        <w:t xml:space="preserve"> Здатність застосовувати основні принципи та методи епідеміологічної діагностики, епідеміологічного аналізу, нагляду за інфекційними та неінфекційними хворобами, в тому числі пов’язаними з наданням медичної допомоги.</w:t>
      </w:r>
    </w:p>
    <w:p w14:paraId="7A9E8D27" w14:textId="77777777" w:rsidR="0039674A" w:rsidRPr="002B099A" w:rsidRDefault="0039674A" w:rsidP="00644F5A">
      <w:pPr>
        <w:tabs>
          <w:tab w:val="left" w:pos="284"/>
          <w:tab w:val="left" w:pos="567"/>
        </w:tabs>
        <w:ind w:firstLine="709"/>
        <w:jc w:val="both"/>
        <w:rPr>
          <w:iCs/>
          <w:szCs w:val="28"/>
          <w:lang w:val="uk-UA"/>
        </w:rPr>
      </w:pPr>
      <w:r w:rsidRPr="002B099A">
        <w:rPr>
          <w:b/>
          <w:bCs/>
          <w:szCs w:val="28"/>
        </w:rPr>
        <w:t>СК 8.</w:t>
      </w:r>
      <w:r w:rsidRPr="002B099A">
        <w:rPr>
          <w:szCs w:val="28"/>
        </w:rPr>
        <w:t xml:space="preserve"> Здатність формувати і вдосконалювати у інших осіб спеціальні знання і навички у сфері громадського здоров’я.</w:t>
      </w:r>
    </w:p>
    <w:p w14:paraId="2F99FA4B" w14:textId="77777777" w:rsidR="0039674A" w:rsidRPr="002B099A" w:rsidRDefault="0039674A" w:rsidP="00644F5A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</w:p>
    <w:p w14:paraId="4123E317" w14:textId="77777777" w:rsidR="006E0EAC" w:rsidRPr="002B099A" w:rsidRDefault="00E35911" w:rsidP="00644F5A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2B099A">
        <w:rPr>
          <w:b/>
          <w:bCs/>
          <w:i/>
          <w:iCs/>
          <w:szCs w:val="28"/>
          <w:lang w:val="uk-UA"/>
        </w:rPr>
        <w:t>Програмні р</w:t>
      </w:r>
      <w:r w:rsidR="00564510" w:rsidRPr="002B099A">
        <w:rPr>
          <w:b/>
          <w:bCs/>
          <w:i/>
          <w:iCs/>
          <w:szCs w:val="28"/>
          <w:lang w:val="uk-UA"/>
        </w:rPr>
        <w:t>езультати навчання (</w:t>
      </w:r>
      <w:r w:rsidRPr="002B099A">
        <w:rPr>
          <w:b/>
          <w:bCs/>
          <w:i/>
          <w:iCs/>
          <w:szCs w:val="28"/>
          <w:lang w:val="uk-UA"/>
        </w:rPr>
        <w:t>П</w:t>
      </w:r>
      <w:r w:rsidR="00564510" w:rsidRPr="002B099A">
        <w:rPr>
          <w:b/>
          <w:bCs/>
          <w:i/>
          <w:iCs/>
          <w:szCs w:val="28"/>
          <w:lang w:val="uk-UA"/>
        </w:rPr>
        <w:t>РН</w:t>
      </w:r>
      <w:r w:rsidR="00564510" w:rsidRPr="002B099A">
        <w:rPr>
          <w:szCs w:val="28"/>
          <w:lang w:val="uk-UA"/>
        </w:rPr>
        <w:t>):</w:t>
      </w:r>
    </w:p>
    <w:p w14:paraId="18CBCD03" w14:textId="77777777" w:rsidR="0039674A" w:rsidRPr="002B099A" w:rsidRDefault="0039674A" w:rsidP="00644F5A">
      <w:pPr>
        <w:tabs>
          <w:tab w:val="left" w:pos="284"/>
          <w:tab w:val="left" w:pos="567"/>
        </w:tabs>
        <w:ind w:firstLine="709"/>
        <w:jc w:val="both"/>
        <w:rPr>
          <w:bCs/>
          <w:szCs w:val="28"/>
        </w:rPr>
      </w:pPr>
      <w:r w:rsidRPr="002B099A">
        <w:rPr>
          <w:b/>
          <w:szCs w:val="28"/>
        </w:rPr>
        <w:t>ПРН 4.</w:t>
      </w:r>
      <w:r w:rsidRPr="002B099A">
        <w:rPr>
          <w:bCs/>
          <w:szCs w:val="28"/>
        </w:rPr>
        <w:t xml:space="preserve"> Вільно спілкуватися державною та англійською мовами усно і</w:t>
      </w:r>
      <w:r w:rsidRPr="002B099A">
        <w:rPr>
          <w:bCs/>
          <w:szCs w:val="28"/>
          <w:lang w:val="uk-UA"/>
        </w:rPr>
        <w:t xml:space="preserve"> </w:t>
      </w:r>
      <w:r w:rsidRPr="002B099A">
        <w:rPr>
          <w:bCs/>
          <w:szCs w:val="28"/>
        </w:rPr>
        <w:t>письмово з професійних питань.</w:t>
      </w:r>
    </w:p>
    <w:p w14:paraId="5D84B5E5" w14:textId="77777777" w:rsidR="0039674A" w:rsidRPr="002B099A" w:rsidRDefault="0039674A" w:rsidP="00644F5A">
      <w:pPr>
        <w:tabs>
          <w:tab w:val="left" w:pos="284"/>
          <w:tab w:val="left" w:pos="567"/>
        </w:tabs>
        <w:ind w:firstLine="709"/>
        <w:jc w:val="both"/>
        <w:rPr>
          <w:bCs/>
          <w:szCs w:val="28"/>
        </w:rPr>
      </w:pPr>
      <w:r w:rsidRPr="002B099A">
        <w:rPr>
          <w:b/>
          <w:szCs w:val="28"/>
        </w:rPr>
        <w:t>ПРН 7.</w:t>
      </w:r>
      <w:r w:rsidRPr="002B099A">
        <w:rPr>
          <w:bCs/>
          <w:szCs w:val="28"/>
        </w:rPr>
        <w:t xml:space="preserve"> Використовувати теорії та методи соціальних наук, сучасні методи</w:t>
      </w:r>
      <w:r w:rsidRPr="002B099A">
        <w:rPr>
          <w:bCs/>
          <w:szCs w:val="28"/>
          <w:lang w:val="uk-UA"/>
        </w:rPr>
        <w:t xml:space="preserve"> </w:t>
      </w:r>
      <w:r w:rsidRPr="002B099A">
        <w:rPr>
          <w:bCs/>
          <w:szCs w:val="28"/>
        </w:rPr>
        <w:t>статистики, наук про здоров’я для визначення впливу різних детермінант</w:t>
      </w:r>
      <w:r w:rsidRPr="002B099A">
        <w:rPr>
          <w:bCs/>
          <w:szCs w:val="28"/>
          <w:lang w:val="uk-UA"/>
        </w:rPr>
        <w:t xml:space="preserve"> </w:t>
      </w:r>
      <w:r w:rsidRPr="002B099A">
        <w:rPr>
          <w:bCs/>
          <w:szCs w:val="28"/>
        </w:rPr>
        <w:t>на здоров’я населення.</w:t>
      </w:r>
    </w:p>
    <w:p w14:paraId="4742E8CF" w14:textId="77777777" w:rsidR="0039674A" w:rsidRPr="00EC71CA" w:rsidRDefault="0039674A" w:rsidP="00644F5A">
      <w:pPr>
        <w:tabs>
          <w:tab w:val="left" w:pos="284"/>
          <w:tab w:val="left" w:pos="567"/>
        </w:tabs>
        <w:ind w:firstLine="709"/>
        <w:jc w:val="both"/>
        <w:rPr>
          <w:bCs/>
          <w:szCs w:val="28"/>
        </w:rPr>
      </w:pPr>
      <w:r w:rsidRPr="002B099A">
        <w:rPr>
          <w:b/>
          <w:szCs w:val="28"/>
        </w:rPr>
        <w:t>ПРН 14.</w:t>
      </w:r>
      <w:r w:rsidRPr="002B099A">
        <w:rPr>
          <w:bCs/>
          <w:szCs w:val="28"/>
        </w:rPr>
        <w:t xml:space="preserve"> Оцінювати ефективність програм і послуг сфери громадського</w:t>
      </w:r>
      <w:r w:rsidRPr="002B099A">
        <w:rPr>
          <w:bCs/>
          <w:szCs w:val="28"/>
          <w:lang w:val="uk-UA"/>
        </w:rPr>
        <w:t xml:space="preserve"> </w:t>
      </w:r>
      <w:r w:rsidRPr="002B099A">
        <w:rPr>
          <w:bCs/>
          <w:szCs w:val="28"/>
        </w:rPr>
        <w:t>здоров’я, спрямованих на поліпшення здоров’я населення</w:t>
      </w:r>
      <w:r w:rsidRPr="002B099A">
        <w:rPr>
          <w:bCs/>
          <w:szCs w:val="28"/>
          <w:lang w:val="uk-UA"/>
        </w:rPr>
        <w:t>.</w:t>
      </w:r>
    </w:p>
    <w:p w14:paraId="6CEA2623" w14:textId="77777777" w:rsidR="00564510" w:rsidRPr="002B099A" w:rsidRDefault="00564510" w:rsidP="00644F5A">
      <w:pPr>
        <w:tabs>
          <w:tab w:val="left" w:pos="284"/>
          <w:tab w:val="left" w:pos="567"/>
        </w:tabs>
        <w:ind w:firstLine="709"/>
        <w:jc w:val="both"/>
        <w:rPr>
          <w:i/>
          <w:szCs w:val="28"/>
          <w:lang w:val="uk-UA"/>
        </w:rPr>
      </w:pPr>
    </w:p>
    <w:p w14:paraId="6DC5FDDB" w14:textId="77777777" w:rsidR="00645CFE" w:rsidRPr="002B099A" w:rsidRDefault="009176FB" w:rsidP="00644F5A">
      <w:pPr>
        <w:pStyle w:val="1"/>
        <w:numPr>
          <w:ilvl w:val="0"/>
          <w:numId w:val="3"/>
        </w:numPr>
        <w:ind w:firstLine="709"/>
        <w:jc w:val="both"/>
        <w:rPr>
          <w:b/>
          <w:bCs/>
          <w:sz w:val="28"/>
          <w:szCs w:val="28"/>
        </w:rPr>
      </w:pPr>
      <w:r w:rsidRPr="002B099A">
        <w:rPr>
          <w:b/>
          <w:bCs/>
          <w:sz w:val="28"/>
          <w:szCs w:val="28"/>
        </w:rPr>
        <w:t>Програма та с</w:t>
      </w:r>
      <w:r w:rsidR="0064649F" w:rsidRPr="002B099A">
        <w:rPr>
          <w:b/>
          <w:bCs/>
          <w:sz w:val="28"/>
          <w:szCs w:val="28"/>
        </w:rPr>
        <w:t>труктура навчальної дисципліни</w:t>
      </w:r>
      <w:r w:rsidR="00645CFE" w:rsidRPr="002B099A">
        <w:rPr>
          <w:b/>
          <w:bCs/>
          <w:sz w:val="28"/>
          <w:szCs w:val="28"/>
        </w:rPr>
        <w:t xml:space="preserve"> </w:t>
      </w:r>
      <w:r w:rsidRPr="002B099A">
        <w:rPr>
          <w:b/>
          <w:bCs/>
          <w:sz w:val="28"/>
          <w:szCs w:val="28"/>
        </w:rPr>
        <w:t>для:</w:t>
      </w:r>
    </w:p>
    <w:p w14:paraId="5FA89F09" w14:textId="77777777" w:rsidR="00645CFE" w:rsidRPr="002B099A" w:rsidRDefault="00645CFE" w:rsidP="00645CFE">
      <w:pPr>
        <w:tabs>
          <w:tab w:val="left" w:pos="540"/>
        </w:tabs>
        <w:ind w:left="360"/>
        <w:jc w:val="both"/>
        <w:rPr>
          <w:szCs w:val="28"/>
          <w:lang w:val="uk-UA"/>
        </w:rPr>
      </w:pPr>
      <w:r w:rsidRPr="002B099A">
        <w:rPr>
          <w:b/>
          <w:bCs/>
          <w:szCs w:val="28"/>
          <w:lang w:val="uk-UA"/>
        </w:rPr>
        <w:t xml:space="preserve">– </w:t>
      </w:r>
      <w:r w:rsidR="003840E3" w:rsidRPr="002B099A">
        <w:rPr>
          <w:szCs w:val="28"/>
          <w:lang w:val="uk-UA"/>
        </w:rPr>
        <w:t xml:space="preserve">повного терміну </w:t>
      </w:r>
      <w:r w:rsidRPr="002B099A">
        <w:rPr>
          <w:szCs w:val="28"/>
          <w:lang w:val="uk-UA"/>
        </w:rPr>
        <w:t xml:space="preserve">денної </w:t>
      </w:r>
      <w:r w:rsidR="003840E3" w:rsidRPr="002B099A">
        <w:rPr>
          <w:szCs w:val="28"/>
          <w:lang w:val="uk-UA"/>
        </w:rPr>
        <w:t>(заочної) форми навчання</w:t>
      </w:r>
      <w:r w:rsidR="00644F5A">
        <w:rPr>
          <w:szCs w:val="28"/>
          <w:lang w:val="uk-UA"/>
        </w:rPr>
        <w:t>.</w:t>
      </w:r>
    </w:p>
    <w:p w14:paraId="62EA0C6F" w14:textId="77777777" w:rsidR="002F06E8" w:rsidRPr="002F06E8" w:rsidRDefault="002F06E8" w:rsidP="0064649F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9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1631"/>
        <w:gridCol w:w="456"/>
        <w:gridCol w:w="345"/>
        <w:gridCol w:w="565"/>
        <w:gridCol w:w="534"/>
        <w:gridCol w:w="563"/>
        <w:gridCol w:w="891"/>
        <w:gridCol w:w="415"/>
        <w:gridCol w:w="456"/>
        <w:gridCol w:w="565"/>
        <w:gridCol w:w="534"/>
        <w:gridCol w:w="563"/>
      </w:tblGrid>
      <w:tr w:rsidR="0064649F" w:rsidRPr="007826B1" w14:paraId="0CEE4693" w14:textId="77777777" w:rsidTr="00DB2784">
        <w:trPr>
          <w:cantSplit/>
          <w:trHeight w:val="288"/>
        </w:trPr>
        <w:tc>
          <w:tcPr>
            <w:tcW w:w="1220" w:type="pct"/>
            <w:vMerge w:val="restart"/>
            <w:vAlign w:val="center"/>
          </w:tcPr>
          <w:p w14:paraId="47EBFB4E" w14:textId="77777777" w:rsidR="0064649F" w:rsidRPr="007826B1" w:rsidRDefault="0064649F" w:rsidP="00625E52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780" w:type="pct"/>
            <w:gridSpan w:val="12"/>
          </w:tcPr>
          <w:p w14:paraId="4314B847" w14:textId="77777777"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Кількість годин</w:t>
            </w:r>
          </w:p>
        </w:tc>
      </w:tr>
      <w:tr w:rsidR="0064649F" w:rsidRPr="007826B1" w14:paraId="14534CCA" w14:textId="77777777" w:rsidTr="00DB2784">
        <w:trPr>
          <w:cantSplit/>
          <w:trHeight w:val="146"/>
        </w:trPr>
        <w:tc>
          <w:tcPr>
            <w:tcW w:w="1220" w:type="pct"/>
            <w:vMerge/>
          </w:tcPr>
          <w:p w14:paraId="2C163385" w14:textId="77777777"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60" w:type="pct"/>
            <w:gridSpan w:val="6"/>
          </w:tcPr>
          <w:p w14:paraId="6AC33F0B" w14:textId="77777777" w:rsidR="0064649F" w:rsidRPr="007826B1" w:rsidRDefault="00B5471C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д</w:t>
            </w:r>
            <w:r w:rsidR="0064649F" w:rsidRPr="007826B1">
              <w:rPr>
                <w:sz w:val="24"/>
                <w:lang w:val="uk-UA"/>
              </w:rPr>
              <w:t>енна форма</w:t>
            </w:r>
          </w:p>
        </w:tc>
        <w:tc>
          <w:tcPr>
            <w:tcW w:w="1720" w:type="pct"/>
            <w:gridSpan w:val="6"/>
          </w:tcPr>
          <w:p w14:paraId="5F567F02" w14:textId="77777777" w:rsidR="0064649F" w:rsidRPr="007826B1" w:rsidRDefault="0064649F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Заочна форма</w:t>
            </w:r>
          </w:p>
        </w:tc>
      </w:tr>
      <w:tr w:rsidR="00133757" w:rsidRPr="007826B1" w14:paraId="448C4E0C" w14:textId="77777777" w:rsidTr="00DB2784">
        <w:trPr>
          <w:cantSplit/>
          <w:trHeight w:val="146"/>
        </w:trPr>
        <w:tc>
          <w:tcPr>
            <w:tcW w:w="1220" w:type="pct"/>
            <w:vMerge/>
          </w:tcPr>
          <w:p w14:paraId="5AB5ABC9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40" w:type="pct"/>
            <w:vMerge w:val="restart"/>
            <w:shd w:val="clear" w:color="auto" w:fill="auto"/>
          </w:tcPr>
          <w:p w14:paraId="068C2606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усього</w:t>
            </w:r>
          </w:p>
        </w:tc>
        <w:tc>
          <w:tcPr>
            <w:tcW w:w="1220" w:type="pct"/>
            <w:gridSpan w:val="5"/>
            <w:shd w:val="clear" w:color="auto" w:fill="auto"/>
          </w:tcPr>
          <w:p w14:paraId="499B6C27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40" w:type="pct"/>
            <w:vMerge w:val="restart"/>
            <w:shd w:val="clear" w:color="auto" w:fill="auto"/>
          </w:tcPr>
          <w:p w14:paraId="6A90E1F1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80" w:type="pct"/>
            <w:gridSpan w:val="5"/>
            <w:shd w:val="clear" w:color="auto" w:fill="auto"/>
          </w:tcPr>
          <w:p w14:paraId="5338C938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у тому числі</w:t>
            </w:r>
          </w:p>
        </w:tc>
      </w:tr>
      <w:tr w:rsidR="00133757" w:rsidRPr="007826B1" w14:paraId="1F736A00" w14:textId="77777777" w:rsidTr="00DB2784">
        <w:trPr>
          <w:cantSplit/>
          <w:trHeight w:val="146"/>
        </w:trPr>
        <w:tc>
          <w:tcPr>
            <w:tcW w:w="1220" w:type="pct"/>
            <w:vMerge/>
          </w:tcPr>
          <w:p w14:paraId="559B00FE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14:paraId="3681F9EC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335DB0EC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л</w:t>
            </w:r>
          </w:p>
        </w:tc>
        <w:tc>
          <w:tcPr>
            <w:tcW w:w="170" w:type="pct"/>
          </w:tcPr>
          <w:p w14:paraId="2C590D93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п</w:t>
            </w:r>
          </w:p>
        </w:tc>
        <w:tc>
          <w:tcPr>
            <w:tcW w:w="279" w:type="pct"/>
          </w:tcPr>
          <w:p w14:paraId="6F6A90F3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лаб</w:t>
            </w:r>
          </w:p>
        </w:tc>
        <w:tc>
          <w:tcPr>
            <w:tcW w:w="264" w:type="pct"/>
          </w:tcPr>
          <w:p w14:paraId="66479E3B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інд</w:t>
            </w:r>
          </w:p>
        </w:tc>
        <w:tc>
          <w:tcPr>
            <w:tcW w:w="282" w:type="pct"/>
          </w:tcPr>
          <w:p w14:paraId="648E231C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с.р.</w:t>
            </w:r>
          </w:p>
        </w:tc>
        <w:tc>
          <w:tcPr>
            <w:tcW w:w="440" w:type="pct"/>
            <w:vMerge/>
            <w:shd w:val="clear" w:color="auto" w:fill="auto"/>
          </w:tcPr>
          <w:p w14:paraId="3BE5D5AB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7B42DB8E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л</w:t>
            </w:r>
          </w:p>
        </w:tc>
        <w:tc>
          <w:tcPr>
            <w:tcW w:w="225" w:type="pct"/>
          </w:tcPr>
          <w:p w14:paraId="4EEDE001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п</w:t>
            </w:r>
          </w:p>
        </w:tc>
        <w:tc>
          <w:tcPr>
            <w:tcW w:w="279" w:type="pct"/>
          </w:tcPr>
          <w:p w14:paraId="16B76527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лаб</w:t>
            </w:r>
          </w:p>
        </w:tc>
        <w:tc>
          <w:tcPr>
            <w:tcW w:w="264" w:type="pct"/>
          </w:tcPr>
          <w:p w14:paraId="14B03408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інд</w:t>
            </w:r>
          </w:p>
        </w:tc>
        <w:tc>
          <w:tcPr>
            <w:tcW w:w="287" w:type="pct"/>
          </w:tcPr>
          <w:p w14:paraId="46C8C67C" w14:textId="77777777" w:rsidR="00133757" w:rsidRPr="007826B1" w:rsidRDefault="00133757" w:rsidP="0064649F">
            <w:pPr>
              <w:jc w:val="center"/>
              <w:rPr>
                <w:sz w:val="24"/>
                <w:lang w:val="uk-UA"/>
              </w:rPr>
            </w:pPr>
            <w:r w:rsidRPr="007826B1">
              <w:rPr>
                <w:sz w:val="24"/>
                <w:lang w:val="uk-UA"/>
              </w:rPr>
              <w:t>с.р.</w:t>
            </w:r>
          </w:p>
        </w:tc>
      </w:tr>
      <w:tr w:rsidR="00133757" w:rsidRPr="007826B1" w14:paraId="737C4F40" w14:textId="77777777" w:rsidTr="00DB2784">
        <w:trPr>
          <w:trHeight w:val="273"/>
        </w:trPr>
        <w:tc>
          <w:tcPr>
            <w:tcW w:w="1220" w:type="pct"/>
          </w:tcPr>
          <w:p w14:paraId="29B64B82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40" w:type="pct"/>
            <w:shd w:val="clear" w:color="auto" w:fill="auto"/>
          </w:tcPr>
          <w:p w14:paraId="517B74F8" w14:textId="77777777" w:rsidR="00133757" w:rsidRPr="007826B1" w:rsidRDefault="00133757" w:rsidP="00CB66C7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14:paraId="08433786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70" w:type="pct"/>
          </w:tcPr>
          <w:p w14:paraId="15B5B299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79" w:type="pct"/>
          </w:tcPr>
          <w:p w14:paraId="769163C8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64" w:type="pct"/>
          </w:tcPr>
          <w:p w14:paraId="42ADE572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82" w:type="pct"/>
          </w:tcPr>
          <w:p w14:paraId="24480E92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40" w:type="pct"/>
            <w:shd w:val="clear" w:color="auto" w:fill="auto"/>
          </w:tcPr>
          <w:p w14:paraId="7B63CDCD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3EDB3EB6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25" w:type="pct"/>
          </w:tcPr>
          <w:p w14:paraId="7C01B517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</w:t>
            </w:r>
            <w:r>
              <w:rPr>
                <w:bCs/>
                <w:sz w:val="24"/>
                <w:lang w:val="uk-UA"/>
              </w:rPr>
              <w:t>0</w:t>
            </w:r>
          </w:p>
        </w:tc>
        <w:tc>
          <w:tcPr>
            <w:tcW w:w="279" w:type="pct"/>
          </w:tcPr>
          <w:p w14:paraId="688D1F8D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</w:t>
            </w: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64" w:type="pct"/>
          </w:tcPr>
          <w:p w14:paraId="09004928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</w:t>
            </w: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87" w:type="pct"/>
          </w:tcPr>
          <w:p w14:paraId="6B032A58" w14:textId="77777777" w:rsidR="00133757" w:rsidRPr="007826B1" w:rsidRDefault="00133757" w:rsidP="0064649F">
            <w:pPr>
              <w:jc w:val="center"/>
              <w:rPr>
                <w:bCs/>
                <w:sz w:val="24"/>
                <w:lang w:val="uk-UA"/>
              </w:rPr>
            </w:pPr>
            <w:r w:rsidRPr="007826B1">
              <w:rPr>
                <w:bCs/>
                <w:sz w:val="24"/>
                <w:lang w:val="uk-UA"/>
              </w:rPr>
              <w:t>1</w:t>
            </w:r>
            <w:r>
              <w:rPr>
                <w:bCs/>
                <w:sz w:val="24"/>
                <w:lang w:val="uk-UA"/>
              </w:rPr>
              <w:t>3</w:t>
            </w:r>
          </w:p>
        </w:tc>
      </w:tr>
      <w:tr w:rsidR="0064649F" w:rsidRPr="009F5A80" w14:paraId="317ECC52" w14:textId="77777777" w:rsidTr="00664904">
        <w:trPr>
          <w:cantSplit/>
          <w:trHeight w:val="273"/>
        </w:trPr>
        <w:tc>
          <w:tcPr>
            <w:tcW w:w="5000" w:type="pct"/>
            <w:gridSpan w:val="13"/>
          </w:tcPr>
          <w:p w14:paraId="02F95000" w14:textId="77777777" w:rsidR="0064649F" w:rsidRPr="009F5A80" w:rsidRDefault="0064649F" w:rsidP="0064649F">
            <w:pPr>
              <w:jc w:val="center"/>
              <w:rPr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>Змістовий модуль 1</w:t>
            </w:r>
            <w:r w:rsidR="00B5471C" w:rsidRPr="009F5A80">
              <w:rPr>
                <w:sz w:val="24"/>
                <w:lang w:val="uk-UA"/>
              </w:rPr>
              <w:t xml:space="preserve">. </w:t>
            </w:r>
          </w:p>
        </w:tc>
      </w:tr>
      <w:tr w:rsidR="00DB2784" w:rsidRPr="009F5A80" w14:paraId="1C92DE40" w14:textId="77777777" w:rsidTr="00DB2784">
        <w:trPr>
          <w:trHeight w:val="273"/>
        </w:trPr>
        <w:tc>
          <w:tcPr>
            <w:tcW w:w="1220" w:type="pct"/>
          </w:tcPr>
          <w:p w14:paraId="687121BB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 xml:space="preserve">Тема 1. </w:t>
            </w:r>
            <w:r w:rsidRPr="00511E7C">
              <w:rPr>
                <w:sz w:val="24"/>
                <w:lang w:val="uk-UA"/>
              </w:rPr>
              <w:t>Внутрішні хвороби та громадське здоров’я</w:t>
            </w:r>
          </w:p>
        </w:tc>
        <w:tc>
          <w:tcPr>
            <w:tcW w:w="840" w:type="pct"/>
            <w:shd w:val="clear" w:color="auto" w:fill="auto"/>
          </w:tcPr>
          <w:p w14:paraId="5727FFC3" w14:textId="53866123" w:rsidR="00DB2784" w:rsidRPr="009F5A80" w:rsidRDefault="004E6701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00ADF">
              <w:rPr>
                <w:sz w:val="24"/>
                <w:lang w:val="uk-UA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14:paraId="348BCD35" w14:textId="77777777" w:rsidR="00DB2784" w:rsidRPr="00511E7C" w:rsidRDefault="00DB2784" w:rsidP="006464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" w:type="pct"/>
          </w:tcPr>
          <w:p w14:paraId="724C3D46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71D78A28" w14:textId="77777777" w:rsidR="00DB2784" w:rsidRPr="00511E7C" w:rsidRDefault="00DB2784" w:rsidP="006464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64" w:type="pct"/>
          </w:tcPr>
          <w:p w14:paraId="74DC17BD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3A87AD90" w14:textId="40E7543E" w:rsidR="00DB2784" w:rsidRPr="009F5A80" w:rsidRDefault="00DA01E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1359C4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14:paraId="021A498E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458470B4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04E47201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4AF634DA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62567AA4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2AABD18D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</w:tr>
      <w:tr w:rsidR="00DB2784" w:rsidRPr="009F5A80" w14:paraId="7347E64E" w14:textId="77777777" w:rsidTr="00DB2784">
        <w:trPr>
          <w:trHeight w:val="273"/>
        </w:trPr>
        <w:tc>
          <w:tcPr>
            <w:tcW w:w="1220" w:type="pct"/>
          </w:tcPr>
          <w:p w14:paraId="4964F06D" w14:textId="77777777" w:rsidR="00DB2784" w:rsidRPr="009F5A80" w:rsidRDefault="00DB2784" w:rsidP="00B5471C">
            <w:pPr>
              <w:rPr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>Тема 2.</w:t>
            </w:r>
            <w:r w:rsidRPr="009F5A80">
              <w:rPr>
                <w:sz w:val="24"/>
                <w:lang w:val="uk-UA"/>
              </w:rPr>
              <w:t xml:space="preserve"> </w:t>
            </w:r>
            <w:r w:rsidRPr="002F06E8">
              <w:rPr>
                <w:sz w:val="24"/>
                <w:lang w:val="uk-UA"/>
              </w:rPr>
              <w:t>Фактори ризику</w:t>
            </w:r>
            <w:r>
              <w:rPr>
                <w:sz w:val="24"/>
                <w:lang w:val="uk-UA"/>
              </w:rPr>
              <w:t xml:space="preserve"> захворювань</w:t>
            </w:r>
            <w:r w:rsidRPr="002F06E8">
              <w:rPr>
                <w:sz w:val="24"/>
                <w:lang w:val="uk-UA"/>
              </w:rPr>
              <w:t>. Основи профілактики</w:t>
            </w:r>
            <w:r w:rsidRPr="009F5A8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40" w:type="pct"/>
            <w:shd w:val="clear" w:color="auto" w:fill="auto"/>
          </w:tcPr>
          <w:p w14:paraId="406861C2" w14:textId="17411AEB" w:rsidR="00DB2784" w:rsidRPr="009F5A80" w:rsidRDefault="00100ADF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25" w:type="pct"/>
            <w:shd w:val="clear" w:color="auto" w:fill="auto"/>
          </w:tcPr>
          <w:p w14:paraId="7F7B3959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3553FE6C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72544F12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276A5D93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3694A9CB" w14:textId="0E6F08E6" w:rsidR="00DB2784" w:rsidRPr="009F5A80" w:rsidRDefault="001359C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14:paraId="00429EFA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16D98236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31651D99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0F2D3F79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55E8B62F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5BA20FE0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</w:tr>
      <w:tr w:rsidR="00DB2784" w:rsidRPr="009F5A80" w14:paraId="40295662" w14:textId="77777777" w:rsidTr="00DB2784">
        <w:trPr>
          <w:trHeight w:val="273"/>
        </w:trPr>
        <w:tc>
          <w:tcPr>
            <w:tcW w:w="1220" w:type="pct"/>
          </w:tcPr>
          <w:p w14:paraId="285B27B0" w14:textId="77777777" w:rsidR="00DB2784" w:rsidRPr="009F5A80" w:rsidRDefault="00DB2784" w:rsidP="00B5471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3. </w:t>
            </w:r>
            <w:r w:rsidRPr="00033030">
              <w:rPr>
                <w:bCs/>
                <w:sz w:val="24"/>
                <w:lang w:val="uk-UA"/>
              </w:rPr>
              <w:t>Основи доказової медицини</w:t>
            </w:r>
          </w:p>
        </w:tc>
        <w:tc>
          <w:tcPr>
            <w:tcW w:w="840" w:type="pct"/>
            <w:shd w:val="clear" w:color="auto" w:fill="auto"/>
          </w:tcPr>
          <w:p w14:paraId="4C0E4D40" w14:textId="772F1921" w:rsidR="00DB2784" w:rsidRPr="009F5A80" w:rsidRDefault="00F52EE5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5BB66092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7EA3B673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699B4BD1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05B87C4D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1185549E" w14:textId="6BCECA2D" w:rsidR="00DB2784" w:rsidRPr="009F5A80" w:rsidRDefault="00F52EE5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430BDF2E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397DC0E0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285D310F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1A2FE491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3A605988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1D577B7E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</w:tr>
      <w:tr w:rsidR="00DB2784" w:rsidRPr="009F5A80" w14:paraId="26F5E82C" w14:textId="77777777" w:rsidTr="00DB2784">
        <w:trPr>
          <w:trHeight w:val="273"/>
        </w:trPr>
        <w:tc>
          <w:tcPr>
            <w:tcW w:w="1220" w:type="pct"/>
          </w:tcPr>
          <w:p w14:paraId="0CE3BDA1" w14:textId="77777777" w:rsidR="00DB2784" w:rsidRDefault="00DB2784" w:rsidP="00B5471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4. </w:t>
            </w:r>
            <w:r w:rsidRPr="00033030">
              <w:rPr>
                <w:bCs/>
                <w:sz w:val="24"/>
                <w:lang w:val="uk-UA"/>
              </w:rPr>
              <w:t>Епідеміологія і профілактика серцево-судинних захворювань</w:t>
            </w:r>
          </w:p>
        </w:tc>
        <w:tc>
          <w:tcPr>
            <w:tcW w:w="840" w:type="pct"/>
            <w:shd w:val="clear" w:color="auto" w:fill="auto"/>
          </w:tcPr>
          <w:p w14:paraId="17EE7CAB" w14:textId="0730879A" w:rsidR="00DB2784" w:rsidRPr="009F5A80" w:rsidRDefault="00F52EE5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14:paraId="333161EC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08865E40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25DA639D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462C57E0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2E33FE0C" w14:textId="4B7114ED" w:rsidR="00DB2784" w:rsidRPr="009F5A80" w:rsidRDefault="004746EA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0" w:type="pct"/>
            <w:shd w:val="clear" w:color="auto" w:fill="auto"/>
          </w:tcPr>
          <w:p w14:paraId="1BA5EBC0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4751F2FA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2DE32C93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7F31CF60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34ED9D1F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1AB182DC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</w:tr>
      <w:tr w:rsidR="00DB2784" w:rsidRPr="009F5A80" w14:paraId="4F7B4A73" w14:textId="77777777" w:rsidTr="00DB2784">
        <w:trPr>
          <w:trHeight w:val="273"/>
        </w:trPr>
        <w:tc>
          <w:tcPr>
            <w:tcW w:w="1220" w:type="pct"/>
          </w:tcPr>
          <w:p w14:paraId="42D8A6F1" w14:textId="77777777" w:rsidR="00DB2784" w:rsidRDefault="00DB2784" w:rsidP="00B5471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5. </w:t>
            </w:r>
            <w:r w:rsidRPr="00033030">
              <w:rPr>
                <w:bCs/>
                <w:sz w:val="24"/>
                <w:lang w:val="uk-UA"/>
              </w:rPr>
              <w:t>Хронічне обструктивне захворювання легень і астма</w:t>
            </w:r>
          </w:p>
        </w:tc>
        <w:tc>
          <w:tcPr>
            <w:tcW w:w="840" w:type="pct"/>
            <w:shd w:val="clear" w:color="auto" w:fill="auto"/>
          </w:tcPr>
          <w:p w14:paraId="0C8945EB" w14:textId="64F3A91F" w:rsidR="00DB2784" w:rsidRPr="009F5A80" w:rsidRDefault="004746EA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094BFE19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435FC1A0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4B93E7F9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043714ED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502A76ED" w14:textId="72AC054B" w:rsidR="00DB2784" w:rsidRPr="009F5A80" w:rsidRDefault="004746EA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08215019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010A7513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093A10E7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13A72DD6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0F962766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0E723C2D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</w:tr>
      <w:tr w:rsidR="00DB2784" w:rsidRPr="009F5A80" w14:paraId="1A41EA4C" w14:textId="77777777" w:rsidTr="00DB2784">
        <w:trPr>
          <w:trHeight w:val="273"/>
        </w:trPr>
        <w:tc>
          <w:tcPr>
            <w:tcW w:w="1220" w:type="pct"/>
          </w:tcPr>
          <w:p w14:paraId="47E3F388" w14:textId="77777777" w:rsidR="00DB2784" w:rsidRDefault="00DB2784" w:rsidP="00B5471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6. </w:t>
            </w:r>
            <w:r w:rsidRPr="00033030">
              <w:rPr>
                <w:bCs/>
                <w:sz w:val="24"/>
                <w:lang w:val="uk-UA"/>
              </w:rPr>
              <w:t xml:space="preserve">Хронічні гепатити та інші </w:t>
            </w:r>
            <w:r w:rsidR="00E51B65" w:rsidRPr="00E51B65">
              <w:rPr>
                <w:bCs/>
                <w:sz w:val="24"/>
                <w:lang w:val="uk-UA"/>
              </w:rPr>
              <w:t>захворювання</w:t>
            </w:r>
            <w:r w:rsidRPr="00033030">
              <w:rPr>
                <w:bCs/>
                <w:sz w:val="24"/>
                <w:lang w:val="uk-UA"/>
              </w:rPr>
              <w:t xml:space="preserve"> печінки</w:t>
            </w:r>
          </w:p>
        </w:tc>
        <w:tc>
          <w:tcPr>
            <w:tcW w:w="840" w:type="pct"/>
            <w:shd w:val="clear" w:color="auto" w:fill="auto"/>
          </w:tcPr>
          <w:p w14:paraId="0F029129" w14:textId="7864F161" w:rsidR="00DB2784" w:rsidRPr="009F5A80" w:rsidRDefault="004746EA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708782D2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19B2A395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753A572E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5A2F678F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67A4CFB5" w14:textId="0214F0C2" w:rsidR="00DB2784" w:rsidRPr="009F5A80" w:rsidRDefault="004746EA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38C14F23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6B05B945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55A177D0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2E7E480C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3D9EB3E6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0C685999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</w:tr>
      <w:tr w:rsidR="00DB2784" w:rsidRPr="009F5A80" w14:paraId="25B80168" w14:textId="77777777" w:rsidTr="00DB2784">
        <w:trPr>
          <w:trHeight w:val="273"/>
        </w:trPr>
        <w:tc>
          <w:tcPr>
            <w:tcW w:w="1220" w:type="pct"/>
          </w:tcPr>
          <w:p w14:paraId="6DC6236C" w14:textId="77777777" w:rsidR="00DB2784" w:rsidRDefault="00DB2784" w:rsidP="00B5471C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7.</w:t>
            </w:r>
            <w:r>
              <w:t xml:space="preserve"> </w:t>
            </w:r>
            <w:r w:rsidRPr="007662C1">
              <w:rPr>
                <w:bCs/>
                <w:sz w:val="24"/>
                <w:lang w:val="uk-UA"/>
              </w:rPr>
              <w:t>Цукровий діабет</w:t>
            </w:r>
          </w:p>
        </w:tc>
        <w:tc>
          <w:tcPr>
            <w:tcW w:w="840" w:type="pct"/>
            <w:shd w:val="clear" w:color="auto" w:fill="auto"/>
          </w:tcPr>
          <w:p w14:paraId="6549E0D1" w14:textId="538D0B34" w:rsidR="00DB2784" w:rsidRPr="009F5A80" w:rsidRDefault="004746EA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5E42920F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3AEA2503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439ABC95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22416776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422AF0B6" w14:textId="300D1CC1" w:rsidR="00DB2784" w:rsidRPr="009F5A80" w:rsidRDefault="004746EA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04613D9A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2184FB5D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05ABDE07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2D7171B5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74240B50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25D2DEBF" w14:textId="77777777" w:rsidR="00DB2784" w:rsidRPr="009F5A80" w:rsidRDefault="00DB2784" w:rsidP="0064649F">
            <w:pPr>
              <w:rPr>
                <w:sz w:val="24"/>
                <w:lang w:val="uk-UA"/>
              </w:rPr>
            </w:pPr>
          </w:p>
        </w:tc>
      </w:tr>
      <w:tr w:rsidR="00CB66C7" w:rsidRPr="009F5A80" w14:paraId="30AF3CBC" w14:textId="77777777" w:rsidTr="00DB2784">
        <w:trPr>
          <w:trHeight w:val="546"/>
        </w:trPr>
        <w:tc>
          <w:tcPr>
            <w:tcW w:w="1220" w:type="pct"/>
          </w:tcPr>
          <w:p w14:paraId="1F1AB937" w14:textId="77777777" w:rsidR="00CB66C7" w:rsidRPr="009F5A80" w:rsidRDefault="00CB66C7" w:rsidP="0064649F">
            <w:pPr>
              <w:rPr>
                <w:bCs/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840" w:type="pct"/>
            <w:shd w:val="clear" w:color="auto" w:fill="auto"/>
          </w:tcPr>
          <w:p w14:paraId="5F4042ED" w14:textId="743078E3" w:rsidR="00CB66C7" w:rsidRPr="009F5A80" w:rsidRDefault="004E36C2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3D6D8A">
              <w:rPr>
                <w:sz w:val="24"/>
                <w:lang w:val="uk-UA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14:paraId="3F547708" w14:textId="77777777" w:rsidR="00CB66C7" w:rsidRPr="009F5A80" w:rsidRDefault="00F813C0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70" w:type="pct"/>
          </w:tcPr>
          <w:p w14:paraId="26674E31" w14:textId="77777777" w:rsidR="00CB66C7" w:rsidRPr="009F5A80" w:rsidRDefault="00CB66C7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642F70EF" w14:textId="77777777" w:rsidR="00CB66C7" w:rsidRPr="009F5A80" w:rsidRDefault="00F813C0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64" w:type="pct"/>
          </w:tcPr>
          <w:p w14:paraId="0B0C7770" w14:textId="77777777" w:rsidR="00CB66C7" w:rsidRPr="009F5A80" w:rsidRDefault="00CB66C7" w:rsidP="0064649F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784ECBC4" w14:textId="495D2E81" w:rsidR="00CB66C7" w:rsidRPr="009F5A80" w:rsidRDefault="004E36C2" w:rsidP="0064649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440" w:type="pct"/>
            <w:shd w:val="clear" w:color="auto" w:fill="auto"/>
          </w:tcPr>
          <w:p w14:paraId="01EC145F" w14:textId="77777777" w:rsidR="00CB66C7" w:rsidRPr="009F5A80" w:rsidRDefault="00CB66C7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58D61EDB" w14:textId="77777777" w:rsidR="00CB66C7" w:rsidRPr="009F5A80" w:rsidRDefault="00CB66C7" w:rsidP="0064649F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296AA70E" w14:textId="77777777" w:rsidR="00CB66C7" w:rsidRPr="009F5A80" w:rsidRDefault="00CB66C7" w:rsidP="0064649F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7B97995A" w14:textId="77777777" w:rsidR="00CB66C7" w:rsidRPr="009F5A80" w:rsidRDefault="00CB66C7" w:rsidP="0064649F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01E306AA" w14:textId="77777777" w:rsidR="00CB66C7" w:rsidRPr="009F5A80" w:rsidRDefault="00CB66C7" w:rsidP="0064649F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7D8349B2" w14:textId="77777777" w:rsidR="00CB66C7" w:rsidRPr="009F5A80" w:rsidRDefault="00CB66C7" w:rsidP="0064649F">
            <w:pPr>
              <w:rPr>
                <w:sz w:val="24"/>
                <w:lang w:val="uk-UA"/>
              </w:rPr>
            </w:pPr>
          </w:p>
        </w:tc>
      </w:tr>
      <w:tr w:rsidR="0064649F" w:rsidRPr="009F5A80" w14:paraId="6B272CC0" w14:textId="77777777" w:rsidTr="00664904">
        <w:trPr>
          <w:cantSplit/>
          <w:trHeight w:val="288"/>
        </w:trPr>
        <w:tc>
          <w:tcPr>
            <w:tcW w:w="5000" w:type="pct"/>
            <w:gridSpan w:val="13"/>
            <w:tcBorders>
              <w:top w:val="nil"/>
            </w:tcBorders>
          </w:tcPr>
          <w:p w14:paraId="4DB9C77F" w14:textId="77777777" w:rsidR="0064649F" w:rsidRPr="009F5A80" w:rsidRDefault="0064649F" w:rsidP="0064649F">
            <w:pPr>
              <w:jc w:val="center"/>
              <w:rPr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>Змістовий модуль 2.</w:t>
            </w:r>
            <w:r w:rsidR="00B5471C" w:rsidRPr="009F5A80">
              <w:rPr>
                <w:sz w:val="24"/>
                <w:lang w:val="uk-UA"/>
              </w:rPr>
              <w:t xml:space="preserve"> </w:t>
            </w:r>
          </w:p>
        </w:tc>
      </w:tr>
      <w:tr w:rsidR="00DB2784" w:rsidRPr="009F5A80" w14:paraId="515D1234" w14:textId="77777777" w:rsidTr="00DB2784">
        <w:trPr>
          <w:trHeight w:val="273"/>
        </w:trPr>
        <w:tc>
          <w:tcPr>
            <w:tcW w:w="1220" w:type="pct"/>
          </w:tcPr>
          <w:p w14:paraId="58ECA4E1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8. </w:t>
            </w:r>
            <w:r w:rsidRPr="00664904">
              <w:rPr>
                <w:bCs/>
                <w:sz w:val="24"/>
                <w:lang w:val="uk-UA"/>
              </w:rPr>
              <w:t>Порушення опорно-рухового апарату</w:t>
            </w:r>
          </w:p>
        </w:tc>
        <w:tc>
          <w:tcPr>
            <w:tcW w:w="840" w:type="pct"/>
            <w:shd w:val="clear" w:color="auto" w:fill="auto"/>
          </w:tcPr>
          <w:p w14:paraId="097E3192" w14:textId="3579B869" w:rsidR="00DB2784" w:rsidRPr="009F5A80" w:rsidRDefault="00D64FCD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49405BBF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450C8095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0BADB7F0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22762391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293F400D" w14:textId="78B067D8" w:rsidR="00DB2784" w:rsidRPr="009F5A80" w:rsidRDefault="00B06FB7" w:rsidP="006649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7A890C69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76AE023D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0C98E629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60C25A15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1B06B165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6AD03A65" w14:textId="77777777" w:rsidR="00DB2784" w:rsidRPr="009F5A80" w:rsidRDefault="00DB2784" w:rsidP="00664904">
            <w:pPr>
              <w:rPr>
                <w:sz w:val="24"/>
                <w:lang w:val="uk-UA"/>
              </w:rPr>
            </w:pPr>
          </w:p>
        </w:tc>
      </w:tr>
      <w:tr w:rsidR="00DB2784" w:rsidRPr="009F5A80" w14:paraId="775BA686" w14:textId="77777777" w:rsidTr="00DB2784">
        <w:trPr>
          <w:trHeight w:val="273"/>
        </w:trPr>
        <w:tc>
          <w:tcPr>
            <w:tcW w:w="1220" w:type="pct"/>
          </w:tcPr>
          <w:p w14:paraId="7A9022BD" w14:textId="77777777" w:rsidR="00DB2784" w:rsidRDefault="00DB2784" w:rsidP="005E6E6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9. </w:t>
            </w:r>
            <w:r w:rsidRPr="00033030">
              <w:rPr>
                <w:bCs/>
                <w:sz w:val="24"/>
                <w:lang w:val="uk-UA"/>
              </w:rPr>
              <w:t>Ожиріння та його наслідки</w:t>
            </w:r>
          </w:p>
        </w:tc>
        <w:tc>
          <w:tcPr>
            <w:tcW w:w="840" w:type="pct"/>
            <w:shd w:val="clear" w:color="auto" w:fill="auto"/>
          </w:tcPr>
          <w:p w14:paraId="0691A24D" w14:textId="19A461C6" w:rsidR="00DB2784" w:rsidRPr="009F5A80" w:rsidRDefault="00D64FCD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1C0C1E32" w14:textId="77777777" w:rsidR="00DB2784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17EF1CD0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4B311753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3558BB19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280E6FCC" w14:textId="228CB525" w:rsidR="00DB2784" w:rsidRPr="009F5A80" w:rsidRDefault="00B06FB7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4CE3A40C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54195060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6A2D61EB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6A12558D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5C68F29D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41305C8F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</w:tr>
      <w:tr w:rsidR="00DB2784" w:rsidRPr="009F5A80" w14:paraId="401B4B3C" w14:textId="77777777" w:rsidTr="00DB2784">
        <w:trPr>
          <w:trHeight w:val="273"/>
        </w:trPr>
        <w:tc>
          <w:tcPr>
            <w:tcW w:w="1220" w:type="pct"/>
          </w:tcPr>
          <w:p w14:paraId="121054F3" w14:textId="77777777" w:rsidR="00DB2784" w:rsidRDefault="00DB2784" w:rsidP="005E6E6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lastRenderedPageBreak/>
              <w:t xml:space="preserve">Тема 10. </w:t>
            </w:r>
            <w:r w:rsidRPr="00033030">
              <w:rPr>
                <w:bCs/>
                <w:sz w:val="24"/>
                <w:lang w:val="uk-UA"/>
              </w:rPr>
              <w:t>Неврологічні захворювання, епідеміологія і громадське здоров’я</w:t>
            </w:r>
          </w:p>
        </w:tc>
        <w:tc>
          <w:tcPr>
            <w:tcW w:w="840" w:type="pct"/>
            <w:shd w:val="clear" w:color="auto" w:fill="auto"/>
          </w:tcPr>
          <w:p w14:paraId="1797A1E8" w14:textId="5247A34C" w:rsidR="00DB2784" w:rsidRPr="009F5A80" w:rsidRDefault="00D64FCD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2F2AFA87" w14:textId="77777777" w:rsidR="00DB2784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1ED9DE31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272DCCC7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2315B301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1280F67F" w14:textId="0B0E00AC" w:rsidR="00DB2784" w:rsidRPr="009F5A80" w:rsidRDefault="00B06FB7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787D2466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73EA5B15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00B52267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3FF580F1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486067E1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357E0F3C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</w:tr>
      <w:tr w:rsidR="00DB2784" w:rsidRPr="009F5A80" w14:paraId="50293DF1" w14:textId="77777777" w:rsidTr="00DB2784">
        <w:trPr>
          <w:trHeight w:val="273"/>
        </w:trPr>
        <w:tc>
          <w:tcPr>
            <w:tcW w:w="1220" w:type="pct"/>
          </w:tcPr>
          <w:p w14:paraId="72221FD9" w14:textId="77777777" w:rsidR="00DB2784" w:rsidRDefault="00DB2784" w:rsidP="005E6E6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11. </w:t>
            </w:r>
            <w:r w:rsidRPr="007662C1">
              <w:rPr>
                <w:bCs/>
                <w:sz w:val="24"/>
                <w:lang w:val="uk-UA"/>
              </w:rPr>
              <w:t>Епідеміологія раку та громадське здоров'я</w:t>
            </w:r>
          </w:p>
        </w:tc>
        <w:tc>
          <w:tcPr>
            <w:tcW w:w="840" w:type="pct"/>
            <w:shd w:val="clear" w:color="auto" w:fill="auto"/>
          </w:tcPr>
          <w:p w14:paraId="222CCCFB" w14:textId="2150878F" w:rsidR="00DB2784" w:rsidRPr="009F5A80" w:rsidRDefault="00D64FCD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2BC08A7B" w14:textId="77777777" w:rsidR="00DB2784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148D6D99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10B2430D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21C3139B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53D3D888" w14:textId="77777777" w:rsidR="00DB2784" w:rsidRPr="009F5A80" w:rsidRDefault="00E75F13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0126AE3B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43F6B239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6A2015AA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6BEC01B5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580A6C9F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22F5F0F2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</w:tr>
      <w:tr w:rsidR="00DB2784" w:rsidRPr="009F5A80" w14:paraId="2E92AAB5" w14:textId="77777777" w:rsidTr="00DB2784">
        <w:trPr>
          <w:trHeight w:val="273"/>
        </w:trPr>
        <w:tc>
          <w:tcPr>
            <w:tcW w:w="1220" w:type="pct"/>
          </w:tcPr>
          <w:p w14:paraId="593A3212" w14:textId="77777777" w:rsidR="00DB2784" w:rsidRDefault="00DB2784" w:rsidP="005E6E6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Тема 12. </w:t>
            </w:r>
            <w:r w:rsidRPr="00033030">
              <w:rPr>
                <w:bCs/>
                <w:sz w:val="24"/>
                <w:lang w:val="uk-UA"/>
              </w:rPr>
              <w:t>Алергійні захворювання і громадське здоров’я</w:t>
            </w:r>
          </w:p>
        </w:tc>
        <w:tc>
          <w:tcPr>
            <w:tcW w:w="840" w:type="pct"/>
            <w:shd w:val="clear" w:color="auto" w:fill="auto"/>
          </w:tcPr>
          <w:p w14:paraId="289FCF7B" w14:textId="296D3079" w:rsidR="00DB2784" w:rsidRPr="009F5A80" w:rsidRDefault="00D64FCD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15E76D97" w14:textId="77777777" w:rsidR="00DB2784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6A63ED67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1697876D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4E330F81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17E69677" w14:textId="77777777" w:rsidR="00DB2784" w:rsidRPr="009F5A80" w:rsidRDefault="00E75F13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04271B77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6B555B9A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44A805B3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7CEF8D4C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0D0CA4AF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39167BA8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</w:tr>
      <w:tr w:rsidR="00DB2784" w:rsidRPr="009F5A80" w14:paraId="595FF09C" w14:textId="77777777" w:rsidTr="00DB2784">
        <w:trPr>
          <w:trHeight w:val="273"/>
        </w:trPr>
        <w:tc>
          <w:tcPr>
            <w:tcW w:w="1220" w:type="pct"/>
          </w:tcPr>
          <w:p w14:paraId="4BABB0F4" w14:textId="77777777" w:rsidR="00DB2784" w:rsidRDefault="00DB2784" w:rsidP="005E6E6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13.</w:t>
            </w:r>
            <w:r w:rsidRPr="00033030">
              <w:rPr>
                <w:bCs/>
                <w:sz w:val="24"/>
                <w:lang w:val="uk-UA"/>
              </w:rPr>
              <w:t xml:space="preserve"> Внутрішні </w:t>
            </w:r>
            <w:r w:rsidR="00E51B65" w:rsidRPr="00E51B65">
              <w:rPr>
                <w:bCs/>
                <w:sz w:val="24"/>
                <w:lang w:val="uk-UA"/>
              </w:rPr>
              <w:t>захворювання</w:t>
            </w:r>
            <w:r w:rsidRPr="00033030">
              <w:rPr>
                <w:bCs/>
                <w:sz w:val="24"/>
                <w:lang w:val="uk-UA"/>
              </w:rPr>
              <w:t>: інфекційна патологія</w:t>
            </w:r>
          </w:p>
        </w:tc>
        <w:tc>
          <w:tcPr>
            <w:tcW w:w="840" w:type="pct"/>
            <w:shd w:val="clear" w:color="auto" w:fill="auto"/>
          </w:tcPr>
          <w:p w14:paraId="14B05A42" w14:textId="5CE95C49" w:rsidR="00DB2784" w:rsidRPr="009F5A80" w:rsidRDefault="00D64FCD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4C8352BE" w14:textId="77777777" w:rsidR="00DB2784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650A28C6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51CB2765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79B32401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68794427" w14:textId="77777777" w:rsidR="00DB2784" w:rsidRPr="009F5A80" w:rsidRDefault="00E75F13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0F388DDF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07A7679A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3C3E2C47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38357583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75E9F4A2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2B5AE716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</w:tr>
      <w:tr w:rsidR="00DB2784" w:rsidRPr="009F5A80" w14:paraId="25A87E81" w14:textId="77777777" w:rsidTr="00DB2784">
        <w:trPr>
          <w:trHeight w:val="273"/>
        </w:trPr>
        <w:tc>
          <w:tcPr>
            <w:tcW w:w="1220" w:type="pct"/>
          </w:tcPr>
          <w:p w14:paraId="509E84A9" w14:textId="77777777" w:rsidR="00DB2784" w:rsidRDefault="00DB2784" w:rsidP="005E6E6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14.</w:t>
            </w:r>
            <w:r>
              <w:t xml:space="preserve"> </w:t>
            </w:r>
            <w:r w:rsidRPr="00033030">
              <w:rPr>
                <w:bCs/>
                <w:sz w:val="24"/>
                <w:lang w:val="uk-UA"/>
              </w:rPr>
              <w:t xml:space="preserve">Внутрішні </w:t>
            </w:r>
            <w:r w:rsidR="00E51B65" w:rsidRPr="00E51B65">
              <w:rPr>
                <w:bCs/>
                <w:sz w:val="24"/>
                <w:lang w:val="uk-UA"/>
              </w:rPr>
              <w:t>захворювання</w:t>
            </w:r>
            <w:r w:rsidRPr="00033030">
              <w:rPr>
                <w:bCs/>
                <w:sz w:val="24"/>
                <w:lang w:val="uk-UA"/>
              </w:rPr>
              <w:t xml:space="preserve"> пов’язані з дефіцитом поживних речовин</w:t>
            </w:r>
          </w:p>
        </w:tc>
        <w:tc>
          <w:tcPr>
            <w:tcW w:w="840" w:type="pct"/>
            <w:shd w:val="clear" w:color="auto" w:fill="auto"/>
          </w:tcPr>
          <w:p w14:paraId="6C542820" w14:textId="7F863D8C" w:rsidR="00DB2784" w:rsidRPr="009F5A80" w:rsidRDefault="00D64FCD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73944091" w14:textId="77777777" w:rsidR="00DB2784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197DFEED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11A99481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31B2DA80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35753ED6" w14:textId="77777777" w:rsidR="00DB2784" w:rsidRPr="009F5A80" w:rsidRDefault="00E75F13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6DF86584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6D5B679F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66A3238A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1B974AD0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161DD3B3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114F2E1B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</w:tr>
      <w:tr w:rsidR="00DB2784" w:rsidRPr="009F5A80" w14:paraId="1C3BC0F8" w14:textId="77777777" w:rsidTr="00DB2784">
        <w:trPr>
          <w:trHeight w:val="273"/>
        </w:trPr>
        <w:tc>
          <w:tcPr>
            <w:tcW w:w="1220" w:type="pct"/>
          </w:tcPr>
          <w:p w14:paraId="4C09D349" w14:textId="77777777" w:rsidR="00DB2784" w:rsidRDefault="00DB2784" w:rsidP="005E6E6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15.</w:t>
            </w:r>
            <w:r w:rsidRPr="00033030">
              <w:rPr>
                <w:lang w:val="uk-UA"/>
              </w:rPr>
              <w:t xml:space="preserve"> </w:t>
            </w:r>
            <w:r w:rsidRPr="00033030">
              <w:rPr>
                <w:bCs/>
                <w:sz w:val="24"/>
                <w:lang w:val="uk-UA"/>
              </w:rPr>
              <w:t>Харчування і хронічні неінфекційні захворювання</w:t>
            </w:r>
          </w:p>
        </w:tc>
        <w:tc>
          <w:tcPr>
            <w:tcW w:w="840" w:type="pct"/>
            <w:shd w:val="clear" w:color="auto" w:fill="auto"/>
          </w:tcPr>
          <w:p w14:paraId="2FFB68BE" w14:textId="77777777" w:rsidR="00DB2784" w:rsidRPr="009F5A80" w:rsidRDefault="00E75F13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25" w:type="pct"/>
            <w:shd w:val="clear" w:color="auto" w:fill="auto"/>
          </w:tcPr>
          <w:p w14:paraId="5AEE16F7" w14:textId="77777777" w:rsidR="00DB2784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0" w:type="pct"/>
          </w:tcPr>
          <w:p w14:paraId="7AF3E8AE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7A324B13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64" w:type="pct"/>
          </w:tcPr>
          <w:p w14:paraId="76771F72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52FE48E1" w14:textId="77777777" w:rsidR="00DB2784" w:rsidRPr="009F5A80" w:rsidRDefault="006E3081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003ED24F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0516C9C4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564705FF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7DBDECC6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7A315985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52442B3E" w14:textId="77777777" w:rsidR="00DB2784" w:rsidRPr="009F5A80" w:rsidRDefault="00DB2784" w:rsidP="005E6E62">
            <w:pPr>
              <w:rPr>
                <w:sz w:val="24"/>
                <w:lang w:val="uk-UA"/>
              </w:rPr>
            </w:pPr>
          </w:p>
        </w:tc>
      </w:tr>
      <w:tr w:rsidR="00664904" w:rsidRPr="009F5A80" w14:paraId="43DF2911" w14:textId="77777777" w:rsidTr="00DB2784">
        <w:trPr>
          <w:trHeight w:val="546"/>
        </w:trPr>
        <w:tc>
          <w:tcPr>
            <w:tcW w:w="1220" w:type="pct"/>
          </w:tcPr>
          <w:p w14:paraId="3B669C99" w14:textId="77777777" w:rsidR="00664904" w:rsidRPr="009F5A80" w:rsidRDefault="00664904" w:rsidP="005E6E62">
            <w:pPr>
              <w:rPr>
                <w:bCs/>
                <w:sz w:val="24"/>
                <w:lang w:val="uk-UA"/>
              </w:rPr>
            </w:pPr>
            <w:r w:rsidRPr="009F5A80">
              <w:rPr>
                <w:bCs/>
                <w:sz w:val="24"/>
                <w:lang w:val="uk-UA"/>
              </w:rPr>
              <w:t xml:space="preserve">Разом за змістовим модулем </w:t>
            </w: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40" w:type="pct"/>
            <w:shd w:val="clear" w:color="auto" w:fill="auto"/>
          </w:tcPr>
          <w:p w14:paraId="6A925D64" w14:textId="749DCCB7" w:rsidR="00664904" w:rsidRPr="009F5A80" w:rsidRDefault="0016307E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</w:p>
        </w:tc>
        <w:tc>
          <w:tcPr>
            <w:tcW w:w="225" w:type="pct"/>
            <w:shd w:val="clear" w:color="auto" w:fill="auto"/>
          </w:tcPr>
          <w:p w14:paraId="0C15ADEE" w14:textId="77777777" w:rsidR="00664904" w:rsidRPr="009F5A80" w:rsidRDefault="00502142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70" w:type="pct"/>
          </w:tcPr>
          <w:p w14:paraId="36BE4CD1" w14:textId="77777777" w:rsidR="00664904" w:rsidRPr="009F5A80" w:rsidRDefault="0066490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3D95C119" w14:textId="77777777" w:rsidR="00664904" w:rsidRPr="009F5A80" w:rsidRDefault="00502142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64" w:type="pct"/>
          </w:tcPr>
          <w:p w14:paraId="351DA763" w14:textId="77777777" w:rsidR="00664904" w:rsidRPr="009F5A80" w:rsidRDefault="00664904" w:rsidP="005E6E62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4DAB497F" w14:textId="0D47DE24" w:rsidR="00664904" w:rsidRPr="009F5A80" w:rsidRDefault="004B790A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</w:t>
            </w:r>
          </w:p>
        </w:tc>
        <w:tc>
          <w:tcPr>
            <w:tcW w:w="440" w:type="pct"/>
            <w:shd w:val="clear" w:color="auto" w:fill="auto"/>
          </w:tcPr>
          <w:p w14:paraId="3F2F6062" w14:textId="77777777" w:rsidR="00664904" w:rsidRPr="009F5A80" w:rsidRDefault="0066490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179161E0" w14:textId="77777777" w:rsidR="00664904" w:rsidRPr="009F5A80" w:rsidRDefault="00664904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3F6492C9" w14:textId="77777777" w:rsidR="00664904" w:rsidRPr="009F5A80" w:rsidRDefault="00664904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105FFCA5" w14:textId="77777777" w:rsidR="00664904" w:rsidRPr="009F5A80" w:rsidRDefault="00664904" w:rsidP="005E6E62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4D6BEE54" w14:textId="77777777" w:rsidR="00664904" w:rsidRPr="009F5A80" w:rsidRDefault="00664904" w:rsidP="005E6E62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40A2E2AF" w14:textId="77777777" w:rsidR="00664904" w:rsidRPr="009F5A80" w:rsidRDefault="00664904" w:rsidP="005E6E62">
            <w:pPr>
              <w:rPr>
                <w:sz w:val="24"/>
                <w:lang w:val="uk-UA"/>
              </w:rPr>
            </w:pPr>
          </w:p>
        </w:tc>
      </w:tr>
      <w:tr w:rsidR="00E47722" w:rsidRPr="009F5A80" w14:paraId="1FB7A67C" w14:textId="77777777" w:rsidTr="00DB2784">
        <w:trPr>
          <w:trHeight w:val="546"/>
        </w:trPr>
        <w:tc>
          <w:tcPr>
            <w:tcW w:w="1220" w:type="pct"/>
          </w:tcPr>
          <w:p w14:paraId="633754AE" w14:textId="77777777" w:rsidR="00E47722" w:rsidRPr="009F5A80" w:rsidRDefault="00E47722" w:rsidP="005E6E6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Усього годин</w:t>
            </w:r>
          </w:p>
        </w:tc>
        <w:tc>
          <w:tcPr>
            <w:tcW w:w="840" w:type="pct"/>
            <w:shd w:val="clear" w:color="auto" w:fill="auto"/>
          </w:tcPr>
          <w:p w14:paraId="5CB87971" w14:textId="77777777" w:rsidR="00E47722" w:rsidRPr="009F5A80" w:rsidRDefault="00E47722" w:rsidP="00DB27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225" w:type="pct"/>
            <w:shd w:val="clear" w:color="auto" w:fill="auto"/>
          </w:tcPr>
          <w:p w14:paraId="2C17C2E9" w14:textId="77777777" w:rsidR="00E47722" w:rsidRDefault="00E47722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70" w:type="pct"/>
          </w:tcPr>
          <w:p w14:paraId="269D3CD6" w14:textId="77777777" w:rsidR="00E47722" w:rsidRPr="009F5A80" w:rsidRDefault="00E47722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7933AF90" w14:textId="77777777" w:rsidR="00E47722" w:rsidRDefault="00E47722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64" w:type="pct"/>
          </w:tcPr>
          <w:p w14:paraId="4EE30EA3" w14:textId="77777777" w:rsidR="00E47722" w:rsidRPr="009F5A80" w:rsidRDefault="00E47722" w:rsidP="005E6E62">
            <w:pPr>
              <w:rPr>
                <w:sz w:val="24"/>
                <w:lang w:val="uk-UA"/>
              </w:rPr>
            </w:pPr>
          </w:p>
        </w:tc>
        <w:tc>
          <w:tcPr>
            <w:tcW w:w="282" w:type="pct"/>
          </w:tcPr>
          <w:p w14:paraId="77B56FA2" w14:textId="77777777" w:rsidR="00E47722" w:rsidRPr="009F5A80" w:rsidRDefault="00E47722" w:rsidP="005E6E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440" w:type="pct"/>
            <w:shd w:val="clear" w:color="auto" w:fill="auto"/>
          </w:tcPr>
          <w:p w14:paraId="068893B0" w14:textId="77777777" w:rsidR="00E47722" w:rsidRPr="009F5A80" w:rsidRDefault="00E47722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14:paraId="409687C0" w14:textId="77777777" w:rsidR="00E47722" w:rsidRPr="009F5A80" w:rsidRDefault="00E47722" w:rsidP="005E6E62">
            <w:pPr>
              <w:rPr>
                <w:sz w:val="24"/>
                <w:lang w:val="uk-UA"/>
              </w:rPr>
            </w:pPr>
          </w:p>
        </w:tc>
        <w:tc>
          <w:tcPr>
            <w:tcW w:w="225" w:type="pct"/>
          </w:tcPr>
          <w:p w14:paraId="69E2AF28" w14:textId="77777777" w:rsidR="00E47722" w:rsidRPr="009F5A80" w:rsidRDefault="00E47722" w:rsidP="005E6E62">
            <w:pPr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38668CA4" w14:textId="77777777" w:rsidR="00E47722" w:rsidRPr="009F5A80" w:rsidRDefault="00E47722" w:rsidP="005E6E62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</w:tcPr>
          <w:p w14:paraId="512E33C3" w14:textId="77777777" w:rsidR="00E47722" w:rsidRPr="009F5A80" w:rsidRDefault="00E47722" w:rsidP="005E6E62">
            <w:pPr>
              <w:rPr>
                <w:sz w:val="24"/>
                <w:lang w:val="uk-UA"/>
              </w:rPr>
            </w:pPr>
          </w:p>
        </w:tc>
        <w:tc>
          <w:tcPr>
            <w:tcW w:w="287" w:type="pct"/>
          </w:tcPr>
          <w:p w14:paraId="7484A4EA" w14:textId="77777777" w:rsidR="00E47722" w:rsidRPr="009F5A80" w:rsidRDefault="00E47722" w:rsidP="005E6E62">
            <w:pPr>
              <w:rPr>
                <w:sz w:val="24"/>
                <w:lang w:val="uk-UA"/>
              </w:rPr>
            </w:pPr>
          </w:p>
        </w:tc>
      </w:tr>
    </w:tbl>
    <w:p w14:paraId="637AB817" w14:textId="77777777" w:rsidR="00D83578" w:rsidRDefault="00D83578" w:rsidP="002071DA">
      <w:pPr>
        <w:ind w:left="360"/>
        <w:jc w:val="center"/>
        <w:rPr>
          <w:b/>
          <w:szCs w:val="28"/>
          <w:lang w:val="uk-UA"/>
        </w:rPr>
      </w:pPr>
    </w:p>
    <w:p w14:paraId="75F52A69" w14:textId="77777777" w:rsidR="0064649F" w:rsidRPr="00724F2F" w:rsidRDefault="0064649F" w:rsidP="00724F2F">
      <w:pPr>
        <w:pStyle w:val="1"/>
        <w:numPr>
          <w:ilvl w:val="0"/>
          <w:numId w:val="3"/>
        </w:numPr>
        <w:rPr>
          <w:b/>
          <w:bCs/>
          <w:sz w:val="28"/>
          <w:szCs w:val="28"/>
        </w:rPr>
      </w:pPr>
      <w:r w:rsidRPr="00724F2F">
        <w:rPr>
          <w:b/>
          <w:bCs/>
          <w:sz w:val="28"/>
          <w:szCs w:val="28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14:paraId="72815551" w14:textId="77777777" w:rsidTr="00E24703">
        <w:tc>
          <w:tcPr>
            <w:tcW w:w="709" w:type="dxa"/>
            <w:shd w:val="clear" w:color="auto" w:fill="auto"/>
            <w:vAlign w:val="center"/>
          </w:tcPr>
          <w:p w14:paraId="5968F91A" w14:textId="77777777" w:rsidR="0064649F" w:rsidRPr="008A5B1B" w:rsidRDefault="0064649F" w:rsidP="00E24703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14:paraId="2B293722" w14:textId="77777777" w:rsidR="0064649F" w:rsidRPr="008A5B1B" w:rsidRDefault="0064649F" w:rsidP="00E24703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34E146" w14:textId="77777777" w:rsidR="0064649F" w:rsidRPr="008A5B1B" w:rsidRDefault="0064649F" w:rsidP="00E2470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B33708" w14:textId="77777777" w:rsidR="0064649F" w:rsidRPr="008A5B1B" w:rsidRDefault="0064649F" w:rsidP="00E2470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605330BB" w14:textId="77777777" w:rsidR="0064649F" w:rsidRPr="008A5B1B" w:rsidRDefault="0064649F" w:rsidP="00E2470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64649F" w:rsidRPr="008A5B1B" w14:paraId="793D5AA6" w14:textId="77777777">
        <w:tc>
          <w:tcPr>
            <w:tcW w:w="709" w:type="dxa"/>
            <w:shd w:val="clear" w:color="auto" w:fill="auto"/>
          </w:tcPr>
          <w:p w14:paraId="66B2E708" w14:textId="77777777" w:rsidR="0064649F" w:rsidRPr="008A5B1B" w:rsidRDefault="00935EAC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7855F93E" w14:textId="77777777" w:rsidR="0064649F" w:rsidRPr="008A5B1B" w:rsidRDefault="0064649F" w:rsidP="00935EAC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1547A97A" w14:textId="77777777" w:rsidR="0064649F" w:rsidRPr="008A5B1B" w:rsidRDefault="00935EAC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4649F" w:rsidRPr="008A5B1B" w14:paraId="4D5D6CFD" w14:textId="77777777">
        <w:tc>
          <w:tcPr>
            <w:tcW w:w="709" w:type="dxa"/>
            <w:shd w:val="clear" w:color="auto" w:fill="auto"/>
          </w:tcPr>
          <w:p w14:paraId="41CB8E63" w14:textId="77777777" w:rsidR="0064649F" w:rsidRPr="008A5B1B" w:rsidRDefault="00935EAC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39223E03" w14:textId="77777777" w:rsidR="0064649F" w:rsidRPr="008A5B1B" w:rsidRDefault="0064649F" w:rsidP="00935EAC">
            <w:pPr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71B1CEF4" w14:textId="77777777"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</w:tbl>
    <w:p w14:paraId="142AF39D" w14:textId="77777777" w:rsidR="000C11A7" w:rsidRDefault="000C11A7" w:rsidP="000C11A7">
      <w:pPr>
        <w:pStyle w:val="1"/>
        <w:ind w:left="360"/>
        <w:rPr>
          <w:b/>
          <w:bCs/>
          <w:sz w:val="28"/>
          <w:szCs w:val="28"/>
        </w:rPr>
      </w:pPr>
    </w:p>
    <w:p w14:paraId="4ED08F5F" w14:textId="77777777" w:rsidR="0064649F" w:rsidRPr="00724F2F" w:rsidRDefault="0064649F" w:rsidP="00724F2F">
      <w:pPr>
        <w:pStyle w:val="1"/>
        <w:numPr>
          <w:ilvl w:val="0"/>
          <w:numId w:val="3"/>
        </w:numPr>
        <w:rPr>
          <w:b/>
          <w:bCs/>
          <w:sz w:val="28"/>
          <w:szCs w:val="28"/>
        </w:rPr>
      </w:pPr>
      <w:r w:rsidRPr="00724F2F">
        <w:rPr>
          <w:b/>
          <w:bCs/>
          <w:sz w:val="28"/>
          <w:szCs w:val="28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14:paraId="6677FA9C" w14:textId="77777777" w:rsidTr="00E24703">
        <w:tc>
          <w:tcPr>
            <w:tcW w:w="709" w:type="dxa"/>
            <w:shd w:val="clear" w:color="auto" w:fill="auto"/>
            <w:vAlign w:val="center"/>
          </w:tcPr>
          <w:p w14:paraId="32191856" w14:textId="77777777" w:rsidR="0064649F" w:rsidRPr="008A5B1B" w:rsidRDefault="0064649F" w:rsidP="00E24703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14:paraId="07C77981" w14:textId="77777777" w:rsidR="0064649F" w:rsidRPr="008A5B1B" w:rsidRDefault="0064649F" w:rsidP="00E24703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8D10AD" w14:textId="77777777" w:rsidR="0064649F" w:rsidRPr="008A5B1B" w:rsidRDefault="0064649F" w:rsidP="00E2470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C562E9" w14:textId="77777777" w:rsidR="0064649F" w:rsidRPr="008A5B1B" w:rsidRDefault="0064649F" w:rsidP="00E2470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0F7068FA" w14:textId="77777777" w:rsidR="0064649F" w:rsidRPr="008A5B1B" w:rsidRDefault="0064649F" w:rsidP="00E2470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64649F" w:rsidRPr="008A5B1B" w14:paraId="79FB14C6" w14:textId="77777777">
        <w:tc>
          <w:tcPr>
            <w:tcW w:w="709" w:type="dxa"/>
            <w:shd w:val="clear" w:color="auto" w:fill="auto"/>
          </w:tcPr>
          <w:p w14:paraId="23D630EE" w14:textId="77777777"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6B1FD068" w14:textId="77777777"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3E8B1D98" w14:textId="77777777"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  <w:tr w:rsidR="0064649F" w:rsidRPr="008A5B1B" w14:paraId="1B3EC127" w14:textId="77777777">
        <w:tc>
          <w:tcPr>
            <w:tcW w:w="709" w:type="dxa"/>
            <w:shd w:val="clear" w:color="auto" w:fill="auto"/>
          </w:tcPr>
          <w:p w14:paraId="3058F7DA" w14:textId="77777777"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60292CB4" w14:textId="77777777"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14:paraId="26A4CC4F" w14:textId="77777777"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</w:tr>
    </w:tbl>
    <w:p w14:paraId="5184AF76" w14:textId="77777777" w:rsidR="00D62F4E" w:rsidRDefault="00D62F4E" w:rsidP="00D62F4E">
      <w:pPr>
        <w:pStyle w:val="1"/>
        <w:ind w:left="360"/>
        <w:rPr>
          <w:b/>
          <w:bCs/>
          <w:sz w:val="28"/>
          <w:szCs w:val="28"/>
        </w:rPr>
      </w:pPr>
    </w:p>
    <w:p w14:paraId="6A4C27D8" w14:textId="77777777" w:rsidR="0064649F" w:rsidRPr="00724F2F" w:rsidRDefault="0064649F" w:rsidP="00724F2F">
      <w:pPr>
        <w:pStyle w:val="1"/>
        <w:numPr>
          <w:ilvl w:val="0"/>
          <w:numId w:val="3"/>
        </w:numPr>
        <w:rPr>
          <w:b/>
          <w:bCs/>
          <w:sz w:val="28"/>
          <w:szCs w:val="28"/>
        </w:rPr>
      </w:pPr>
      <w:r w:rsidRPr="00724F2F">
        <w:rPr>
          <w:b/>
          <w:bCs/>
          <w:sz w:val="28"/>
          <w:szCs w:val="28"/>
        </w:rPr>
        <w:t>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14:paraId="67EF65F2" w14:textId="77777777" w:rsidTr="00E24703">
        <w:tc>
          <w:tcPr>
            <w:tcW w:w="709" w:type="dxa"/>
            <w:shd w:val="clear" w:color="auto" w:fill="auto"/>
            <w:vAlign w:val="center"/>
          </w:tcPr>
          <w:p w14:paraId="06A16B7B" w14:textId="77777777" w:rsidR="0064649F" w:rsidRPr="008A5B1B" w:rsidRDefault="0064649F" w:rsidP="00E24703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14:paraId="79A4F145" w14:textId="77777777" w:rsidR="0064649F" w:rsidRPr="008A5B1B" w:rsidRDefault="0064649F" w:rsidP="00E24703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C8EEFC" w14:textId="77777777" w:rsidR="0064649F" w:rsidRPr="008A5B1B" w:rsidRDefault="0064649F" w:rsidP="00E2470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850A40" w14:textId="77777777" w:rsidR="0064649F" w:rsidRPr="008A5B1B" w:rsidRDefault="0064649F" w:rsidP="00E2470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44E6DE6A" w14:textId="77777777" w:rsidR="0064649F" w:rsidRPr="008A5B1B" w:rsidRDefault="0064649F" w:rsidP="00E2470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935EAC" w:rsidRPr="008A5B1B" w14:paraId="4DA1F865" w14:textId="77777777">
        <w:tc>
          <w:tcPr>
            <w:tcW w:w="709" w:type="dxa"/>
            <w:shd w:val="clear" w:color="auto" w:fill="auto"/>
          </w:tcPr>
          <w:p w14:paraId="6626D2CC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7A71CCCC" w14:textId="77777777" w:rsidR="00935EAC" w:rsidRPr="008A5B1B" w:rsidRDefault="00935EAC" w:rsidP="00935EAC">
            <w:pPr>
              <w:rPr>
                <w:lang w:val="uk-UA"/>
              </w:rPr>
            </w:pPr>
            <w:r w:rsidRPr="00935EAC">
              <w:rPr>
                <w:lang w:val="uk-UA"/>
              </w:rPr>
              <w:t>Громадське здоров’я та внутрішня медицина</w:t>
            </w:r>
          </w:p>
        </w:tc>
        <w:tc>
          <w:tcPr>
            <w:tcW w:w="1560" w:type="dxa"/>
            <w:shd w:val="clear" w:color="auto" w:fill="auto"/>
          </w:tcPr>
          <w:p w14:paraId="7ACAB580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5DA853A8" w14:textId="77777777">
        <w:tc>
          <w:tcPr>
            <w:tcW w:w="709" w:type="dxa"/>
            <w:shd w:val="clear" w:color="auto" w:fill="auto"/>
          </w:tcPr>
          <w:p w14:paraId="59C30F22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2B288064" w14:textId="77777777" w:rsidR="00935EAC" w:rsidRPr="008A5B1B" w:rsidRDefault="00935EAC" w:rsidP="00935EAC">
            <w:pPr>
              <w:rPr>
                <w:lang w:val="uk-UA"/>
              </w:rPr>
            </w:pPr>
            <w:r w:rsidRPr="00935EAC">
              <w:rPr>
                <w:lang w:val="uk-UA"/>
              </w:rPr>
              <w:t>Основи профілактики неінфекційних захворювань</w:t>
            </w:r>
          </w:p>
        </w:tc>
        <w:tc>
          <w:tcPr>
            <w:tcW w:w="1560" w:type="dxa"/>
            <w:shd w:val="clear" w:color="auto" w:fill="auto"/>
          </w:tcPr>
          <w:p w14:paraId="4BD24B87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59DE3219" w14:textId="77777777">
        <w:tc>
          <w:tcPr>
            <w:tcW w:w="709" w:type="dxa"/>
            <w:shd w:val="clear" w:color="auto" w:fill="auto"/>
          </w:tcPr>
          <w:p w14:paraId="1D9E372A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59B705A5" w14:textId="77777777" w:rsidR="00935EAC" w:rsidRPr="008A5B1B" w:rsidRDefault="00935EAC" w:rsidP="00935EAC">
            <w:pPr>
              <w:rPr>
                <w:lang w:val="uk-UA"/>
              </w:rPr>
            </w:pPr>
            <w:r w:rsidRPr="00935EAC">
              <w:rPr>
                <w:lang w:val="uk-UA"/>
              </w:rPr>
              <w:t>Громадське здоров'я на основі доказів</w:t>
            </w:r>
          </w:p>
        </w:tc>
        <w:tc>
          <w:tcPr>
            <w:tcW w:w="1560" w:type="dxa"/>
            <w:shd w:val="clear" w:color="auto" w:fill="auto"/>
          </w:tcPr>
          <w:p w14:paraId="5D607E68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1A29842B" w14:textId="77777777">
        <w:tc>
          <w:tcPr>
            <w:tcW w:w="709" w:type="dxa"/>
            <w:shd w:val="clear" w:color="auto" w:fill="auto"/>
          </w:tcPr>
          <w:p w14:paraId="3C34CC83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509698DA" w14:textId="77777777" w:rsidR="00935EAC" w:rsidRPr="008A5B1B" w:rsidRDefault="00935EAC" w:rsidP="00935EAC">
            <w:pPr>
              <w:rPr>
                <w:lang w:val="uk-UA"/>
              </w:rPr>
            </w:pPr>
            <w:r w:rsidRPr="00935EAC">
              <w:rPr>
                <w:lang w:val="uk-UA"/>
              </w:rPr>
              <w:t>Фактори ризику серцево-судинних захворювань</w:t>
            </w:r>
          </w:p>
        </w:tc>
        <w:tc>
          <w:tcPr>
            <w:tcW w:w="1560" w:type="dxa"/>
            <w:shd w:val="clear" w:color="auto" w:fill="auto"/>
          </w:tcPr>
          <w:p w14:paraId="3C72C62D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5C4174FF" w14:textId="77777777">
        <w:tc>
          <w:tcPr>
            <w:tcW w:w="709" w:type="dxa"/>
            <w:shd w:val="clear" w:color="auto" w:fill="auto"/>
          </w:tcPr>
          <w:p w14:paraId="45C0149A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7087" w:type="dxa"/>
            <w:shd w:val="clear" w:color="auto" w:fill="auto"/>
          </w:tcPr>
          <w:p w14:paraId="74E32D83" w14:textId="77777777" w:rsidR="00935EAC" w:rsidRPr="008A5B1B" w:rsidRDefault="00935EAC" w:rsidP="00935EAC">
            <w:pPr>
              <w:rPr>
                <w:lang w:val="uk-UA"/>
              </w:rPr>
            </w:pPr>
            <w:r w:rsidRPr="00935EAC">
              <w:t>Фактори ризику хронічних респіраторних захворювань</w:t>
            </w:r>
          </w:p>
        </w:tc>
        <w:tc>
          <w:tcPr>
            <w:tcW w:w="1560" w:type="dxa"/>
            <w:shd w:val="clear" w:color="auto" w:fill="auto"/>
          </w:tcPr>
          <w:p w14:paraId="4A55E510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56E54370" w14:textId="77777777">
        <w:tc>
          <w:tcPr>
            <w:tcW w:w="709" w:type="dxa"/>
            <w:shd w:val="clear" w:color="auto" w:fill="auto"/>
          </w:tcPr>
          <w:p w14:paraId="563240D6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60EE48A7" w14:textId="77777777" w:rsidR="00935EAC" w:rsidRPr="008A5B1B" w:rsidRDefault="00935EAC" w:rsidP="00935EA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935EAC">
              <w:rPr>
                <w:lang w:val="uk-UA"/>
              </w:rPr>
              <w:t>оль фахівців громадського здоров’я у профілактиці вірусних гепатитів</w:t>
            </w:r>
          </w:p>
        </w:tc>
        <w:tc>
          <w:tcPr>
            <w:tcW w:w="1560" w:type="dxa"/>
            <w:shd w:val="clear" w:color="auto" w:fill="auto"/>
          </w:tcPr>
          <w:p w14:paraId="306612A0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125A95BB" w14:textId="77777777">
        <w:tc>
          <w:tcPr>
            <w:tcW w:w="709" w:type="dxa"/>
            <w:shd w:val="clear" w:color="auto" w:fill="auto"/>
          </w:tcPr>
          <w:p w14:paraId="34590C2F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57354183" w14:textId="77777777" w:rsidR="00935EAC" w:rsidRPr="008A5B1B" w:rsidRDefault="00935EAC" w:rsidP="00935EAC">
            <w:pPr>
              <w:rPr>
                <w:lang w:val="uk-UA"/>
              </w:rPr>
            </w:pPr>
            <w:r w:rsidRPr="00935EAC">
              <w:rPr>
                <w:lang w:val="uk-UA"/>
              </w:rPr>
              <w:t>Профілактика цукрового діабету 2 типу</w:t>
            </w:r>
          </w:p>
        </w:tc>
        <w:tc>
          <w:tcPr>
            <w:tcW w:w="1560" w:type="dxa"/>
            <w:shd w:val="clear" w:color="auto" w:fill="auto"/>
          </w:tcPr>
          <w:p w14:paraId="311F21A5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7EFC8054" w14:textId="77777777">
        <w:tc>
          <w:tcPr>
            <w:tcW w:w="709" w:type="dxa"/>
            <w:shd w:val="clear" w:color="auto" w:fill="auto"/>
          </w:tcPr>
          <w:p w14:paraId="382ED1CB" w14:textId="77777777" w:rsidR="00935EAC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77332EB0" w14:textId="77777777" w:rsidR="00935EAC" w:rsidRPr="00935EAC" w:rsidRDefault="00935EAC" w:rsidP="00935EAC">
            <w:pPr>
              <w:rPr>
                <w:lang w:val="uk-UA"/>
              </w:rPr>
            </w:pPr>
            <w:r w:rsidRPr="00935EAC">
              <w:rPr>
                <w:b/>
                <w:bCs/>
                <w:lang w:val="uk-UA"/>
              </w:rPr>
              <w:t>Тест до Модуля 1</w:t>
            </w:r>
          </w:p>
        </w:tc>
        <w:tc>
          <w:tcPr>
            <w:tcW w:w="1560" w:type="dxa"/>
            <w:shd w:val="clear" w:color="auto" w:fill="auto"/>
          </w:tcPr>
          <w:p w14:paraId="0192FCE5" w14:textId="77777777" w:rsidR="00935EAC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0EFF8407" w14:textId="77777777">
        <w:tc>
          <w:tcPr>
            <w:tcW w:w="709" w:type="dxa"/>
            <w:shd w:val="clear" w:color="auto" w:fill="auto"/>
          </w:tcPr>
          <w:p w14:paraId="37D41DFD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5F8F4182" w14:textId="77777777" w:rsidR="00935EAC" w:rsidRPr="008A5B1B" w:rsidRDefault="00935EAC" w:rsidP="00935EAC">
            <w:pPr>
              <w:rPr>
                <w:lang w:val="uk-UA"/>
              </w:rPr>
            </w:pPr>
            <w:r w:rsidRPr="00935EAC">
              <w:rPr>
                <w:lang w:val="uk-UA"/>
              </w:rPr>
              <w:t>Профілактика ожиріння та надмірної ваги</w:t>
            </w:r>
          </w:p>
        </w:tc>
        <w:tc>
          <w:tcPr>
            <w:tcW w:w="1560" w:type="dxa"/>
            <w:shd w:val="clear" w:color="auto" w:fill="auto"/>
          </w:tcPr>
          <w:p w14:paraId="15D106D3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30C7CFB3" w14:textId="77777777">
        <w:tc>
          <w:tcPr>
            <w:tcW w:w="709" w:type="dxa"/>
            <w:shd w:val="clear" w:color="auto" w:fill="auto"/>
          </w:tcPr>
          <w:p w14:paraId="7B78BCEF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61F50619" w14:textId="77777777" w:rsidR="00935EAC" w:rsidRPr="008A5B1B" w:rsidRDefault="00935EAC" w:rsidP="00935EAC">
            <w:pPr>
              <w:rPr>
                <w:lang w:val="uk-UA"/>
              </w:rPr>
            </w:pPr>
            <w:r w:rsidRPr="00935EAC">
              <w:rPr>
                <w:lang w:val="uk-UA"/>
              </w:rPr>
              <w:t>Роль фахівців громадського здоров’я у профілактиці неврологічних розладів</w:t>
            </w:r>
          </w:p>
        </w:tc>
        <w:tc>
          <w:tcPr>
            <w:tcW w:w="1560" w:type="dxa"/>
            <w:shd w:val="clear" w:color="auto" w:fill="auto"/>
          </w:tcPr>
          <w:p w14:paraId="0FF7CEDE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36942193" w14:textId="77777777">
        <w:tc>
          <w:tcPr>
            <w:tcW w:w="709" w:type="dxa"/>
            <w:shd w:val="clear" w:color="auto" w:fill="auto"/>
          </w:tcPr>
          <w:p w14:paraId="7C77D094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1B89B3B5" w14:textId="77777777" w:rsidR="00935EAC" w:rsidRPr="008A5B1B" w:rsidRDefault="00D8729F" w:rsidP="00935EAC">
            <w:pPr>
              <w:rPr>
                <w:lang w:val="uk-UA"/>
              </w:rPr>
            </w:pPr>
            <w:r w:rsidRPr="00D8729F">
              <w:rPr>
                <w:lang w:val="uk-UA"/>
              </w:rPr>
              <w:t>Фактори ризику онкологічних захворювань та їхня профілактика</w:t>
            </w:r>
          </w:p>
        </w:tc>
        <w:tc>
          <w:tcPr>
            <w:tcW w:w="1560" w:type="dxa"/>
            <w:shd w:val="clear" w:color="auto" w:fill="auto"/>
          </w:tcPr>
          <w:p w14:paraId="0CBFD67D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35EAC" w:rsidRPr="008A5B1B" w14:paraId="3A5D4061" w14:textId="77777777">
        <w:tc>
          <w:tcPr>
            <w:tcW w:w="709" w:type="dxa"/>
            <w:shd w:val="clear" w:color="auto" w:fill="auto"/>
          </w:tcPr>
          <w:p w14:paraId="6BD8C5AA" w14:textId="77777777" w:rsidR="00935EAC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7623EC9C" w14:textId="77777777" w:rsidR="00935EAC" w:rsidRPr="008A5B1B" w:rsidRDefault="00D8729F" w:rsidP="00935EAC">
            <w:pPr>
              <w:rPr>
                <w:lang w:val="uk-UA"/>
              </w:rPr>
            </w:pPr>
            <w:r>
              <w:rPr>
                <w:lang w:val="uk-UA"/>
              </w:rPr>
              <w:t>Харчова алергія та р</w:t>
            </w:r>
            <w:r w:rsidRPr="00935EAC">
              <w:rPr>
                <w:lang w:val="uk-UA"/>
              </w:rPr>
              <w:t xml:space="preserve">оль фахівців громадського здоров’я у </w:t>
            </w:r>
            <w:r>
              <w:rPr>
                <w:lang w:val="uk-UA"/>
              </w:rPr>
              <w:t>її профілактиці</w:t>
            </w:r>
          </w:p>
        </w:tc>
        <w:tc>
          <w:tcPr>
            <w:tcW w:w="1560" w:type="dxa"/>
            <w:shd w:val="clear" w:color="auto" w:fill="auto"/>
          </w:tcPr>
          <w:p w14:paraId="5B39256A" w14:textId="77777777" w:rsidR="00935EAC" w:rsidRPr="008A5B1B" w:rsidRDefault="00935EAC" w:rsidP="00935E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729F" w:rsidRPr="008A5B1B" w14:paraId="06DAD316" w14:textId="77777777">
        <w:tc>
          <w:tcPr>
            <w:tcW w:w="709" w:type="dxa"/>
            <w:shd w:val="clear" w:color="auto" w:fill="auto"/>
          </w:tcPr>
          <w:p w14:paraId="267BA028" w14:textId="77777777" w:rsidR="00D8729F" w:rsidRDefault="00D8729F" w:rsidP="00D87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14:paraId="6FBBECFB" w14:textId="77777777" w:rsidR="00D8729F" w:rsidRPr="008A5B1B" w:rsidRDefault="00D8729F" w:rsidP="00D8729F">
            <w:pPr>
              <w:rPr>
                <w:lang w:val="uk-UA"/>
              </w:rPr>
            </w:pPr>
            <w:r w:rsidRPr="00D8729F">
              <w:rPr>
                <w:lang w:val="uk-UA"/>
              </w:rPr>
              <w:t>Роль фахівців громадського здоров’я у профілактиці ВІЛ/СНІД</w:t>
            </w:r>
            <w:r>
              <w:rPr>
                <w:lang w:val="uk-UA"/>
              </w:rPr>
              <w:t xml:space="preserve"> та туберкульозу</w:t>
            </w:r>
          </w:p>
        </w:tc>
        <w:tc>
          <w:tcPr>
            <w:tcW w:w="1560" w:type="dxa"/>
            <w:shd w:val="clear" w:color="auto" w:fill="auto"/>
          </w:tcPr>
          <w:p w14:paraId="177F39D8" w14:textId="77777777" w:rsidR="00D8729F" w:rsidRPr="008A5B1B" w:rsidRDefault="00D8729F" w:rsidP="00D87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729F" w:rsidRPr="008A5B1B" w14:paraId="7804620B" w14:textId="77777777">
        <w:tc>
          <w:tcPr>
            <w:tcW w:w="709" w:type="dxa"/>
            <w:shd w:val="clear" w:color="auto" w:fill="auto"/>
          </w:tcPr>
          <w:p w14:paraId="13E0AEA3" w14:textId="77777777" w:rsidR="00D8729F" w:rsidRDefault="00D8729F" w:rsidP="00D87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14:paraId="2D986D2C" w14:textId="77777777" w:rsidR="00D8729F" w:rsidRPr="008A5B1B" w:rsidRDefault="00D8729F" w:rsidP="00D8729F">
            <w:pPr>
              <w:rPr>
                <w:lang w:val="uk-UA"/>
              </w:rPr>
            </w:pPr>
            <w:r w:rsidRPr="00D8729F">
              <w:rPr>
                <w:lang w:val="uk-UA"/>
              </w:rPr>
              <w:t>Методика вивчення та оцінка харчового статусу людини</w:t>
            </w:r>
          </w:p>
        </w:tc>
        <w:tc>
          <w:tcPr>
            <w:tcW w:w="1560" w:type="dxa"/>
            <w:shd w:val="clear" w:color="auto" w:fill="auto"/>
          </w:tcPr>
          <w:p w14:paraId="4BA0EF2D" w14:textId="77777777" w:rsidR="00D8729F" w:rsidRPr="008A5B1B" w:rsidRDefault="00D8729F" w:rsidP="00D87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8729F" w:rsidRPr="008A5B1B" w14:paraId="38697DDE" w14:textId="77777777">
        <w:tc>
          <w:tcPr>
            <w:tcW w:w="709" w:type="dxa"/>
            <w:shd w:val="clear" w:color="auto" w:fill="auto"/>
          </w:tcPr>
          <w:p w14:paraId="5B3231E3" w14:textId="77777777" w:rsidR="00D8729F" w:rsidRPr="008A5B1B" w:rsidRDefault="00D8729F" w:rsidP="00D87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14:paraId="2FB0AEE7" w14:textId="77777777" w:rsidR="00D8729F" w:rsidRPr="008A5B1B" w:rsidRDefault="00D8729F" w:rsidP="00D8729F">
            <w:pPr>
              <w:rPr>
                <w:lang w:val="uk-UA"/>
              </w:rPr>
            </w:pPr>
            <w:r w:rsidRPr="00935EAC">
              <w:rPr>
                <w:b/>
                <w:bCs/>
                <w:lang w:val="uk-UA"/>
              </w:rPr>
              <w:t xml:space="preserve">Тест до Модуля 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8329ACD" w14:textId="77777777" w:rsidR="00D8729F" w:rsidRPr="008A5B1B" w:rsidRDefault="00D8729F" w:rsidP="00D872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14:paraId="420E8DDB" w14:textId="77777777" w:rsidR="00D8729F" w:rsidRPr="005E6E62" w:rsidRDefault="00D8729F" w:rsidP="00D8729F">
      <w:pPr>
        <w:pStyle w:val="1"/>
        <w:ind w:left="360"/>
        <w:rPr>
          <w:b/>
          <w:bCs/>
          <w:color w:val="000000"/>
          <w:sz w:val="28"/>
          <w:szCs w:val="28"/>
        </w:rPr>
      </w:pPr>
    </w:p>
    <w:p w14:paraId="4364ED17" w14:textId="77777777" w:rsidR="00D24E0D" w:rsidRPr="005E6E62" w:rsidRDefault="00D24E0D" w:rsidP="00D8729F">
      <w:pPr>
        <w:pStyle w:val="1"/>
        <w:numPr>
          <w:ilvl w:val="0"/>
          <w:numId w:val="3"/>
        </w:numPr>
        <w:rPr>
          <w:b/>
          <w:bCs/>
          <w:color w:val="000000"/>
          <w:sz w:val="28"/>
          <w:szCs w:val="28"/>
        </w:rPr>
      </w:pPr>
      <w:r w:rsidRPr="005E6E62">
        <w:rPr>
          <w:b/>
          <w:bCs/>
          <w:color w:val="000000"/>
          <w:sz w:val="28"/>
          <w:szCs w:val="28"/>
        </w:rPr>
        <w:t>Теми самостійної роботи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E526A" w:rsidRPr="005E6E62" w14:paraId="70A5567D" w14:textId="77777777" w:rsidTr="00BE526A">
        <w:tc>
          <w:tcPr>
            <w:tcW w:w="709" w:type="dxa"/>
            <w:shd w:val="clear" w:color="auto" w:fill="auto"/>
            <w:vAlign w:val="center"/>
          </w:tcPr>
          <w:p w14:paraId="11E85FBA" w14:textId="77777777" w:rsidR="00D24E0D" w:rsidRPr="005E6E62" w:rsidRDefault="00D24E0D" w:rsidP="00BE526A">
            <w:pPr>
              <w:ind w:left="142" w:hanging="142"/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№</w:t>
            </w:r>
          </w:p>
          <w:p w14:paraId="1AAD2A47" w14:textId="77777777" w:rsidR="00D24E0D" w:rsidRPr="005E6E62" w:rsidRDefault="00D24E0D" w:rsidP="00BE526A">
            <w:pPr>
              <w:ind w:left="142" w:hanging="142"/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3BB91E" w14:textId="77777777" w:rsidR="00D24E0D" w:rsidRPr="005E6E62" w:rsidRDefault="00D24E0D" w:rsidP="00BE526A">
            <w:pPr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3966C7" w14:textId="77777777" w:rsidR="00D24E0D" w:rsidRPr="005E6E62" w:rsidRDefault="00D24E0D" w:rsidP="00BE526A">
            <w:pPr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Кількість</w:t>
            </w:r>
          </w:p>
          <w:p w14:paraId="4B28A095" w14:textId="77777777" w:rsidR="00D24E0D" w:rsidRPr="005E6E62" w:rsidRDefault="00D24E0D" w:rsidP="00BE526A">
            <w:pPr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годин</w:t>
            </w:r>
          </w:p>
        </w:tc>
      </w:tr>
      <w:tr w:rsidR="007E7833" w:rsidRPr="005E6E62" w14:paraId="55B8EE55" w14:textId="77777777" w:rsidTr="000E0C27">
        <w:tc>
          <w:tcPr>
            <w:tcW w:w="709" w:type="dxa"/>
            <w:shd w:val="clear" w:color="auto" w:fill="auto"/>
          </w:tcPr>
          <w:p w14:paraId="11F3EE14" w14:textId="77777777" w:rsidR="007E7833" w:rsidRPr="005E6E62" w:rsidRDefault="007E7833" w:rsidP="007E7833">
            <w:pPr>
              <w:jc w:val="center"/>
              <w:rPr>
                <w:color w:val="000000"/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60121B2" w14:textId="77777777" w:rsidR="007E7833" w:rsidRPr="005E6E62" w:rsidRDefault="007E7833" w:rsidP="007E7833">
            <w:pPr>
              <w:rPr>
                <w:color w:val="000000"/>
                <w:lang w:val="uk-UA"/>
              </w:rPr>
            </w:pPr>
            <w:r w:rsidRPr="007E7833">
              <w:rPr>
                <w:color w:val="000000"/>
                <w:lang w:val="uk-UA"/>
              </w:rPr>
              <w:t>Історія розвитку вчення про внутрішні хвороби. Внесок українських вчених в розвиток вітчизняної терапії.</w:t>
            </w:r>
          </w:p>
        </w:tc>
        <w:tc>
          <w:tcPr>
            <w:tcW w:w="1560" w:type="dxa"/>
            <w:shd w:val="clear" w:color="auto" w:fill="auto"/>
          </w:tcPr>
          <w:p w14:paraId="04769EDB" w14:textId="2C276804" w:rsidR="007E7833" w:rsidRPr="001F203B" w:rsidRDefault="00B27264" w:rsidP="007E78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7E7833" w:rsidRPr="005E6E62" w14:paraId="6421D448" w14:textId="77777777" w:rsidTr="000E0C27">
        <w:tc>
          <w:tcPr>
            <w:tcW w:w="709" w:type="dxa"/>
            <w:shd w:val="clear" w:color="auto" w:fill="auto"/>
          </w:tcPr>
          <w:p w14:paraId="329C0441" w14:textId="77777777" w:rsidR="007E7833" w:rsidRPr="005E6E62" w:rsidRDefault="007E7833" w:rsidP="007E7833">
            <w:pPr>
              <w:jc w:val="center"/>
              <w:rPr>
                <w:color w:val="000000"/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265BEF22" w14:textId="77777777" w:rsidR="007E7833" w:rsidRPr="005E6E62" w:rsidRDefault="007E7833" w:rsidP="007E7833">
            <w:pPr>
              <w:rPr>
                <w:color w:val="000000"/>
                <w:lang w:val="uk-UA"/>
              </w:rPr>
            </w:pPr>
            <w:r w:rsidRPr="007E7833">
              <w:rPr>
                <w:color w:val="000000"/>
                <w:lang w:val="uk-UA"/>
              </w:rPr>
              <w:t xml:space="preserve">Історія розвитку вчення про </w:t>
            </w:r>
            <w:r>
              <w:rPr>
                <w:color w:val="000000"/>
                <w:lang w:val="uk-UA"/>
              </w:rPr>
              <w:t>громадське здоров’я.</w:t>
            </w:r>
          </w:p>
        </w:tc>
        <w:tc>
          <w:tcPr>
            <w:tcW w:w="1560" w:type="dxa"/>
            <w:shd w:val="clear" w:color="auto" w:fill="auto"/>
          </w:tcPr>
          <w:p w14:paraId="2FF1A3B3" w14:textId="77777777" w:rsidR="007E7833" w:rsidRPr="00E75F13" w:rsidRDefault="00E75F13" w:rsidP="007E78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7E7833" w:rsidRPr="005E6E62" w14:paraId="5ABEB7A7" w14:textId="77777777" w:rsidTr="000E0C27">
        <w:tc>
          <w:tcPr>
            <w:tcW w:w="709" w:type="dxa"/>
            <w:shd w:val="clear" w:color="auto" w:fill="auto"/>
          </w:tcPr>
          <w:p w14:paraId="00D9A839" w14:textId="77777777" w:rsidR="007E7833" w:rsidRPr="005E6E62" w:rsidRDefault="007E7833" w:rsidP="007E7833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391752EC" w14:textId="77777777" w:rsidR="007E7833" w:rsidRPr="005E6E62" w:rsidRDefault="009513D2" w:rsidP="007E783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Структура та функції системи охорони здоров’я в Україні</w:t>
            </w:r>
          </w:p>
        </w:tc>
        <w:tc>
          <w:tcPr>
            <w:tcW w:w="1560" w:type="dxa"/>
            <w:shd w:val="clear" w:color="auto" w:fill="auto"/>
          </w:tcPr>
          <w:p w14:paraId="4ED4F4C3" w14:textId="77777777" w:rsidR="009513D2" w:rsidRPr="005E6E62" w:rsidRDefault="00E75F13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7E7833" w:rsidRPr="005E6E62" w14:paraId="4472648D" w14:textId="77777777" w:rsidTr="000E0C27">
        <w:tc>
          <w:tcPr>
            <w:tcW w:w="709" w:type="dxa"/>
            <w:shd w:val="clear" w:color="auto" w:fill="auto"/>
          </w:tcPr>
          <w:p w14:paraId="61986133" w14:textId="77777777" w:rsidR="007E7833" w:rsidRPr="005E6E62" w:rsidRDefault="007E7833" w:rsidP="007E7833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2DD5D212" w14:textId="77777777" w:rsidR="007E7833" w:rsidRPr="005E6E62" w:rsidRDefault="009513D2" w:rsidP="007E783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</w:t>
            </w:r>
            <w:r w:rsidR="00755B41">
              <w:rPr>
                <w:color w:val="000000"/>
                <w:lang w:val="uk-UA"/>
              </w:rPr>
              <w:t>обливості медичної етики і</w:t>
            </w:r>
            <w:r>
              <w:rPr>
                <w:color w:val="000000"/>
                <w:lang w:val="uk-UA"/>
              </w:rPr>
              <w:t xml:space="preserve"> деонтології у </w:t>
            </w:r>
            <w:r w:rsidR="00755B41">
              <w:rPr>
                <w:color w:val="000000"/>
                <w:lang w:val="uk-UA"/>
              </w:rPr>
              <w:t xml:space="preserve">клінічній </w:t>
            </w:r>
            <w:r>
              <w:rPr>
                <w:color w:val="000000"/>
                <w:lang w:val="uk-UA"/>
              </w:rPr>
              <w:t>медиц</w:t>
            </w:r>
            <w:r w:rsidR="00755B41">
              <w:rPr>
                <w:color w:val="000000"/>
                <w:lang w:val="uk-UA"/>
              </w:rPr>
              <w:t>ині</w:t>
            </w:r>
          </w:p>
        </w:tc>
        <w:tc>
          <w:tcPr>
            <w:tcW w:w="1560" w:type="dxa"/>
            <w:shd w:val="clear" w:color="auto" w:fill="auto"/>
          </w:tcPr>
          <w:p w14:paraId="7EE8CFA2" w14:textId="77777777" w:rsidR="007E7833" w:rsidRPr="009513D2" w:rsidRDefault="009513D2" w:rsidP="007E78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7E7833" w:rsidRPr="005E6E62" w14:paraId="3B54233A" w14:textId="77777777" w:rsidTr="000E0C27">
        <w:tc>
          <w:tcPr>
            <w:tcW w:w="709" w:type="dxa"/>
            <w:shd w:val="clear" w:color="auto" w:fill="auto"/>
          </w:tcPr>
          <w:p w14:paraId="738841DF" w14:textId="77777777" w:rsidR="007E7833" w:rsidRPr="005E6E62" w:rsidRDefault="007E7833" w:rsidP="007E7833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14:paraId="4D54013F" w14:textId="7F8A41FB" w:rsidR="007E7833" w:rsidRPr="00AA42EC" w:rsidRDefault="000A1092" w:rsidP="007E7833">
            <w:pPr>
              <w:rPr>
                <w:color w:val="000000"/>
                <w:lang w:val="uk-UA"/>
              </w:rPr>
            </w:pPr>
            <w:r w:rsidRPr="000A1092">
              <w:rPr>
                <w:color w:val="000000"/>
                <w:lang w:val="uk-UA"/>
              </w:rPr>
              <w:t>Приклади практичного застосування доказової медицини</w:t>
            </w:r>
            <w:r w:rsidR="00CB3EB6">
              <w:rPr>
                <w:color w:val="000000"/>
                <w:lang w:val="uk-UA"/>
              </w:rPr>
              <w:t xml:space="preserve"> у громадському </w:t>
            </w:r>
            <w:r w:rsidR="00AA42EC">
              <w:rPr>
                <w:color w:val="000000"/>
                <w:lang w:val="x-none"/>
              </w:rPr>
              <w:t xml:space="preserve">здоровʼї </w:t>
            </w:r>
          </w:p>
        </w:tc>
        <w:tc>
          <w:tcPr>
            <w:tcW w:w="1560" w:type="dxa"/>
            <w:shd w:val="clear" w:color="auto" w:fill="auto"/>
          </w:tcPr>
          <w:p w14:paraId="2AC0A3AE" w14:textId="55A1CF96" w:rsidR="007E7833" w:rsidRPr="005E6E62" w:rsidRDefault="00822646" w:rsidP="007E783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61BDB753" w14:textId="77777777" w:rsidTr="000E0C27">
        <w:tc>
          <w:tcPr>
            <w:tcW w:w="709" w:type="dxa"/>
            <w:shd w:val="clear" w:color="auto" w:fill="auto"/>
          </w:tcPr>
          <w:p w14:paraId="25D839D2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14:paraId="732EE748" w14:textId="77777777" w:rsidR="009513D2" w:rsidRPr="005E6E62" w:rsidRDefault="009513D2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Популяційний скринінг та громадське здоров’я</w:t>
            </w:r>
          </w:p>
        </w:tc>
        <w:tc>
          <w:tcPr>
            <w:tcW w:w="1560" w:type="dxa"/>
            <w:shd w:val="clear" w:color="auto" w:fill="auto"/>
          </w:tcPr>
          <w:p w14:paraId="696BA59F" w14:textId="5845998D" w:rsidR="009513D2" w:rsidRPr="005E6E62" w:rsidRDefault="00822646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52886031" w14:textId="77777777" w:rsidTr="000E0C27">
        <w:tc>
          <w:tcPr>
            <w:tcW w:w="709" w:type="dxa"/>
            <w:shd w:val="clear" w:color="auto" w:fill="auto"/>
          </w:tcPr>
          <w:p w14:paraId="462EE0F1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14:paraId="0F7845B6" w14:textId="2F938C96" w:rsidR="009513D2" w:rsidRPr="005E6E62" w:rsidRDefault="00394897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Захворювання, що повʼязані із недостатністю вітам</w:t>
            </w:r>
            <w:r w:rsidR="00DD2E26">
              <w:rPr>
                <w:color w:val="000000"/>
                <w:lang w:val="uk-UA"/>
              </w:rPr>
              <w:t xml:space="preserve">інів у раціоні </w:t>
            </w:r>
          </w:p>
        </w:tc>
        <w:tc>
          <w:tcPr>
            <w:tcW w:w="1560" w:type="dxa"/>
            <w:shd w:val="clear" w:color="auto" w:fill="auto"/>
          </w:tcPr>
          <w:p w14:paraId="14170786" w14:textId="59324842" w:rsidR="009513D2" w:rsidRPr="005E6E62" w:rsidRDefault="00822646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1567AC90" w14:textId="77777777" w:rsidTr="000E0C27">
        <w:tc>
          <w:tcPr>
            <w:tcW w:w="709" w:type="dxa"/>
            <w:shd w:val="clear" w:color="auto" w:fill="auto"/>
          </w:tcPr>
          <w:p w14:paraId="54DF20B3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14:paraId="0EF65842" w14:textId="3FF0927C" w:rsidR="009513D2" w:rsidRPr="005E6E62" w:rsidRDefault="00A47261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Нормативно-правові акти щодо </w:t>
            </w:r>
            <w:r w:rsidR="00E53257">
              <w:rPr>
                <w:color w:val="000000"/>
                <w:lang w:val="uk-UA"/>
              </w:rPr>
              <w:t xml:space="preserve">системи охорони здоровʼя в Україні </w:t>
            </w:r>
          </w:p>
        </w:tc>
        <w:tc>
          <w:tcPr>
            <w:tcW w:w="1560" w:type="dxa"/>
            <w:shd w:val="clear" w:color="auto" w:fill="auto"/>
          </w:tcPr>
          <w:p w14:paraId="1BA49EAA" w14:textId="46447AC2" w:rsidR="009513D2" w:rsidRPr="005E6E62" w:rsidRDefault="00B27264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</w:tr>
      <w:tr w:rsidR="009513D2" w:rsidRPr="005E6E62" w14:paraId="2BFD0167" w14:textId="77777777" w:rsidTr="000E0C27">
        <w:tc>
          <w:tcPr>
            <w:tcW w:w="709" w:type="dxa"/>
            <w:shd w:val="clear" w:color="auto" w:fill="auto"/>
          </w:tcPr>
          <w:p w14:paraId="4553CAC2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14:paraId="3A964207" w14:textId="44BF1D8F" w:rsidR="009513D2" w:rsidRPr="0056065F" w:rsidRDefault="0056065F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>Політика держави щодо боротьби з основними факторами ризик</w:t>
            </w:r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  <w:lang w:val="x-none"/>
              </w:rPr>
              <w:t xml:space="preserve"> неінфекційних хронічн</w:t>
            </w:r>
            <w:r>
              <w:rPr>
                <w:color w:val="000000"/>
                <w:lang w:val="uk-UA"/>
              </w:rPr>
              <w:t>их</w:t>
            </w:r>
            <w:r>
              <w:rPr>
                <w:color w:val="000000"/>
                <w:lang w:val="x-none"/>
              </w:rPr>
              <w:t xml:space="preserve"> захворюван</w:t>
            </w:r>
            <w:r>
              <w:rPr>
                <w:color w:val="000000"/>
                <w:lang w:val="uk-UA"/>
              </w:rPr>
              <w:t>ь</w:t>
            </w:r>
          </w:p>
        </w:tc>
        <w:tc>
          <w:tcPr>
            <w:tcW w:w="1560" w:type="dxa"/>
            <w:shd w:val="clear" w:color="auto" w:fill="auto"/>
          </w:tcPr>
          <w:p w14:paraId="316FE04F" w14:textId="02DFAB86" w:rsidR="009513D2" w:rsidRPr="005E6E62" w:rsidRDefault="00822646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66EC64D3" w14:textId="77777777" w:rsidTr="000E0C27">
        <w:tc>
          <w:tcPr>
            <w:tcW w:w="709" w:type="dxa"/>
            <w:shd w:val="clear" w:color="auto" w:fill="auto"/>
          </w:tcPr>
          <w:p w14:paraId="242BA9EE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14:paraId="3A22DD50" w14:textId="68003C16" w:rsidR="009513D2" w:rsidRPr="009E3C90" w:rsidRDefault="009E3C90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 xml:space="preserve">Значення харчування у профілактиці серцево-судинних захворювань </w:t>
            </w:r>
          </w:p>
        </w:tc>
        <w:tc>
          <w:tcPr>
            <w:tcW w:w="1560" w:type="dxa"/>
            <w:shd w:val="clear" w:color="auto" w:fill="auto"/>
          </w:tcPr>
          <w:p w14:paraId="66911556" w14:textId="4D1FE8D7" w:rsidR="009513D2" w:rsidRPr="005E6E62" w:rsidRDefault="00822646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5AD3480D" w14:textId="77777777" w:rsidTr="000E0C27">
        <w:tc>
          <w:tcPr>
            <w:tcW w:w="709" w:type="dxa"/>
            <w:shd w:val="clear" w:color="auto" w:fill="auto"/>
          </w:tcPr>
          <w:p w14:paraId="15E4D1AA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14:paraId="064C2687" w14:textId="1FFB7A29" w:rsidR="009513D2" w:rsidRPr="00D77EAF" w:rsidRDefault="00D77EAF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 xml:space="preserve">Епідеміологія серцево-судинних захворювань </w:t>
            </w:r>
          </w:p>
        </w:tc>
        <w:tc>
          <w:tcPr>
            <w:tcW w:w="1560" w:type="dxa"/>
            <w:shd w:val="clear" w:color="auto" w:fill="auto"/>
          </w:tcPr>
          <w:p w14:paraId="326EAC43" w14:textId="6156F478" w:rsidR="009513D2" w:rsidRPr="005E6E62" w:rsidRDefault="00822646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690C514E" w14:textId="77777777" w:rsidTr="000E0C27">
        <w:tc>
          <w:tcPr>
            <w:tcW w:w="709" w:type="dxa"/>
            <w:shd w:val="clear" w:color="auto" w:fill="auto"/>
          </w:tcPr>
          <w:p w14:paraId="76800006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14:paraId="278DD633" w14:textId="4F6AD0E5" w:rsidR="009513D2" w:rsidRPr="00B971E4" w:rsidRDefault="00EC010C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Фактори</w:t>
            </w:r>
            <w:r w:rsidR="00B971E4">
              <w:rPr>
                <w:color w:val="000000"/>
                <w:lang w:val="x-none"/>
              </w:rPr>
              <w:t xml:space="preserve"> харчування</w:t>
            </w:r>
            <w:r>
              <w:rPr>
                <w:color w:val="000000"/>
                <w:lang w:val="uk-UA"/>
              </w:rPr>
              <w:t xml:space="preserve">, що сприяють </w:t>
            </w:r>
            <w:r w:rsidR="00B971E4">
              <w:rPr>
                <w:color w:val="000000"/>
                <w:lang w:val="x-none"/>
              </w:rPr>
              <w:t xml:space="preserve">розвитку атеросклерозу </w:t>
            </w:r>
          </w:p>
        </w:tc>
        <w:tc>
          <w:tcPr>
            <w:tcW w:w="1560" w:type="dxa"/>
            <w:shd w:val="clear" w:color="auto" w:fill="auto"/>
          </w:tcPr>
          <w:p w14:paraId="075F2B49" w14:textId="37E7A000" w:rsidR="009513D2" w:rsidRPr="005E6E62" w:rsidRDefault="00822646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0BAC495D" w14:textId="77777777" w:rsidTr="000E0C27">
        <w:tc>
          <w:tcPr>
            <w:tcW w:w="709" w:type="dxa"/>
            <w:shd w:val="clear" w:color="auto" w:fill="auto"/>
          </w:tcPr>
          <w:p w14:paraId="1898099C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14:paraId="1BB56B35" w14:textId="39F70169" w:rsidR="003C6569" w:rsidRPr="003C6569" w:rsidRDefault="003C6569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 xml:space="preserve">Заходи боротьби із факторами ризику </w:t>
            </w:r>
            <w:r>
              <w:rPr>
                <w:color w:val="000000"/>
                <w:lang w:val="uk-UA"/>
              </w:rPr>
              <w:t xml:space="preserve">хронічного </w:t>
            </w:r>
            <w:r>
              <w:rPr>
                <w:color w:val="000000"/>
                <w:lang w:val="x-none"/>
              </w:rPr>
              <w:t xml:space="preserve">обструктивного захворювання легень на національному рівні </w:t>
            </w:r>
          </w:p>
        </w:tc>
        <w:tc>
          <w:tcPr>
            <w:tcW w:w="1560" w:type="dxa"/>
            <w:shd w:val="clear" w:color="auto" w:fill="auto"/>
          </w:tcPr>
          <w:p w14:paraId="19DE9950" w14:textId="1CABA30C" w:rsidR="009513D2" w:rsidRPr="005E6E62" w:rsidRDefault="00822646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303E822F" w14:textId="77777777" w:rsidTr="000E0C27">
        <w:tc>
          <w:tcPr>
            <w:tcW w:w="709" w:type="dxa"/>
            <w:shd w:val="clear" w:color="auto" w:fill="auto"/>
          </w:tcPr>
          <w:p w14:paraId="6B872A35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7087" w:type="dxa"/>
            <w:shd w:val="clear" w:color="auto" w:fill="auto"/>
          </w:tcPr>
          <w:p w14:paraId="3B6B20A6" w14:textId="0CDC9A29" w:rsidR="009513D2" w:rsidRPr="00314569" w:rsidRDefault="00314569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 xml:space="preserve">Особливості харчування пацієнтів </w:t>
            </w:r>
            <w:r>
              <w:rPr>
                <w:color w:val="000000"/>
                <w:lang w:val="uk-UA"/>
              </w:rPr>
              <w:t xml:space="preserve">хворих </w:t>
            </w:r>
            <w:r>
              <w:rPr>
                <w:color w:val="000000"/>
                <w:lang w:val="x-none"/>
              </w:rPr>
              <w:t xml:space="preserve">на цукровий діабет </w:t>
            </w:r>
          </w:p>
        </w:tc>
        <w:tc>
          <w:tcPr>
            <w:tcW w:w="1560" w:type="dxa"/>
            <w:shd w:val="clear" w:color="auto" w:fill="auto"/>
          </w:tcPr>
          <w:p w14:paraId="17D061A4" w14:textId="112B91F4" w:rsidR="009513D2" w:rsidRPr="005E6E62" w:rsidRDefault="00D53B65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5D8AB7E7" w14:textId="77777777" w:rsidTr="000E0C27">
        <w:tc>
          <w:tcPr>
            <w:tcW w:w="709" w:type="dxa"/>
            <w:shd w:val="clear" w:color="auto" w:fill="auto"/>
          </w:tcPr>
          <w:p w14:paraId="691501FD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14:paraId="65FA3A99" w14:textId="31E38C16" w:rsidR="009513D2" w:rsidRPr="004B0A66" w:rsidRDefault="004B0A66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 xml:space="preserve">Роль харчування у розвитку порушень опорно-рухового апарату </w:t>
            </w:r>
          </w:p>
        </w:tc>
        <w:tc>
          <w:tcPr>
            <w:tcW w:w="1560" w:type="dxa"/>
            <w:shd w:val="clear" w:color="auto" w:fill="auto"/>
          </w:tcPr>
          <w:p w14:paraId="4BA6EACE" w14:textId="4257EAFB" w:rsidR="009513D2" w:rsidRPr="005E6E62" w:rsidRDefault="00D53B65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3E93305C" w14:textId="77777777" w:rsidTr="000E0C27">
        <w:tc>
          <w:tcPr>
            <w:tcW w:w="709" w:type="dxa"/>
            <w:shd w:val="clear" w:color="auto" w:fill="auto"/>
          </w:tcPr>
          <w:p w14:paraId="2DBDF54E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14:paraId="6B7889C0" w14:textId="32ADC710" w:rsidR="009513D2" w:rsidRPr="006B696F" w:rsidRDefault="006B696F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 xml:space="preserve">Здорове харчування як основа профілактики ожиріння у населення </w:t>
            </w:r>
          </w:p>
        </w:tc>
        <w:tc>
          <w:tcPr>
            <w:tcW w:w="1560" w:type="dxa"/>
            <w:shd w:val="clear" w:color="auto" w:fill="auto"/>
          </w:tcPr>
          <w:p w14:paraId="0A49717B" w14:textId="5542BD9A" w:rsidR="009513D2" w:rsidRPr="005E6E62" w:rsidRDefault="00D53B65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2A24C414" w14:textId="77777777" w:rsidTr="000E0C27">
        <w:tc>
          <w:tcPr>
            <w:tcW w:w="709" w:type="dxa"/>
            <w:shd w:val="clear" w:color="auto" w:fill="auto"/>
          </w:tcPr>
          <w:p w14:paraId="2FB30780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14:paraId="02337752" w14:textId="77AE66F3" w:rsidR="009513D2" w:rsidRPr="00AC0CDA" w:rsidRDefault="00AC0CDA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 xml:space="preserve">Значення харчування у </w:t>
            </w:r>
            <w:r w:rsidR="00B06FB7">
              <w:rPr>
                <w:color w:val="000000"/>
                <w:lang w:val="uk-UA"/>
              </w:rPr>
              <w:t xml:space="preserve">лікуванні </w:t>
            </w:r>
            <w:r>
              <w:rPr>
                <w:color w:val="000000"/>
                <w:lang w:val="x-none"/>
              </w:rPr>
              <w:t xml:space="preserve">неврологічних захворювань </w:t>
            </w:r>
          </w:p>
        </w:tc>
        <w:tc>
          <w:tcPr>
            <w:tcW w:w="1560" w:type="dxa"/>
            <w:shd w:val="clear" w:color="auto" w:fill="auto"/>
          </w:tcPr>
          <w:p w14:paraId="0B7532A6" w14:textId="28F26A7D" w:rsidR="009513D2" w:rsidRPr="005E6E62" w:rsidRDefault="00D53B65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0C5A4360" w14:textId="77777777" w:rsidTr="000E0C27">
        <w:tc>
          <w:tcPr>
            <w:tcW w:w="709" w:type="dxa"/>
            <w:shd w:val="clear" w:color="auto" w:fill="auto"/>
          </w:tcPr>
          <w:p w14:paraId="5F82FF75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14:paraId="3F8F120B" w14:textId="1CF584F2" w:rsidR="009513D2" w:rsidRPr="00ED190E" w:rsidRDefault="00ED190E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>Онкологічні захворювання та фактори ризик</w:t>
            </w:r>
            <w:r w:rsidR="005B61C5">
              <w:rPr>
                <w:color w:val="000000"/>
                <w:lang w:val="uk-UA"/>
              </w:rPr>
              <w:t>у</w:t>
            </w:r>
            <w:r w:rsidR="00C25851">
              <w:rPr>
                <w:color w:val="000000"/>
                <w:lang w:val="uk-UA"/>
              </w:rPr>
              <w:t>, що</w:t>
            </w:r>
            <w:r>
              <w:rPr>
                <w:color w:val="000000"/>
                <w:lang w:val="x-none"/>
              </w:rPr>
              <w:t xml:space="preserve"> повʼязані з харчуванням </w:t>
            </w:r>
          </w:p>
        </w:tc>
        <w:tc>
          <w:tcPr>
            <w:tcW w:w="1560" w:type="dxa"/>
            <w:shd w:val="clear" w:color="auto" w:fill="auto"/>
          </w:tcPr>
          <w:p w14:paraId="6EB40CC1" w14:textId="2532ADCF" w:rsidR="009513D2" w:rsidRPr="005E6E62" w:rsidRDefault="00D53B65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2196B9AE" w14:textId="77777777" w:rsidTr="000E0C27">
        <w:tc>
          <w:tcPr>
            <w:tcW w:w="709" w:type="dxa"/>
            <w:shd w:val="clear" w:color="auto" w:fill="auto"/>
          </w:tcPr>
          <w:p w14:paraId="7DD765B4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14:paraId="4B65B48F" w14:textId="0FF2BBEB" w:rsidR="009513D2" w:rsidRPr="00E56EEA" w:rsidRDefault="00E56EEA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x-none"/>
              </w:rPr>
              <w:t xml:space="preserve">Харчова алергія </w:t>
            </w:r>
          </w:p>
        </w:tc>
        <w:tc>
          <w:tcPr>
            <w:tcW w:w="1560" w:type="dxa"/>
            <w:shd w:val="clear" w:color="auto" w:fill="auto"/>
          </w:tcPr>
          <w:p w14:paraId="17CCA9B1" w14:textId="2B680AC7" w:rsidR="009513D2" w:rsidRPr="005E6E62" w:rsidRDefault="00D53B65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561C05A2" w14:textId="77777777" w:rsidTr="000E0C27">
        <w:tc>
          <w:tcPr>
            <w:tcW w:w="709" w:type="dxa"/>
            <w:shd w:val="clear" w:color="auto" w:fill="auto"/>
          </w:tcPr>
          <w:p w14:paraId="2E5DFB8A" w14:textId="0D65B450" w:rsidR="009513D2" w:rsidRPr="005E6E62" w:rsidRDefault="00D53B65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14:paraId="6687A0DE" w14:textId="6E1FE05D" w:rsidR="009513D2" w:rsidRPr="00F55DCB" w:rsidRDefault="00F55DCB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Політика держави щодо боротьби</w:t>
            </w:r>
            <w:r w:rsidR="00DD0C00">
              <w:rPr>
                <w:color w:val="000000"/>
                <w:lang w:val="uk-UA"/>
              </w:rPr>
              <w:t xml:space="preserve"> з </w:t>
            </w:r>
            <w:r w:rsidR="00DD0C00" w:rsidRPr="00D8729F">
              <w:rPr>
                <w:lang w:val="uk-UA"/>
              </w:rPr>
              <w:t>ВІЛ/СНІД</w:t>
            </w:r>
            <w:r w:rsidR="00DD0C00">
              <w:rPr>
                <w:lang w:val="uk-UA"/>
              </w:rPr>
              <w:t xml:space="preserve"> та </w:t>
            </w:r>
            <w:r w:rsidR="00FB6AB1">
              <w:rPr>
                <w:lang w:val="uk-UA"/>
              </w:rPr>
              <w:t xml:space="preserve">туберкульозом </w:t>
            </w:r>
            <w:r>
              <w:rPr>
                <w:color w:val="000000"/>
                <w:lang w:val="x-none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14:paraId="7C334647" w14:textId="4FDA7F46" w:rsidR="009513D2" w:rsidRPr="005E6E62" w:rsidRDefault="00D53B65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1A31C900" w14:textId="77777777" w:rsidTr="000E0C27">
        <w:tc>
          <w:tcPr>
            <w:tcW w:w="709" w:type="dxa"/>
            <w:shd w:val="clear" w:color="auto" w:fill="auto"/>
          </w:tcPr>
          <w:p w14:paraId="0C10EAA7" w14:textId="04AFBB88" w:rsidR="009513D2" w:rsidRPr="005E6E62" w:rsidRDefault="00D53B65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14:paraId="0006B122" w14:textId="57EF4040" w:rsidR="009513D2" w:rsidRPr="006B2B4F" w:rsidRDefault="006B2B4F" w:rsidP="009513D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Захворювання, що повʼязані з</w:t>
            </w:r>
            <w:r w:rsidR="001F203B">
              <w:rPr>
                <w:color w:val="000000"/>
                <w:lang w:val="uk-UA"/>
              </w:rPr>
              <w:t xml:space="preserve">і </w:t>
            </w:r>
            <w:r w:rsidR="006415E6">
              <w:rPr>
                <w:color w:val="000000"/>
                <w:lang w:val="uk-UA"/>
              </w:rPr>
              <w:t xml:space="preserve">вживанням </w:t>
            </w:r>
            <w:r w:rsidR="006415E6">
              <w:rPr>
                <w:color w:val="000000"/>
                <w:lang w:val="x-none"/>
              </w:rPr>
              <w:t>неякісних продуктів харчування</w:t>
            </w:r>
            <w:r>
              <w:rPr>
                <w:color w:val="000000"/>
                <w:lang w:val="x-none"/>
              </w:rPr>
              <w:t xml:space="preserve">          </w:t>
            </w:r>
          </w:p>
        </w:tc>
        <w:tc>
          <w:tcPr>
            <w:tcW w:w="1560" w:type="dxa"/>
            <w:shd w:val="clear" w:color="auto" w:fill="auto"/>
          </w:tcPr>
          <w:p w14:paraId="1BC61C20" w14:textId="5F6F3BDB" w:rsidR="009513D2" w:rsidRPr="005E6E62" w:rsidRDefault="00F04192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  <w:tr w:rsidR="009513D2" w:rsidRPr="005E6E62" w14:paraId="0BE93D10" w14:textId="77777777" w:rsidTr="000E0C27">
        <w:tc>
          <w:tcPr>
            <w:tcW w:w="709" w:type="dxa"/>
            <w:shd w:val="clear" w:color="auto" w:fill="auto"/>
          </w:tcPr>
          <w:p w14:paraId="02F8D028" w14:textId="77777777" w:rsidR="009513D2" w:rsidRPr="005E6E62" w:rsidRDefault="009513D2" w:rsidP="009513D2">
            <w:pPr>
              <w:jc w:val="center"/>
              <w:rPr>
                <w:color w:val="000000"/>
                <w:lang w:val="uk-UA"/>
              </w:rPr>
            </w:pPr>
            <w:r w:rsidRPr="005E6E62">
              <w:rPr>
                <w:color w:val="000000"/>
                <w:lang w:val="uk-UA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14:paraId="1E564921" w14:textId="737CD8CA" w:rsidR="009513D2" w:rsidRPr="005E6E62" w:rsidRDefault="006E3081" w:rsidP="009513D2">
            <w:pPr>
              <w:rPr>
                <w:color w:val="000000"/>
                <w:lang w:val="uk-UA"/>
              </w:rPr>
            </w:pPr>
            <w:r w:rsidRPr="006E3081">
              <w:rPr>
                <w:color w:val="000000"/>
                <w:lang w:val="uk-UA"/>
              </w:rPr>
              <w:t xml:space="preserve">Захворювання, що </w:t>
            </w:r>
            <w:r w:rsidR="00353F57" w:rsidRPr="006E3081">
              <w:rPr>
                <w:color w:val="000000"/>
                <w:lang w:val="uk-UA"/>
              </w:rPr>
              <w:t>повʼязані</w:t>
            </w:r>
            <w:r w:rsidRPr="006E3081">
              <w:rPr>
                <w:color w:val="000000"/>
                <w:lang w:val="uk-UA"/>
              </w:rPr>
              <w:t xml:space="preserve"> з харчовою непереносимістю</w:t>
            </w:r>
          </w:p>
        </w:tc>
        <w:tc>
          <w:tcPr>
            <w:tcW w:w="1560" w:type="dxa"/>
            <w:shd w:val="clear" w:color="auto" w:fill="auto"/>
          </w:tcPr>
          <w:p w14:paraId="6F402C1D" w14:textId="77777777" w:rsidR="009513D2" w:rsidRPr="005E6E62" w:rsidRDefault="006E3081" w:rsidP="009513D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</w:tr>
    </w:tbl>
    <w:p w14:paraId="0DD85147" w14:textId="77777777" w:rsidR="00D24E0D" w:rsidRDefault="00D24E0D" w:rsidP="00D24E0D">
      <w:pPr>
        <w:pStyle w:val="1"/>
        <w:ind w:left="720"/>
        <w:rPr>
          <w:b/>
          <w:bCs/>
          <w:sz w:val="28"/>
          <w:szCs w:val="28"/>
        </w:rPr>
      </w:pPr>
    </w:p>
    <w:p w14:paraId="3EB2C8B1" w14:textId="77777777" w:rsidR="00645CFE" w:rsidRDefault="005E40A1" w:rsidP="00E51B65">
      <w:pPr>
        <w:pStyle w:val="1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Зразки к</w:t>
      </w:r>
      <w:r w:rsidR="00645CFE" w:rsidRPr="00645CFE">
        <w:rPr>
          <w:b/>
          <w:bCs/>
          <w:sz w:val="28"/>
          <w:szCs w:val="28"/>
        </w:rPr>
        <w:t>онтрольн</w:t>
      </w:r>
      <w:r>
        <w:rPr>
          <w:b/>
          <w:bCs/>
          <w:sz w:val="28"/>
          <w:szCs w:val="28"/>
        </w:rPr>
        <w:t>их</w:t>
      </w:r>
      <w:r w:rsidR="00645CFE" w:rsidRPr="00645CFE">
        <w:rPr>
          <w:b/>
          <w:bCs/>
          <w:sz w:val="28"/>
          <w:szCs w:val="28"/>
        </w:rPr>
        <w:t xml:space="preserve"> питан</w:t>
      </w:r>
      <w:r>
        <w:rPr>
          <w:b/>
          <w:bCs/>
          <w:sz w:val="28"/>
          <w:szCs w:val="28"/>
        </w:rPr>
        <w:t>ь</w:t>
      </w:r>
      <w:r w:rsidR="00645CFE" w:rsidRPr="00645CFE">
        <w:rPr>
          <w:b/>
          <w:bCs/>
          <w:sz w:val="28"/>
          <w:szCs w:val="28"/>
        </w:rPr>
        <w:t>, тестів для визначення рівня засвоєння знань студентами.</w:t>
      </w:r>
    </w:p>
    <w:p w14:paraId="6BC9F51B" w14:textId="77777777" w:rsidR="00644F5A" w:rsidRDefault="00644F5A" w:rsidP="00644F5A">
      <w:pPr>
        <w:rPr>
          <w:lang w:val="uk-UA"/>
        </w:rPr>
      </w:pPr>
    </w:p>
    <w:p w14:paraId="3DCCFF99" w14:textId="77777777" w:rsidR="007E7833" w:rsidRPr="007E7833" w:rsidRDefault="007E7833" w:rsidP="007E7833">
      <w:pPr>
        <w:jc w:val="center"/>
        <w:rPr>
          <w:b/>
          <w:bCs/>
          <w:lang w:val="uk-UA"/>
        </w:rPr>
      </w:pPr>
      <w:r w:rsidRPr="007E7833">
        <w:rPr>
          <w:b/>
          <w:bCs/>
          <w:lang w:val="uk-UA"/>
        </w:rPr>
        <w:t>Контрольні питання</w:t>
      </w:r>
    </w:p>
    <w:p w14:paraId="7C7674E8" w14:textId="77777777" w:rsidR="007E7833" w:rsidRPr="00DD36A2" w:rsidRDefault="007E7833" w:rsidP="00DD36A2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 w:rsidRPr="00DD36A2">
        <w:rPr>
          <w:lang w:val="uk-UA"/>
        </w:rPr>
        <w:t xml:space="preserve">Історія </w:t>
      </w:r>
      <w:r w:rsidRPr="00DD36A2">
        <w:rPr>
          <w:szCs w:val="28"/>
          <w:lang w:val="uk-UA"/>
        </w:rPr>
        <w:t xml:space="preserve">розвитку вчення про внутрішні </w:t>
      </w:r>
      <w:r w:rsidR="00E51B65" w:rsidRPr="00DD36A2">
        <w:rPr>
          <w:szCs w:val="28"/>
          <w:lang w:val="uk-UA"/>
        </w:rPr>
        <w:t>захворювання</w:t>
      </w:r>
      <w:r w:rsidRPr="00DD36A2">
        <w:rPr>
          <w:szCs w:val="28"/>
          <w:lang w:val="uk-UA"/>
        </w:rPr>
        <w:t>. Внесок українських вчених в розвиток вітчизняної терапії.</w:t>
      </w:r>
    </w:p>
    <w:p w14:paraId="4C75C05D" w14:textId="1742E72A" w:rsidR="00E75F13" w:rsidRDefault="004969FD" w:rsidP="00C1414D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x-none"/>
        </w:rPr>
        <w:t>Хронічні не інфекційні захворювання. Визначення та фактори ризику.</w:t>
      </w:r>
    </w:p>
    <w:p w14:paraId="22B6F2ED" w14:textId="336F60BD" w:rsidR="004009CC" w:rsidRPr="00C1414D" w:rsidRDefault="004009CC" w:rsidP="00C1414D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Що таке профілактика та які бувають її види?</w:t>
      </w:r>
    </w:p>
    <w:p w14:paraId="2124EB2D" w14:textId="00B73B15" w:rsidR="00076FAE" w:rsidRPr="004F7D6C" w:rsidRDefault="007C62BF" w:rsidP="004F7D6C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x-none"/>
        </w:rPr>
        <w:t>Що таке доказова медицина? Назвіть основні принципи доказової медицини.</w:t>
      </w:r>
    </w:p>
    <w:p w14:paraId="301AF161" w14:textId="6FF19BE7" w:rsidR="007E7833" w:rsidRPr="00076FAE" w:rsidRDefault="00076FAE" w:rsidP="00A67875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Назвіть основні захворювання </w:t>
      </w:r>
      <w:r w:rsidRPr="00076FAE">
        <w:rPr>
          <w:szCs w:val="28"/>
          <w:lang w:val="uk-UA"/>
        </w:rPr>
        <w:t>серцево-судинної</w:t>
      </w:r>
      <w:r w:rsidR="007E7833" w:rsidRPr="00076FAE">
        <w:rPr>
          <w:szCs w:val="28"/>
          <w:lang w:val="uk-UA"/>
        </w:rPr>
        <w:t xml:space="preserve"> системи.</w:t>
      </w:r>
    </w:p>
    <w:p w14:paraId="7AE616A9" w14:textId="089A7A65" w:rsidR="007E7833" w:rsidRPr="00150A8A" w:rsidRDefault="007E7833" w:rsidP="00320E01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 w:rsidRPr="00150A8A">
        <w:rPr>
          <w:szCs w:val="28"/>
          <w:lang w:val="uk-UA"/>
        </w:rPr>
        <w:t xml:space="preserve">Ревматизм. Етіологія, патогенез, клінічні прояви та </w:t>
      </w:r>
    </w:p>
    <w:p w14:paraId="596FE4E7" w14:textId="6DD9B662" w:rsidR="007E7833" w:rsidRPr="00520EE3" w:rsidRDefault="007E7833" w:rsidP="00753C09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 w:rsidRPr="00520EE3">
        <w:rPr>
          <w:szCs w:val="28"/>
          <w:lang w:val="uk-UA"/>
        </w:rPr>
        <w:t xml:space="preserve">Гіпертонічна хвороба. Етіологія, діагностичні критерії, </w:t>
      </w:r>
      <w:r w:rsidR="00520EE3">
        <w:rPr>
          <w:szCs w:val="28"/>
          <w:lang w:val="uk-UA"/>
        </w:rPr>
        <w:t>профілактика</w:t>
      </w:r>
      <w:r w:rsidRPr="00520EE3">
        <w:rPr>
          <w:szCs w:val="28"/>
          <w:lang w:val="uk-UA"/>
        </w:rPr>
        <w:t>. Ускладнення гіпертонічної хвороби.</w:t>
      </w:r>
    </w:p>
    <w:p w14:paraId="7BA6F073" w14:textId="405019DF" w:rsidR="007E7833" w:rsidRPr="00150A8A" w:rsidRDefault="007E7833" w:rsidP="00570AD5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 w:rsidRPr="00150A8A">
        <w:rPr>
          <w:szCs w:val="28"/>
          <w:lang w:val="uk-UA"/>
        </w:rPr>
        <w:t>Атеросклероз. Визначення, фактори ризику, профілактика.</w:t>
      </w:r>
    </w:p>
    <w:p w14:paraId="68F1768E" w14:textId="6693CC4A" w:rsidR="007E7833" w:rsidRDefault="0077342A" w:rsidP="00732115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 w:rsidRPr="00DD36A2">
        <w:rPr>
          <w:szCs w:val="28"/>
          <w:lang w:val="uk-UA"/>
        </w:rPr>
        <w:t>Ішемічна хвороба серця.  Інфаркт міокарду</w:t>
      </w:r>
      <w:r w:rsidR="00732115">
        <w:rPr>
          <w:szCs w:val="28"/>
          <w:lang w:val="uk-UA"/>
        </w:rPr>
        <w:t>.</w:t>
      </w:r>
    </w:p>
    <w:p w14:paraId="60E79B61" w14:textId="2B8CE420" w:rsidR="00732115" w:rsidRPr="00C82E7C" w:rsidRDefault="00C82E7C" w:rsidP="00732115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Хронічн</w:t>
      </w:r>
      <w:r w:rsidR="00B45CCD">
        <w:rPr>
          <w:szCs w:val="28"/>
          <w:lang w:val="uk-UA"/>
        </w:rPr>
        <w:t>е</w:t>
      </w:r>
      <w:r>
        <w:rPr>
          <w:szCs w:val="28"/>
          <w:lang w:val="uk-UA"/>
        </w:rPr>
        <w:t xml:space="preserve"> обструктивн</w:t>
      </w:r>
      <w:r w:rsidR="00B45CCD">
        <w:rPr>
          <w:szCs w:val="28"/>
          <w:lang w:val="uk-UA"/>
        </w:rPr>
        <w:t xml:space="preserve">е </w:t>
      </w:r>
      <w:r>
        <w:rPr>
          <w:szCs w:val="28"/>
          <w:lang w:val="uk-UA"/>
        </w:rPr>
        <w:t>захворювання легень. Причини, критерії діагностики, основи профілактики.</w:t>
      </w:r>
    </w:p>
    <w:p w14:paraId="4C7795CC" w14:textId="31C059B1" w:rsidR="00C82E7C" w:rsidRPr="00732115" w:rsidRDefault="00CA2D7E" w:rsidP="00732115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Астма</w:t>
      </w:r>
      <w:r w:rsidR="00B45CCD">
        <w:rPr>
          <w:szCs w:val="28"/>
          <w:lang w:val="uk-UA"/>
        </w:rPr>
        <w:t xml:space="preserve">. Визначення </w:t>
      </w:r>
      <w:r>
        <w:rPr>
          <w:szCs w:val="28"/>
          <w:lang w:val="uk-UA"/>
        </w:rPr>
        <w:t xml:space="preserve">та фактори </w:t>
      </w:r>
      <w:r w:rsidR="00B45CCD">
        <w:rPr>
          <w:szCs w:val="28"/>
          <w:lang w:val="uk-UA"/>
        </w:rPr>
        <w:t>ризику.</w:t>
      </w:r>
    </w:p>
    <w:p w14:paraId="3E3066D6" w14:textId="477CB4B2" w:rsidR="007E7833" w:rsidRPr="00D866F8" w:rsidRDefault="00D04ADB" w:rsidP="00D866F8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Вірусні </w:t>
      </w:r>
      <w:r w:rsidR="00D866F8">
        <w:rPr>
          <w:szCs w:val="28"/>
          <w:lang w:val="uk-UA"/>
        </w:rPr>
        <w:t xml:space="preserve">гепатити. </w:t>
      </w:r>
      <w:r w:rsidR="007E7833" w:rsidRPr="00DD36A2">
        <w:rPr>
          <w:szCs w:val="28"/>
          <w:lang w:val="uk-UA"/>
        </w:rPr>
        <w:t xml:space="preserve">Етіологія, класифікація, </w:t>
      </w:r>
      <w:r w:rsidR="007E7833" w:rsidRPr="00D866F8">
        <w:rPr>
          <w:szCs w:val="28"/>
          <w:lang w:val="uk-UA"/>
        </w:rPr>
        <w:t>діагностичні критерії, принципи лікування</w:t>
      </w:r>
      <w:r w:rsidR="00D866F8">
        <w:rPr>
          <w:szCs w:val="28"/>
          <w:lang w:val="uk-UA"/>
        </w:rPr>
        <w:t xml:space="preserve"> та профілактики.</w:t>
      </w:r>
    </w:p>
    <w:p w14:paraId="651D34CA" w14:textId="0CBC7E79" w:rsidR="007E7833" w:rsidRPr="00AB3237" w:rsidRDefault="007E7833" w:rsidP="00AB3237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 w:rsidRPr="00DD36A2">
        <w:rPr>
          <w:szCs w:val="28"/>
          <w:lang w:val="uk-UA"/>
        </w:rPr>
        <w:t>Цироз</w:t>
      </w:r>
      <w:r w:rsidR="00F923F4">
        <w:rPr>
          <w:szCs w:val="28"/>
          <w:lang w:val="uk-UA"/>
        </w:rPr>
        <w:t xml:space="preserve"> та інші</w:t>
      </w:r>
      <w:r w:rsidR="00F923F4">
        <w:rPr>
          <w:szCs w:val="28"/>
          <w:lang w:val="x-none"/>
        </w:rPr>
        <w:t xml:space="preserve"> хронічні захворювання печінки.</w:t>
      </w:r>
    </w:p>
    <w:p w14:paraId="44EDF2AB" w14:textId="51EA33DD" w:rsidR="00EB7E47" w:rsidRPr="00AB3237" w:rsidRDefault="00E75F13" w:rsidP="00AB3237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 w:rsidRPr="00DD36A2">
        <w:rPr>
          <w:szCs w:val="28"/>
          <w:lang w:val="uk-UA"/>
        </w:rPr>
        <w:t>Етіологія, критерії діагностики</w:t>
      </w:r>
      <w:r w:rsidR="00032699">
        <w:rPr>
          <w:szCs w:val="28"/>
          <w:lang w:val="uk-UA"/>
        </w:rPr>
        <w:t xml:space="preserve"> та </w:t>
      </w:r>
      <w:r w:rsidRPr="00DD36A2">
        <w:rPr>
          <w:szCs w:val="28"/>
          <w:lang w:val="uk-UA"/>
        </w:rPr>
        <w:t>лікування цукрового діабету</w:t>
      </w:r>
      <w:r w:rsidR="00C12239" w:rsidRPr="00DD36A2">
        <w:rPr>
          <w:szCs w:val="28"/>
          <w:lang w:val="uk-UA"/>
        </w:rPr>
        <w:t xml:space="preserve"> 2 типу.</w:t>
      </w:r>
    </w:p>
    <w:p w14:paraId="714FA16E" w14:textId="6FA0C5CD" w:rsidR="00F85DAA" w:rsidRDefault="00AC2B03" w:rsidP="00DD36A2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Назвіть порушення опорно-рухового апарату та фактори ризику їхнього розвитку.</w:t>
      </w:r>
      <w:r w:rsidR="00EB7E47">
        <w:rPr>
          <w:szCs w:val="28"/>
          <w:lang w:val="uk-UA"/>
        </w:rPr>
        <w:t xml:space="preserve"> Глобальний тягар захворювань опорно-рухового апарату.</w:t>
      </w:r>
    </w:p>
    <w:p w14:paraId="42ADAF88" w14:textId="138AB673" w:rsidR="00451273" w:rsidRDefault="000E2007" w:rsidP="00DD36A2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x-none"/>
        </w:rPr>
        <w:lastRenderedPageBreak/>
        <w:t xml:space="preserve">Що обумовлює поширеність ожиріння та </w:t>
      </w:r>
      <w:r>
        <w:rPr>
          <w:szCs w:val="28"/>
          <w:lang w:val="uk-UA"/>
        </w:rPr>
        <w:t>над</w:t>
      </w:r>
      <w:r>
        <w:rPr>
          <w:szCs w:val="28"/>
          <w:lang w:val="x-none"/>
        </w:rPr>
        <w:t>мірної ваги серед населення</w:t>
      </w:r>
      <w:r>
        <w:rPr>
          <w:szCs w:val="28"/>
          <w:lang w:val="uk-UA"/>
        </w:rPr>
        <w:t>?</w:t>
      </w:r>
      <w:r w:rsidR="005209FA">
        <w:rPr>
          <w:szCs w:val="28"/>
          <w:lang w:val="uk-UA"/>
        </w:rPr>
        <w:t xml:space="preserve"> </w:t>
      </w:r>
      <w:r w:rsidR="001D7D4E">
        <w:rPr>
          <w:szCs w:val="28"/>
          <w:lang w:val="uk-UA"/>
        </w:rPr>
        <w:t>Ожиріння як фактори ризику хронічних не інфекційних захворювань</w:t>
      </w:r>
      <w:r w:rsidR="001D7D4E">
        <w:rPr>
          <w:szCs w:val="28"/>
          <w:lang w:val="en-US"/>
        </w:rPr>
        <w:t>.</w:t>
      </w:r>
      <w:r w:rsidR="005209FA">
        <w:rPr>
          <w:szCs w:val="28"/>
          <w:lang w:val="x-none"/>
        </w:rPr>
        <w:t xml:space="preserve">          </w:t>
      </w:r>
    </w:p>
    <w:p w14:paraId="0B29DCDC" w14:textId="66B4D71F" w:rsidR="00755698" w:rsidRPr="00DD36A2" w:rsidRDefault="00327543" w:rsidP="00DD36A2">
      <w:pPr>
        <w:pStyle w:val="af"/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Неврологічні захворювання</w:t>
      </w:r>
      <w:r w:rsidR="00451273">
        <w:rPr>
          <w:szCs w:val="28"/>
          <w:lang w:val="uk-UA"/>
        </w:rPr>
        <w:t>.</w:t>
      </w:r>
    </w:p>
    <w:p w14:paraId="59A95FE1" w14:textId="4AC671C9" w:rsidR="00AE4626" w:rsidRPr="00DD36A2" w:rsidRDefault="00E51EA1" w:rsidP="00DD36A2">
      <w:pPr>
        <w:pStyle w:val="af"/>
        <w:numPr>
          <w:ilvl w:val="0"/>
          <w:numId w:val="11"/>
        </w:numPr>
        <w:jc w:val="both"/>
        <w:rPr>
          <w:lang w:val="uk-UA"/>
        </w:rPr>
      </w:pPr>
      <w:r w:rsidRPr="00DD36A2">
        <w:rPr>
          <w:lang w:val="x-none"/>
        </w:rPr>
        <w:t>Онкологічні захворювання та фактори ризику</w:t>
      </w:r>
      <w:r w:rsidR="00AF46FB" w:rsidRPr="00DD36A2">
        <w:rPr>
          <w:lang w:val="uk-UA"/>
        </w:rPr>
        <w:t xml:space="preserve"> їхнього </w:t>
      </w:r>
      <w:r w:rsidRPr="00DD36A2">
        <w:rPr>
          <w:lang w:val="x-none"/>
        </w:rPr>
        <w:t>розвитку.</w:t>
      </w:r>
    </w:p>
    <w:p w14:paraId="30BD8E95" w14:textId="709D328E" w:rsidR="002E4365" w:rsidRPr="00DD36A2" w:rsidRDefault="006068E8" w:rsidP="00DD36A2">
      <w:pPr>
        <w:pStyle w:val="af"/>
        <w:numPr>
          <w:ilvl w:val="0"/>
          <w:numId w:val="11"/>
        </w:numPr>
        <w:jc w:val="both"/>
        <w:rPr>
          <w:lang w:val="uk-UA"/>
        </w:rPr>
      </w:pPr>
      <w:r w:rsidRPr="00DD36A2">
        <w:rPr>
          <w:lang w:val="x-none"/>
        </w:rPr>
        <w:t>Що таке алергія</w:t>
      </w:r>
      <w:r w:rsidRPr="00DD36A2">
        <w:rPr>
          <w:lang w:val="uk-UA"/>
        </w:rPr>
        <w:t xml:space="preserve">? </w:t>
      </w:r>
      <w:r w:rsidRPr="00DD36A2">
        <w:rPr>
          <w:lang w:val="x-none"/>
        </w:rPr>
        <w:t>Класифікація алергенів</w:t>
      </w:r>
      <w:r w:rsidRPr="00DD36A2">
        <w:rPr>
          <w:lang w:val="uk-UA"/>
        </w:rPr>
        <w:t>.</w:t>
      </w:r>
    </w:p>
    <w:p w14:paraId="22603437" w14:textId="44ACB58C" w:rsidR="00E75F13" w:rsidRPr="00DD36A2" w:rsidRDefault="009F3C6D" w:rsidP="00DD36A2">
      <w:pPr>
        <w:pStyle w:val="af"/>
        <w:numPr>
          <w:ilvl w:val="0"/>
          <w:numId w:val="11"/>
        </w:numPr>
        <w:jc w:val="both"/>
        <w:rPr>
          <w:lang w:val="uk-UA"/>
        </w:rPr>
      </w:pPr>
      <w:r w:rsidRPr="00DD36A2">
        <w:rPr>
          <w:lang w:val="uk-UA"/>
        </w:rPr>
        <w:t xml:space="preserve">Що таке </w:t>
      </w:r>
      <w:r w:rsidR="00E75F13" w:rsidRPr="00DD36A2">
        <w:rPr>
          <w:lang w:val="uk-UA"/>
        </w:rPr>
        <w:t>ВІЛ/СНІД</w:t>
      </w:r>
      <w:r w:rsidRPr="00DD36A2">
        <w:rPr>
          <w:lang w:val="uk-UA"/>
        </w:rPr>
        <w:t xml:space="preserve">? Назвіть шляхи передачі </w:t>
      </w:r>
      <w:r w:rsidR="00E472BA" w:rsidRPr="00DD36A2">
        <w:rPr>
          <w:lang w:val="uk-UA"/>
        </w:rPr>
        <w:t>та засоби профілактики.</w:t>
      </w:r>
    </w:p>
    <w:p w14:paraId="5FBFD947" w14:textId="15F0EA84" w:rsidR="00E75F13" w:rsidRPr="00DD36A2" w:rsidRDefault="00E472BA" w:rsidP="00DD36A2">
      <w:pPr>
        <w:pStyle w:val="af"/>
        <w:numPr>
          <w:ilvl w:val="0"/>
          <w:numId w:val="11"/>
        </w:numPr>
        <w:jc w:val="both"/>
        <w:rPr>
          <w:lang w:val="uk-UA"/>
        </w:rPr>
      </w:pPr>
      <w:r w:rsidRPr="00DD36A2">
        <w:rPr>
          <w:lang w:val="uk-UA"/>
        </w:rPr>
        <w:t xml:space="preserve">Що таке </w:t>
      </w:r>
      <w:r w:rsidR="00E75F13" w:rsidRPr="00DD36A2">
        <w:rPr>
          <w:lang w:val="uk-UA"/>
        </w:rPr>
        <w:t>туберкульоз</w:t>
      </w:r>
      <w:r w:rsidRPr="00DD36A2">
        <w:rPr>
          <w:lang w:val="uk-UA"/>
        </w:rPr>
        <w:t xml:space="preserve"> та </w:t>
      </w:r>
      <w:r w:rsidR="00C12239" w:rsidRPr="00DD36A2">
        <w:rPr>
          <w:lang w:val="uk-UA"/>
        </w:rPr>
        <w:t xml:space="preserve">в чому полягає </w:t>
      </w:r>
      <w:r w:rsidR="002318FB" w:rsidRPr="00DD36A2">
        <w:rPr>
          <w:lang w:val="uk-UA"/>
        </w:rPr>
        <w:t>стратегія боротьби з туберкульозом в Україні?</w:t>
      </w:r>
    </w:p>
    <w:p w14:paraId="33C10DC7" w14:textId="55D48008" w:rsidR="00AF4B3D" w:rsidRPr="00DD36A2" w:rsidRDefault="00AF4B3D" w:rsidP="00DD36A2">
      <w:pPr>
        <w:pStyle w:val="af"/>
        <w:numPr>
          <w:ilvl w:val="0"/>
          <w:numId w:val="11"/>
        </w:numPr>
        <w:jc w:val="both"/>
        <w:rPr>
          <w:lang w:val="uk-UA"/>
        </w:rPr>
      </w:pPr>
      <w:r w:rsidRPr="00DD36A2">
        <w:rPr>
          <w:lang w:val="uk-UA"/>
        </w:rPr>
        <w:t>Що таке харчові отруєння?</w:t>
      </w:r>
    </w:p>
    <w:p w14:paraId="5B67CDB7" w14:textId="3D7F7536" w:rsidR="00D838D1" w:rsidRPr="00DD36A2" w:rsidRDefault="00D838D1" w:rsidP="00DD36A2">
      <w:pPr>
        <w:pStyle w:val="af"/>
        <w:numPr>
          <w:ilvl w:val="0"/>
          <w:numId w:val="11"/>
        </w:numPr>
        <w:jc w:val="both"/>
        <w:rPr>
          <w:lang w:val="uk-UA"/>
        </w:rPr>
      </w:pPr>
      <w:r w:rsidRPr="00DD36A2">
        <w:rPr>
          <w:lang w:val="x-none"/>
        </w:rPr>
        <w:t xml:space="preserve">Що таке </w:t>
      </w:r>
      <w:r w:rsidR="00B71C5A" w:rsidRPr="00DD36A2">
        <w:rPr>
          <w:lang w:val="uk-UA"/>
        </w:rPr>
        <w:t xml:space="preserve">продовольча </w:t>
      </w:r>
      <w:r w:rsidRPr="00DD36A2">
        <w:rPr>
          <w:lang w:val="x-none"/>
        </w:rPr>
        <w:t xml:space="preserve">безпека? Які міжнародні організації опікуються питаннями </w:t>
      </w:r>
      <w:r w:rsidR="00B71C5A" w:rsidRPr="00DD36A2">
        <w:rPr>
          <w:lang w:val="uk-UA"/>
        </w:rPr>
        <w:t xml:space="preserve">продовольчої </w:t>
      </w:r>
      <w:r w:rsidRPr="00DD36A2">
        <w:rPr>
          <w:lang w:val="x-none"/>
        </w:rPr>
        <w:t>безпеки у світі?</w:t>
      </w:r>
    </w:p>
    <w:p w14:paraId="4A675870" w14:textId="45764700" w:rsidR="00AF4B3D" w:rsidRPr="00DD36A2" w:rsidRDefault="005A26F3" w:rsidP="00DD36A2">
      <w:pPr>
        <w:pStyle w:val="af"/>
        <w:numPr>
          <w:ilvl w:val="0"/>
          <w:numId w:val="11"/>
        </w:numPr>
        <w:jc w:val="both"/>
        <w:rPr>
          <w:lang w:val="uk-UA"/>
        </w:rPr>
      </w:pPr>
      <w:r w:rsidRPr="00DD36A2">
        <w:rPr>
          <w:lang w:val="uk-UA"/>
        </w:rPr>
        <w:t>Назвіть основні хронічні неінфекційні захворювання, які повʼязані з нераціональним харчуванням.</w:t>
      </w:r>
    </w:p>
    <w:p w14:paraId="5DFF5494" w14:textId="77777777" w:rsidR="00E75F13" w:rsidRDefault="00E75F13" w:rsidP="007E7833">
      <w:pPr>
        <w:ind w:firstLine="709"/>
        <w:jc w:val="both"/>
        <w:rPr>
          <w:lang w:val="uk-UA"/>
        </w:rPr>
      </w:pPr>
    </w:p>
    <w:p w14:paraId="275C9F2A" w14:textId="77777777" w:rsidR="00E75F13" w:rsidRPr="007E7833" w:rsidRDefault="00E75F13" w:rsidP="007E7833">
      <w:pPr>
        <w:ind w:firstLine="709"/>
        <w:jc w:val="both"/>
        <w:rPr>
          <w:szCs w:val="28"/>
          <w:lang w:val="uk-UA"/>
        </w:rPr>
      </w:pPr>
    </w:p>
    <w:p w14:paraId="2752C93A" w14:textId="77777777" w:rsidR="00644F5A" w:rsidRPr="00644F5A" w:rsidRDefault="00644F5A" w:rsidP="00644F5A">
      <w:pPr>
        <w:jc w:val="center"/>
        <w:rPr>
          <w:b/>
          <w:bCs/>
          <w:lang w:val="uk-UA"/>
        </w:rPr>
      </w:pPr>
      <w:r w:rsidRPr="00644F5A">
        <w:rPr>
          <w:b/>
          <w:bCs/>
          <w:lang w:val="uk-UA"/>
        </w:rPr>
        <w:t>Екзаменаційний білет</w:t>
      </w:r>
    </w:p>
    <w:p w14:paraId="2DFE8E0A" w14:textId="77777777" w:rsidR="00FD1BF8" w:rsidRPr="00FD1BF8" w:rsidRDefault="00FD1BF8" w:rsidP="00FD1BF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D1BF8" w:rsidRPr="005E6E62" w14:paraId="3F13BF03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9851" w:type="dxa"/>
              <w:tblLook w:val="0000" w:firstRow="0" w:lastRow="0" w:firstColumn="0" w:lastColumn="0" w:noHBand="0" w:noVBand="0"/>
            </w:tblPr>
            <w:tblGrid>
              <w:gridCol w:w="2198"/>
              <w:gridCol w:w="2670"/>
              <w:gridCol w:w="2703"/>
              <w:gridCol w:w="2280"/>
            </w:tblGrid>
            <w:tr w:rsidR="00FD1BF8" w:rsidRPr="00644F5A" w14:paraId="09E9388D" w14:textId="77777777" w:rsidTr="005E6E62">
              <w:tc>
                <w:tcPr>
                  <w:tcW w:w="985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99BD28D" w14:textId="77777777" w:rsidR="00FD1BF8" w:rsidRPr="00644F5A" w:rsidRDefault="00FD1BF8" w:rsidP="005E6E62">
                  <w:pPr>
                    <w:jc w:val="center"/>
                    <w:rPr>
                      <w:b/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НАЦІОНАЛЬНИЙ УНІВЕРСИТЕТ БІОРЕСУРСІВ І ПРИРОДОКОРИСТУВАННЯ УКРАЇНИ</w:t>
                  </w:r>
                </w:p>
              </w:tc>
            </w:tr>
            <w:tr w:rsidR="00FD1BF8" w:rsidRPr="00644F5A" w14:paraId="4CFA8BBF" w14:textId="77777777" w:rsidTr="005E6E62">
              <w:tc>
                <w:tcPr>
                  <w:tcW w:w="23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532B3E15" w14:textId="77777777" w:rsidR="00FD1BF8" w:rsidRPr="00644F5A" w:rsidRDefault="00FD1BF8" w:rsidP="005E6E62">
                  <w:pPr>
                    <w:rPr>
                      <w:b/>
                      <w:sz w:val="24"/>
                      <w:u w:val="single"/>
                    </w:rPr>
                  </w:pPr>
                  <w:r w:rsidRPr="00644F5A">
                    <w:rPr>
                      <w:sz w:val="24"/>
                    </w:rPr>
                    <w:t xml:space="preserve">ОС </w:t>
                  </w:r>
                  <w:r w:rsidRPr="00644F5A">
                    <w:rPr>
                      <w:b/>
                      <w:sz w:val="24"/>
                      <w:u w:val="single"/>
                    </w:rPr>
                    <w:t>«Бакалавр»</w:t>
                  </w:r>
                </w:p>
                <w:p w14:paraId="3CF982B2" w14:textId="77777777" w:rsidR="00FD1BF8" w:rsidRPr="00644F5A" w:rsidRDefault="00FD1BF8" w:rsidP="005E6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 xml:space="preserve">Спеціальність </w:t>
                  </w:r>
                </w:p>
                <w:p w14:paraId="4B17C30D" w14:textId="77777777" w:rsidR="00FD1BF8" w:rsidRPr="00644F5A" w:rsidRDefault="00FD1BF8" w:rsidP="005E6E6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u w:val="single"/>
                    </w:rPr>
                  </w:pPr>
                  <w:r w:rsidRPr="00644F5A">
                    <w:rPr>
                      <w:b/>
                      <w:color w:val="000000"/>
                      <w:sz w:val="24"/>
                      <w:u w:val="single"/>
                    </w:rPr>
                    <w:t>229 «Громадське здоровꞌя»</w:t>
                  </w:r>
                </w:p>
                <w:p w14:paraId="69A2A223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 xml:space="preserve">Освітня програма </w:t>
                  </w:r>
                  <w:r w:rsidRPr="00644F5A">
                    <w:rPr>
                      <w:b/>
                      <w:color w:val="000000"/>
                      <w:sz w:val="24"/>
                      <w:u w:val="single"/>
                    </w:rPr>
                    <w:t>«Нутриціологія здорового харчування»</w:t>
                  </w:r>
                </w:p>
              </w:tc>
              <w:tc>
                <w:tcPr>
                  <w:tcW w:w="2350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F32FF72" w14:textId="77777777" w:rsidR="00FD1BF8" w:rsidRPr="00644F5A" w:rsidRDefault="00FD1BF8" w:rsidP="005E6E62">
                  <w:pPr>
                    <w:jc w:val="center"/>
                    <w:rPr>
                      <w:b/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Кафедра</w:t>
                  </w:r>
                </w:p>
                <w:p w14:paraId="027E6D05" w14:textId="77777777" w:rsidR="00FD1BF8" w:rsidRPr="00644F5A" w:rsidRDefault="00FD1BF8" w:rsidP="005E6E62">
                  <w:pPr>
                    <w:jc w:val="center"/>
                    <w:rPr>
                      <w:sz w:val="24"/>
                      <w:u w:val="single"/>
                    </w:rPr>
                  </w:pPr>
                  <w:r w:rsidRPr="00644F5A">
                    <w:rPr>
                      <w:b/>
                      <w:sz w:val="24"/>
                      <w:u w:val="single"/>
                    </w:rPr>
                    <w:t>стандартизації та сертифікації сільськогосподарської продукції</w:t>
                  </w:r>
                </w:p>
                <w:p w14:paraId="4728F98F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</w:p>
                <w:p w14:paraId="09FACB41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2023-2024 навч. рік</w:t>
                  </w:r>
                </w:p>
              </w:tc>
              <w:tc>
                <w:tcPr>
                  <w:tcW w:w="2753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75544118" w14:textId="77777777" w:rsidR="00FD1BF8" w:rsidRPr="00644F5A" w:rsidRDefault="00FD1BF8" w:rsidP="005E6E62">
                  <w:pPr>
                    <w:jc w:val="center"/>
                    <w:rPr>
                      <w:b/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 xml:space="preserve">ЕКЗАМЕНАЦІЙНИЙ БІЛЕТ № ___ </w:t>
                  </w:r>
                </w:p>
                <w:p w14:paraId="3C5236AC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з дисципліни</w:t>
                  </w:r>
                </w:p>
                <w:p w14:paraId="39082F30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  <w:u w:val="single"/>
                    </w:rPr>
                    <w:t>ВНУТРІШНЯ МЕДИЦИНА З ОЦІНКОЮ РЕЗУЛЬТАТІВ ДОСЛІДЖЕНЬ</w:t>
                  </w:r>
                </w:p>
              </w:tc>
              <w:tc>
                <w:tcPr>
                  <w:tcW w:w="2372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A0721F4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Затверджую</w:t>
                  </w:r>
                </w:p>
                <w:p w14:paraId="4EAE3521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Зав. кафедри</w:t>
                  </w:r>
                </w:p>
                <w:p w14:paraId="0C390244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________________</w:t>
                  </w:r>
                </w:p>
                <w:p w14:paraId="0218A4ED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 xml:space="preserve"> (підпис)</w:t>
                  </w:r>
                </w:p>
                <w:p w14:paraId="067BD0BF" w14:textId="77777777" w:rsidR="00FD1BF8" w:rsidRPr="00644F5A" w:rsidRDefault="00FD1BF8" w:rsidP="005E6E62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644F5A">
                    <w:rPr>
                      <w:b/>
                      <w:sz w:val="24"/>
                      <w:u w:val="single"/>
                    </w:rPr>
                    <w:t xml:space="preserve">Г. А. Толок </w:t>
                  </w:r>
                </w:p>
                <w:p w14:paraId="5703EF27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___________2023 р.</w:t>
                  </w:r>
                </w:p>
              </w:tc>
            </w:tr>
          </w:tbl>
          <w:p w14:paraId="42CFF5C1" w14:textId="77777777" w:rsidR="00FD1BF8" w:rsidRPr="005E6E62" w:rsidRDefault="00FD1BF8" w:rsidP="005E6E62">
            <w:pPr>
              <w:jc w:val="center"/>
              <w:rPr>
                <w:b/>
                <w:i/>
                <w:sz w:val="24"/>
              </w:rPr>
            </w:pPr>
            <w:r w:rsidRPr="005E6E62">
              <w:rPr>
                <w:b/>
                <w:i/>
                <w:sz w:val="24"/>
                <w:lang w:val="uk-UA"/>
              </w:rPr>
              <w:t>Екзаменаційні питання</w:t>
            </w:r>
          </w:p>
        </w:tc>
      </w:tr>
      <w:tr w:rsidR="00FD1BF8" w:rsidRPr="005E6E62" w14:paraId="01220E0C" w14:textId="77777777" w:rsidTr="005E6E62">
        <w:tc>
          <w:tcPr>
            <w:tcW w:w="9997" w:type="dxa"/>
            <w:shd w:val="clear" w:color="auto" w:fill="auto"/>
            <w:vAlign w:val="center"/>
          </w:tcPr>
          <w:p w14:paraId="73939E05" w14:textId="77777777" w:rsidR="00FD1BF8" w:rsidRPr="005E6E62" w:rsidRDefault="00FD1BF8" w:rsidP="005E6E62">
            <w:pPr>
              <w:jc w:val="both"/>
              <w:rPr>
                <w:b/>
                <w:sz w:val="24"/>
              </w:rPr>
            </w:pPr>
            <w:r w:rsidRPr="005E6E62">
              <w:rPr>
                <w:b/>
                <w:sz w:val="24"/>
              </w:rPr>
              <w:t>Питання 1.</w:t>
            </w:r>
          </w:p>
        </w:tc>
      </w:tr>
      <w:tr w:rsidR="00FD1BF8" w:rsidRPr="005E6E62" w14:paraId="0E6F9AAA" w14:textId="77777777" w:rsidTr="005E6E62">
        <w:tc>
          <w:tcPr>
            <w:tcW w:w="9997" w:type="dxa"/>
            <w:shd w:val="clear" w:color="auto" w:fill="auto"/>
            <w:vAlign w:val="center"/>
          </w:tcPr>
          <w:p w14:paraId="128188F3" w14:textId="77777777" w:rsidR="00FD1BF8" w:rsidRPr="005E6E62" w:rsidRDefault="00FD1BF8" w:rsidP="005E6E62">
            <w:pPr>
              <w:rPr>
                <w:b/>
                <w:bCs/>
                <w:sz w:val="24"/>
              </w:rPr>
            </w:pPr>
            <w:r w:rsidRPr="005E6E62">
              <w:rPr>
                <w:b/>
                <w:bCs/>
                <w:sz w:val="24"/>
              </w:rPr>
              <w:t>Що таке алергія та чому вона є глобальною проблемою громадського здоров’я?</w:t>
            </w:r>
          </w:p>
        </w:tc>
      </w:tr>
      <w:tr w:rsidR="00FD1BF8" w:rsidRPr="005E6E62" w14:paraId="4199B20D" w14:textId="77777777" w:rsidTr="005E6E62">
        <w:tc>
          <w:tcPr>
            <w:tcW w:w="9997" w:type="dxa"/>
            <w:shd w:val="clear" w:color="auto" w:fill="auto"/>
            <w:vAlign w:val="center"/>
          </w:tcPr>
          <w:p w14:paraId="6A8D1634" w14:textId="77777777" w:rsidR="00FD1BF8" w:rsidRPr="005E6E62" w:rsidRDefault="00FD1BF8" w:rsidP="005E6E62">
            <w:pPr>
              <w:jc w:val="both"/>
              <w:rPr>
                <w:b/>
                <w:sz w:val="24"/>
              </w:rPr>
            </w:pPr>
          </w:p>
        </w:tc>
      </w:tr>
      <w:tr w:rsidR="00FD1BF8" w:rsidRPr="005E6E62" w14:paraId="6C5F6746" w14:textId="77777777" w:rsidTr="005E6E62">
        <w:tc>
          <w:tcPr>
            <w:tcW w:w="9997" w:type="dxa"/>
            <w:shd w:val="clear" w:color="auto" w:fill="auto"/>
            <w:vAlign w:val="center"/>
          </w:tcPr>
          <w:p w14:paraId="40508732" w14:textId="77777777" w:rsidR="00FD1BF8" w:rsidRPr="005E6E62" w:rsidRDefault="00FD1BF8" w:rsidP="005E6E62">
            <w:pPr>
              <w:jc w:val="both"/>
              <w:rPr>
                <w:b/>
                <w:sz w:val="24"/>
              </w:rPr>
            </w:pPr>
            <w:r w:rsidRPr="005E6E62">
              <w:rPr>
                <w:b/>
                <w:sz w:val="24"/>
              </w:rPr>
              <w:t>Питання 2.</w:t>
            </w:r>
          </w:p>
        </w:tc>
      </w:tr>
      <w:tr w:rsidR="00FD1BF8" w:rsidRPr="005E6E62" w14:paraId="493D9980" w14:textId="77777777" w:rsidTr="005E6E62">
        <w:tc>
          <w:tcPr>
            <w:tcW w:w="9997" w:type="dxa"/>
            <w:shd w:val="clear" w:color="auto" w:fill="auto"/>
            <w:vAlign w:val="center"/>
          </w:tcPr>
          <w:p w14:paraId="2309C7AA" w14:textId="77777777" w:rsidR="00FD1BF8" w:rsidRPr="005E6E62" w:rsidRDefault="00FD1BF8" w:rsidP="005E6E62">
            <w:pPr>
              <w:jc w:val="both"/>
              <w:rPr>
                <w:b/>
                <w:sz w:val="24"/>
              </w:rPr>
            </w:pPr>
            <w:r w:rsidRPr="005E6E62">
              <w:rPr>
                <w:b/>
                <w:sz w:val="24"/>
              </w:rPr>
              <w:t>Що таке профілактика захворювань та які є її види? Наведіть приклади первинної профілактики.</w:t>
            </w:r>
          </w:p>
        </w:tc>
      </w:tr>
      <w:tr w:rsidR="00FD1BF8" w:rsidRPr="005E6E62" w14:paraId="5BBFE770" w14:textId="77777777" w:rsidTr="005E6E62">
        <w:tc>
          <w:tcPr>
            <w:tcW w:w="9997" w:type="dxa"/>
            <w:shd w:val="clear" w:color="auto" w:fill="auto"/>
            <w:vAlign w:val="center"/>
          </w:tcPr>
          <w:p w14:paraId="5B36AE0C" w14:textId="77777777" w:rsidR="00FD1BF8" w:rsidRPr="005E6E62" w:rsidRDefault="00FD1BF8" w:rsidP="005E6E62">
            <w:pPr>
              <w:jc w:val="center"/>
              <w:rPr>
                <w:b/>
                <w:i/>
                <w:sz w:val="24"/>
              </w:rPr>
            </w:pPr>
          </w:p>
        </w:tc>
      </w:tr>
      <w:tr w:rsidR="00FD1BF8" w:rsidRPr="005E6E62" w14:paraId="6B592384" w14:textId="77777777" w:rsidTr="005E6E62">
        <w:tc>
          <w:tcPr>
            <w:tcW w:w="9997" w:type="dxa"/>
            <w:shd w:val="clear" w:color="auto" w:fill="auto"/>
            <w:vAlign w:val="center"/>
          </w:tcPr>
          <w:p w14:paraId="6C1E8ECC" w14:textId="77777777" w:rsidR="00FD1BF8" w:rsidRPr="005E6E62" w:rsidRDefault="00FD1BF8" w:rsidP="005E6E62">
            <w:pPr>
              <w:jc w:val="center"/>
              <w:rPr>
                <w:b/>
                <w:i/>
                <w:sz w:val="24"/>
              </w:rPr>
            </w:pPr>
            <w:r w:rsidRPr="005E6E62">
              <w:rPr>
                <w:b/>
                <w:i/>
                <w:sz w:val="24"/>
              </w:rPr>
              <w:t>Тестові завдання різних типів</w:t>
            </w:r>
          </w:p>
        </w:tc>
      </w:tr>
      <w:tr w:rsidR="00FD1BF8" w:rsidRPr="005E6E62" w14:paraId="2B8EC1F3" w14:textId="77777777" w:rsidTr="005E6E62">
        <w:tc>
          <w:tcPr>
            <w:tcW w:w="9997" w:type="dxa"/>
            <w:shd w:val="clear" w:color="auto" w:fill="auto"/>
            <w:vAlign w:val="center"/>
          </w:tcPr>
          <w:p w14:paraId="55B45F16" w14:textId="77777777" w:rsidR="00FD1BF8" w:rsidRPr="005E6E62" w:rsidRDefault="00FD1BF8" w:rsidP="005E6E62">
            <w:pPr>
              <w:jc w:val="both"/>
              <w:rPr>
                <w:b/>
                <w:sz w:val="24"/>
              </w:rPr>
            </w:pPr>
          </w:p>
          <w:p w14:paraId="03B0AAA2" w14:textId="77777777" w:rsidR="00FD1BF8" w:rsidRPr="005E6E62" w:rsidRDefault="00FD1BF8" w:rsidP="005E6E62">
            <w:pPr>
              <w:jc w:val="both"/>
              <w:rPr>
                <w:sz w:val="24"/>
              </w:rPr>
            </w:pPr>
            <w:r w:rsidRPr="005E6E62">
              <w:rPr>
                <w:b/>
                <w:sz w:val="24"/>
              </w:rPr>
              <w:t xml:space="preserve">Питання 1. </w:t>
            </w:r>
            <w:r w:rsidRPr="005E6E62">
              <w:rPr>
                <w:sz w:val="24"/>
              </w:rPr>
              <w:t>До модифікованих факторів ризику остеопорозу належать…</w:t>
            </w:r>
          </w:p>
        </w:tc>
      </w:tr>
      <w:tr w:rsidR="00FD1BF8" w:rsidRPr="005E6E62" w14:paraId="71635E64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4"/>
              <w:gridCol w:w="9315"/>
            </w:tblGrid>
            <w:tr w:rsidR="00FD1BF8" w:rsidRPr="00644F5A" w14:paraId="53B00873" w14:textId="77777777" w:rsidTr="005E6E62">
              <w:trPr>
                <w:cantSplit/>
                <w:trHeight w:val="220"/>
              </w:trPr>
              <w:tc>
                <w:tcPr>
                  <w:tcW w:w="574" w:type="dxa"/>
                </w:tcPr>
                <w:p w14:paraId="1EB34A7E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А</w:t>
                  </w:r>
                </w:p>
              </w:tc>
              <w:tc>
                <w:tcPr>
                  <w:tcW w:w="9315" w:type="dxa"/>
                </w:tcPr>
                <w:p w14:paraId="5F3D74A0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Вік</w:t>
                  </w:r>
                </w:p>
              </w:tc>
            </w:tr>
            <w:tr w:rsidR="00FD1BF8" w:rsidRPr="00644F5A" w14:paraId="3C7FF809" w14:textId="77777777" w:rsidTr="005E6E62">
              <w:trPr>
                <w:cantSplit/>
              </w:trPr>
              <w:tc>
                <w:tcPr>
                  <w:tcW w:w="574" w:type="dxa"/>
                </w:tcPr>
                <w:p w14:paraId="2340F3F4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Б</w:t>
                  </w:r>
                </w:p>
              </w:tc>
              <w:tc>
                <w:tcPr>
                  <w:tcW w:w="9315" w:type="dxa"/>
                </w:tcPr>
                <w:p w14:paraId="0DDB98C2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Низька фізична активність</w:t>
                  </w:r>
                </w:p>
              </w:tc>
            </w:tr>
            <w:tr w:rsidR="00FD1BF8" w:rsidRPr="00644F5A" w14:paraId="3EA31159" w14:textId="77777777" w:rsidTr="005E6E62">
              <w:trPr>
                <w:cantSplit/>
              </w:trPr>
              <w:tc>
                <w:tcPr>
                  <w:tcW w:w="574" w:type="dxa"/>
                </w:tcPr>
                <w:p w14:paraId="145B3588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В</w:t>
                  </w:r>
                </w:p>
              </w:tc>
              <w:tc>
                <w:tcPr>
                  <w:tcW w:w="9315" w:type="dxa"/>
                </w:tcPr>
                <w:p w14:paraId="0A216818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 xml:space="preserve">Стать  </w:t>
                  </w:r>
                </w:p>
              </w:tc>
            </w:tr>
            <w:tr w:rsidR="00FD1BF8" w:rsidRPr="00644F5A" w14:paraId="7705C8DE" w14:textId="77777777" w:rsidTr="005E6E62">
              <w:trPr>
                <w:cantSplit/>
              </w:trPr>
              <w:tc>
                <w:tcPr>
                  <w:tcW w:w="574" w:type="dxa"/>
                </w:tcPr>
                <w:p w14:paraId="10DD58C1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Г</w:t>
                  </w:r>
                </w:p>
              </w:tc>
              <w:tc>
                <w:tcPr>
                  <w:tcW w:w="9315" w:type="dxa"/>
                </w:tcPr>
                <w:p w14:paraId="16A29A4A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Етнічна приналежність</w:t>
                  </w:r>
                </w:p>
              </w:tc>
            </w:tr>
            <w:tr w:rsidR="00FD1BF8" w:rsidRPr="00644F5A" w14:paraId="5B10FB21" w14:textId="77777777" w:rsidTr="005E6E62">
              <w:trPr>
                <w:cantSplit/>
              </w:trPr>
              <w:tc>
                <w:tcPr>
                  <w:tcW w:w="574" w:type="dxa"/>
                </w:tcPr>
                <w:p w14:paraId="33F7F17F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Д</w:t>
                  </w:r>
                </w:p>
              </w:tc>
              <w:tc>
                <w:tcPr>
                  <w:tcW w:w="9315" w:type="dxa"/>
                </w:tcPr>
                <w:p w14:paraId="49F870EC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Зловживання алкоголем</w:t>
                  </w:r>
                </w:p>
              </w:tc>
            </w:tr>
          </w:tbl>
          <w:p w14:paraId="357F0252" w14:textId="77777777" w:rsidR="00FD1BF8" w:rsidRPr="005E6E62" w:rsidRDefault="00FD1BF8" w:rsidP="005E6E62">
            <w:pPr>
              <w:rPr>
                <w:b/>
                <w:sz w:val="24"/>
              </w:rPr>
            </w:pPr>
          </w:p>
          <w:p w14:paraId="6488DBC1" w14:textId="77777777" w:rsidR="00FD1BF8" w:rsidRPr="005E6E62" w:rsidRDefault="00FD1BF8" w:rsidP="005E6E62">
            <w:pPr>
              <w:rPr>
                <w:sz w:val="24"/>
              </w:rPr>
            </w:pPr>
            <w:r w:rsidRPr="005E6E62">
              <w:rPr>
                <w:b/>
                <w:sz w:val="24"/>
              </w:rPr>
              <w:t>Питання 2.</w:t>
            </w:r>
            <w:r w:rsidRPr="005E6E62">
              <w:rPr>
                <w:sz w:val="24"/>
              </w:rPr>
              <w:t xml:space="preserve"> Встановіть відповідність класифікації та індексу маси тіла (кг/м</w:t>
            </w:r>
            <w:r w:rsidRPr="005E6E62">
              <w:rPr>
                <w:sz w:val="24"/>
                <w:vertAlign w:val="superscript"/>
              </w:rPr>
              <w:t>2</w:t>
            </w:r>
            <w:r w:rsidRPr="005E6E62">
              <w:rPr>
                <w:sz w:val="24"/>
              </w:rPr>
              <w:t>)</w:t>
            </w:r>
          </w:p>
        </w:tc>
      </w:tr>
      <w:tr w:rsidR="00FD1BF8" w:rsidRPr="005E6E62" w14:paraId="78AD732A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49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29"/>
              <w:gridCol w:w="2119"/>
              <w:gridCol w:w="2732"/>
            </w:tblGrid>
            <w:tr w:rsidR="00FD1BF8" w:rsidRPr="005E6E62" w14:paraId="3C27FDEA" w14:textId="77777777" w:rsidTr="005E6E62">
              <w:tc>
                <w:tcPr>
                  <w:tcW w:w="2468" w:type="pct"/>
                  <w:shd w:val="clear" w:color="auto" w:fill="auto"/>
                </w:tcPr>
                <w:p w14:paraId="0C291605" w14:textId="77777777" w:rsidR="00FD1BF8" w:rsidRPr="005E6E62" w:rsidRDefault="00FD1BF8" w:rsidP="005E6E62">
                  <w:pPr>
                    <w:jc w:val="center"/>
                    <w:rPr>
                      <w:i/>
                      <w:color w:val="000000"/>
                      <w:sz w:val="24"/>
                    </w:rPr>
                  </w:pPr>
                  <w:r w:rsidRPr="005E6E62">
                    <w:rPr>
                      <w:i/>
                      <w:color w:val="000000"/>
                      <w:sz w:val="24"/>
                    </w:rPr>
                    <w:t>Класифікаційні ознаки</w:t>
                  </w:r>
                </w:p>
              </w:tc>
              <w:tc>
                <w:tcPr>
                  <w:tcW w:w="2532" w:type="pct"/>
                  <w:gridSpan w:val="2"/>
                  <w:shd w:val="clear" w:color="auto" w:fill="auto"/>
                </w:tcPr>
                <w:p w14:paraId="1F3E82AE" w14:textId="77777777" w:rsidR="00FD1BF8" w:rsidRPr="005E6E62" w:rsidRDefault="00FD1BF8" w:rsidP="005E6E62">
                  <w:pPr>
                    <w:jc w:val="center"/>
                    <w:rPr>
                      <w:i/>
                      <w:color w:val="000000"/>
                      <w:sz w:val="24"/>
                    </w:rPr>
                  </w:pPr>
                  <w:r w:rsidRPr="005E6E62">
                    <w:rPr>
                      <w:i/>
                      <w:color w:val="000000"/>
                      <w:sz w:val="24"/>
                    </w:rPr>
                    <w:t>Індекс маси тіла (кг/м</w:t>
                  </w:r>
                  <w:r w:rsidRPr="005E6E62">
                    <w:rPr>
                      <w:i/>
                      <w:color w:val="000000"/>
                      <w:sz w:val="24"/>
                      <w:vertAlign w:val="superscript"/>
                    </w:rPr>
                    <w:t>2</w:t>
                  </w:r>
                  <w:r w:rsidRPr="005E6E62">
                    <w:rPr>
                      <w:i/>
                      <w:color w:val="000000"/>
                      <w:sz w:val="24"/>
                    </w:rPr>
                    <w:t>)</w:t>
                  </w:r>
                </w:p>
              </w:tc>
            </w:tr>
            <w:tr w:rsidR="00FD1BF8" w:rsidRPr="005E6E62" w14:paraId="4F6897FA" w14:textId="77777777" w:rsidTr="005E6E62">
              <w:trPr>
                <w:trHeight w:val="890"/>
              </w:trPr>
              <w:tc>
                <w:tcPr>
                  <w:tcW w:w="2468" w:type="pct"/>
                  <w:shd w:val="clear" w:color="auto" w:fill="auto"/>
                </w:tcPr>
                <w:p w14:paraId="6544D664" w14:textId="77777777" w:rsidR="00FD1BF8" w:rsidRPr="005E6E62" w:rsidRDefault="00FD1BF8" w:rsidP="005E6E62">
                  <w:pPr>
                    <w:jc w:val="both"/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t>А. Недостатня вага</w:t>
                  </w:r>
                </w:p>
                <w:p w14:paraId="1CE1B91C" w14:textId="77777777" w:rsidR="00FD1BF8" w:rsidRPr="005E6E62" w:rsidRDefault="00FD1BF8" w:rsidP="005E6E62">
                  <w:pPr>
                    <w:jc w:val="both"/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t>Б. Нормальна вага</w:t>
                  </w:r>
                </w:p>
                <w:p w14:paraId="1A87278A" w14:textId="77777777" w:rsidR="00FD1BF8" w:rsidRPr="005E6E62" w:rsidRDefault="00FD1BF8" w:rsidP="005E6E62">
                  <w:pPr>
                    <w:jc w:val="both"/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t>В. Надмірна вага</w:t>
                  </w:r>
                </w:p>
                <w:p w14:paraId="4E048DBB" w14:textId="77777777" w:rsidR="00FD1BF8" w:rsidRPr="005E6E62" w:rsidRDefault="00FD1BF8" w:rsidP="005E6E62">
                  <w:pPr>
                    <w:jc w:val="both"/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lastRenderedPageBreak/>
                    <w:t>Г. Ожиріння</w:t>
                  </w:r>
                </w:p>
              </w:tc>
              <w:tc>
                <w:tcPr>
                  <w:tcW w:w="1106" w:type="pct"/>
                  <w:shd w:val="clear" w:color="auto" w:fill="auto"/>
                </w:tcPr>
                <w:p w14:paraId="1FBE2C68" w14:textId="77777777" w:rsidR="00FD1BF8" w:rsidRPr="005E6E62" w:rsidRDefault="00FD1BF8" w:rsidP="005E6E62">
                  <w:pPr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lastRenderedPageBreak/>
                    <w:t>1. 35</w:t>
                  </w:r>
                </w:p>
                <w:p w14:paraId="5DBA53B7" w14:textId="77777777" w:rsidR="00FD1BF8" w:rsidRPr="005E6E62" w:rsidRDefault="00FD1BF8" w:rsidP="005E6E62">
                  <w:pPr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t>2. 29</w:t>
                  </w:r>
                </w:p>
                <w:p w14:paraId="502A8DB0" w14:textId="77777777" w:rsidR="00FD1BF8" w:rsidRPr="005E6E62" w:rsidRDefault="00FD1BF8" w:rsidP="005E6E62">
                  <w:pPr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t>3. 18</w:t>
                  </w:r>
                </w:p>
                <w:p w14:paraId="0B8A7C98" w14:textId="77777777" w:rsidR="00FD1BF8" w:rsidRPr="005E6E62" w:rsidRDefault="00FD1BF8" w:rsidP="005E6E62">
                  <w:pPr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lastRenderedPageBreak/>
                    <w:t>4. 24</w:t>
                  </w:r>
                </w:p>
              </w:tc>
              <w:tc>
                <w:tcPr>
                  <w:tcW w:w="1426" w:type="pct"/>
                  <w:shd w:val="clear" w:color="auto" w:fill="auto"/>
                </w:tcPr>
                <w:p w14:paraId="5ADA9D06" w14:textId="77777777" w:rsidR="00FD1BF8" w:rsidRPr="005E6E62" w:rsidRDefault="00FD1BF8" w:rsidP="005E6E62">
                  <w:pPr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lastRenderedPageBreak/>
                    <w:t>5. 26</w:t>
                  </w:r>
                </w:p>
                <w:p w14:paraId="0FC6C5CD" w14:textId="77777777" w:rsidR="00FD1BF8" w:rsidRPr="005E6E62" w:rsidRDefault="00FD1BF8" w:rsidP="005E6E62">
                  <w:pPr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t>6. 31</w:t>
                  </w:r>
                </w:p>
                <w:p w14:paraId="579EFC0C" w14:textId="77777777" w:rsidR="00FD1BF8" w:rsidRPr="005E6E62" w:rsidRDefault="00FD1BF8" w:rsidP="005E6E62">
                  <w:pPr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t>7. 23</w:t>
                  </w:r>
                </w:p>
                <w:p w14:paraId="09384981" w14:textId="77777777" w:rsidR="00FD1BF8" w:rsidRPr="005E6E62" w:rsidRDefault="00FD1BF8" w:rsidP="005E6E62">
                  <w:pPr>
                    <w:rPr>
                      <w:color w:val="000000"/>
                      <w:sz w:val="24"/>
                    </w:rPr>
                  </w:pPr>
                  <w:r w:rsidRPr="005E6E62">
                    <w:rPr>
                      <w:color w:val="000000"/>
                      <w:sz w:val="24"/>
                    </w:rPr>
                    <w:lastRenderedPageBreak/>
                    <w:t>8. 40</w:t>
                  </w:r>
                </w:p>
              </w:tc>
            </w:tr>
          </w:tbl>
          <w:p w14:paraId="7A9B41E9" w14:textId="77777777" w:rsidR="00FD1BF8" w:rsidRPr="005E6E62" w:rsidRDefault="00FD1BF8" w:rsidP="005E6E62">
            <w:pPr>
              <w:rPr>
                <w:b/>
                <w:sz w:val="24"/>
              </w:rPr>
            </w:pPr>
          </w:p>
          <w:p w14:paraId="313C7DA8" w14:textId="77777777" w:rsidR="00FD1BF8" w:rsidRPr="005E6E62" w:rsidRDefault="00FD1BF8" w:rsidP="005E6E62">
            <w:pPr>
              <w:rPr>
                <w:sz w:val="24"/>
              </w:rPr>
            </w:pPr>
            <w:r w:rsidRPr="005E6E62">
              <w:rPr>
                <w:b/>
                <w:sz w:val="24"/>
              </w:rPr>
              <w:t xml:space="preserve">Питання 3. </w:t>
            </w:r>
            <w:r w:rsidRPr="005E6E62">
              <w:rPr>
                <w:sz w:val="24"/>
              </w:rPr>
              <w:t>У чому полягає профілактика цукрового діабету 2 типу?</w:t>
            </w:r>
          </w:p>
        </w:tc>
      </w:tr>
      <w:tr w:rsidR="00FD1BF8" w:rsidRPr="005E6E62" w14:paraId="66361BC1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9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4"/>
              <w:gridCol w:w="9329"/>
            </w:tblGrid>
            <w:tr w:rsidR="00FD1BF8" w:rsidRPr="00644F5A" w14:paraId="6AE16BE0" w14:textId="77777777" w:rsidTr="005E6E62">
              <w:trPr>
                <w:cantSplit/>
                <w:trHeight w:val="318"/>
              </w:trPr>
              <w:tc>
                <w:tcPr>
                  <w:tcW w:w="574" w:type="dxa"/>
                  <w:vAlign w:val="center"/>
                </w:tcPr>
                <w:p w14:paraId="312809FF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lastRenderedPageBreak/>
                    <w:t>АА</w:t>
                  </w:r>
                </w:p>
              </w:tc>
              <w:tc>
                <w:tcPr>
                  <w:tcW w:w="9329" w:type="dxa"/>
                  <w:vAlign w:val="center"/>
                </w:tcPr>
                <w:p w14:paraId="68143927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Замісна терапія.</w:t>
                  </w:r>
                </w:p>
              </w:tc>
            </w:tr>
            <w:tr w:rsidR="00FD1BF8" w:rsidRPr="00644F5A" w14:paraId="5A170BB0" w14:textId="77777777" w:rsidTr="005E6E62">
              <w:trPr>
                <w:cantSplit/>
                <w:trHeight w:val="318"/>
              </w:trPr>
              <w:tc>
                <w:tcPr>
                  <w:tcW w:w="574" w:type="dxa"/>
                  <w:vAlign w:val="center"/>
                </w:tcPr>
                <w:p w14:paraId="64F460FE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ББ</w:t>
                  </w:r>
                </w:p>
              </w:tc>
              <w:tc>
                <w:tcPr>
                  <w:tcW w:w="9329" w:type="dxa"/>
                  <w:vAlign w:val="center"/>
                </w:tcPr>
                <w:p w14:paraId="0E39CA6A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Зниження маси тіла (у людей із надмірною вагою та ожирінням).</w:t>
                  </w:r>
                </w:p>
              </w:tc>
            </w:tr>
            <w:tr w:rsidR="00FD1BF8" w:rsidRPr="00644F5A" w14:paraId="227758DA" w14:textId="77777777" w:rsidTr="005E6E62">
              <w:trPr>
                <w:cantSplit/>
                <w:trHeight w:val="318"/>
              </w:trPr>
              <w:tc>
                <w:tcPr>
                  <w:tcW w:w="574" w:type="dxa"/>
                  <w:vAlign w:val="center"/>
                </w:tcPr>
                <w:p w14:paraId="41284E35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ВВ</w:t>
                  </w:r>
                </w:p>
              </w:tc>
              <w:tc>
                <w:tcPr>
                  <w:tcW w:w="9329" w:type="dxa"/>
                  <w:vAlign w:val="center"/>
                </w:tcPr>
                <w:p w14:paraId="424D16FA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Збільшення фізичної активності.</w:t>
                  </w:r>
                </w:p>
              </w:tc>
            </w:tr>
            <w:tr w:rsidR="00FD1BF8" w:rsidRPr="00644F5A" w14:paraId="39CB687A" w14:textId="77777777" w:rsidTr="005E6E62">
              <w:trPr>
                <w:cantSplit/>
                <w:trHeight w:val="318"/>
              </w:trPr>
              <w:tc>
                <w:tcPr>
                  <w:tcW w:w="574" w:type="dxa"/>
                  <w:vAlign w:val="center"/>
                </w:tcPr>
                <w:p w14:paraId="5798697A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ГГ</w:t>
                  </w:r>
                </w:p>
              </w:tc>
              <w:tc>
                <w:tcPr>
                  <w:tcW w:w="9329" w:type="dxa"/>
                  <w:vAlign w:val="center"/>
                </w:tcPr>
                <w:p w14:paraId="0D1355B3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Дієта з високим вмістом клітковини та насиченого жиру.</w:t>
                  </w:r>
                </w:p>
              </w:tc>
            </w:tr>
          </w:tbl>
          <w:p w14:paraId="4B73EFDA" w14:textId="77777777" w:rsidR="00FD1BF8" w:rsidRPr="005E6E62" w:rsidRDefault="00FD1BF8" w:rsidP="005E6E62">
            <w:pPr>
              <w:rPr>
                <w:b/>
                <w:sz w:val="24"/>
              </w:rPr>
            </w:pPr>
          </w:p>
          <w:p w14:paraId="39C56EBD" w14:textId="77777777" w:rsidR="00FD1BF8" w:rsidRPr="005E6E62" w:rsidRDefault="00FD1BF8" w:rsidP="005E6E62">
            <w:pPr>
              <w:rPr>
                <w:sz w:val="24"/>
              </w:rPr>
            </w:pPr>
            <w:r w:rsidRPr="005E6E62">
              <w:rPr>
                <w:b/>
                <w:sz w:val="24"/>
              </w:rPr>
              <w:t xml:space="preserve">Питання 4. </w:t>
            </w:r>
            <w:r w:rsidRPr="005E6E62">
              <w:rPr>
                <w:sz w:val="24"/>
              </w:rPr>
              <w:t>Що є найпоширенішою причиною деменції серед літніх людей? Вкажіть відповідь у називному відмінку: ____________ ________________.</w:t>
            </w:r>
          </w:p>
        </w:tc>
      </w:tr>
      <w:tr w:rsidR="00FD1BF8" w:rsidRPr="005E6E62" w14:paraId="66DBB5D9" w14:textId="77777777" w:rsidTr="005E6E62">
        <w:tc>
          <w:tcPr>
            <w:tcW w:w="9997" w:type="dxa"/>
            <w:shd w:val="clear" w:color="auto" w:fill="auto"/>
            <w:vAlign w:val="center"/>
          </w:tcPr>
          <w:p w14:paraId="44D3A5D0" w14:textId="77777777" w:rsidR="00FD1BF8" w:rsidRPr="005E6E62" w:rsidRDefault="00FD1BF8" w:rsidP="005E6E62">
            <w:pPr>
              <w:rPr>
                <w:b/>
                <w:sz w:val="24"/>
              </w:rPr>
            </w:pPr>
          </w:p>
          <w:p w14:paraId="068CE938" w14:textId="77777777" w:rsidR="00FD1BF8" w:rsidRPr="005E6E62" w:rsidRDefault="00FD1BF8" w:rsidP="005E6E62">
            <w:pPr>
              <w:rPr>
                <w:sz w:val="24"/>
              </w:rPr>
            </w:pPr>
            <w:r w:rsidRPr="005E6E62">
              <w:rPr>
                <w:b/>
                <w:sz w:val="24"/>
              </w:rPr>
              <w:t xml:space="preserve">Питання 5. </w:t>
            </w:r>
            <w:r w:rsidRPr="005E6E62">
              <w:rPr>
                <w:sz w:val="24"/>
              </w:rPr>
              <w:t>ВІЛ-інфекція передається:</w:t>
            </w:r>
          </w:p>
        </w:tc>
      </w:tr>
      <w:tr w:rsidR="00FD1BF8" w:rsidRPr="005E6E62" w14:paraId="29DE4B4C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4"/>
              <w:gridCol w:w="9315"/>
            </w:tblGrid>
            <w:tr w:rsidR="00FD1BF8" w:rsidRPr="00644F5A" w14:paraId="4A58D8D8" w14:textId="77777777" w:rsidTr="005E6E62">
              <w:trPr>
                <w:cantSplit/>
              </w:trPr>
              <w:tc>
                <w:tcPr>
                  <w:tcW w:w="574" w:type="dxa"/>
                </w:tcPr>
                <w:p w14:paraId="15DC41FE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А</w:t>
                  </w:r>
                </w:p>
              </w:tc>
              <w:tc>
                <w:tcPr>
                  <w:tcW w:w="9315" w:type="dxa"/>
                </w:tcPr>
                <w:p w14:paraId="3DDC5FED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Гематогенним шляхом</w:t>
                  </w:r>
                </w:p>
              </w:tc>
            </w:tr>
            <w:tr w:rsidR="00FD1BF8" w:rsidRPr="00644F5A" w14:paraId="7B434A63" w14:textId="77777777" w:rsidTr="005E6E62">
              <w:trPr>
                <w:cantSplit/>
              </w:trPr>
              <w:tc>
                <w:tcPr>
                  <w:tcW w:w="574" w:type="dxa"/>
                </w:tcPr>
                <w:p w14:paraId="4D83B6D3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Б</w:t>
                  </w:r>
                </w:p>
              </w:tc>
              <w:tc>
                <w:tcPr>
                  <w:tcW w:w="9315" w:type="dxa"/>
                </w:tcPr>
                <w:p w14:paraId="5109AD1E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Аліментарним шляхом</w:t>
                  </w:r>
                </w:p>
              </w:tc>
            </w:tr>
            <w:tr w:rsidR="00FD1BF8" w:rsidRPr="00644F5A" w14:paraId="5535CEDF" w14:textId="77777777" w:rsidTr="005E6E62">
              <w:trPr>
                <w:cantSplit/>
              </w:trPr>
              <w:tc>
                <w:tcPr>
                  <w:tcW w:w="574" w:type="dxa"/>
                </w:tcPr>
                <w:p w14:paraId="5F89A6C8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В</w:t>
                  </w:r>
                </w:p>
              </w:tc>
              <w:tc>
                <w:tcPr>
                  <w:tcW w:w="9315" w:type="dxa"/>
                </w:tcPr>
                <w:p w14:paraId="3ED0395F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Перинатально (вертикально або через грудне молоко)</w:t>
                  </w:r>
                </w:p>
              </w:tc>
            </w:tr>
            <w:tr w:rsidR="00FD1BF8" w:rsidRPr="00644F5A" w14:paraId="75493DE3" w14:textId="77777777" w:rsidTr="005E6E62">
              <w:trPr>
                <w:cantSplit/>
              </w:trPr>
              <w:tc>
                <w:tcPr>
                  <w:tcW w:w="574" w:type="dxa"/>
                </w:tcPr>
                <w:p w14:paraId="0C4E274B" w14:textId="77777777" w:rsidR="00FD1BF8" w:rsidRPr="00644F5A" w:rsidRDefault="00FD1BF8" w:rsidP="005E6E62">
                  <w:pPr>
                    <w:jc w:val="center"/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Г</w:t>
                  </w:r>
                </w:p>
              </w:tc>
              <w:tc>
                <w:tcPr>
                  <w:tcW w:w="9315" w:type="dxa"/>
                </w:tcPr>
                <w:p w14:paraId="2D461967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Статевим шляхом</w:t>
                  </w:r>
                </w:p>
              </w:tc>
            </w:tr>
          </w:tbl>
          <w:p w14:paraId="15D81385" w14:textId="77777777" w:rsidR="00FD1BF8" w:rsidRPr="005E6E62" w:rsidRDefault="00FD1BF8" w:rsidP="005E6E62">
            <w:pPr>
              <w:rPr>
                <w:b/>
                <w:sz w:val="24"/>
              </w:rPr>
            </w:pPr>
          </w:p>
          <w:p w14:paraId="1D7197EE" w14:textId="77777777" w:rsidR="00FD1BF8" w:rsidRPr="005E6E62" w:rsidRDefault="00FD1BF8" w:rsidP="005E6E62">
            <w:pPr>
              <w:rPr>
                <w:sz w:val="24"/>
              </w:rPr>
            </w:pPr>
            <w:r w:rsidRPr="005E6E62">
              <w:rPr>
                <w:b/>
                <w:sz w:val="24"/>
              </w:rPr>
              <w:t xml:space="preserve">Питання 6. </w:t>
            </w:r>
            <w:r w:rsidRPr="005E6E62">
              <w:rPr>
                <w:sz w:val="24"/>
              </w:rPr>
              <w:t>У чому полягає основна відмінність алергічних реакцій від імунологічних реакцій в організмі?</w:t>
            </w:r>
          </w:p>
        </w:tc>
      </w:tr>
      <w:tr w:rsidR="00FD1BF8" w:rsidRPr="005E6E62" w14:paraId="093F9DB2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47"/>
            </w:tblGrid>
            <w:tr w:rsidR="00FD1BF8" w:rsidRPr="00644F5A" w14:paraId="79CBC885" w14:textId="77777777" w:rsidTr="005E6E62">
              <w:trPr>
                <w:cantSplit/>
              </w:trPr>
              <w:tc>
                <w:tcPr>
                  <w:tcW w:w="9747" w:type="dxa"/>
                </w:tcPr>
                <w:p w14:paraId="4FFB612D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А</w:t>
                  </w:r>
                  <w:r w:rsidRPr="00644F5A">
                    <w:rPr>
                      <w:sz w:val="24"/>
                    </w:rPr>
                    <w:t>. Алергічні реакції розвиваються відразу після контакту з антигеном.</w:t>
                  </w:r>
                </w:p>
              </w:tc>
            </w:tr>
            <w:tr w:rsidR="00FD1BF8" w:rsidRPr="00644F5A" w14:paraId="2597781E" w14:textId="77777777" w:rsidTr="005E6E62">
              <w:trPr>
                <w:cantSplit/>
              </w:trPr>
              <w:tc>
                <w:tcPr>
                  <w:tcW w:w="9747" w:type="dxa"/>
                </w:tcPr>
                <w:p w14:paraId="19D899F8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Б</w:t>
                  </w:r>
                  <w:r w:rsidRPr="00644F5A">
                    <w:rPr>
                      <w:sz w:val="24"/>
                    </w:rPr>
                    <w:t>. Алергічні реакції супроводжуються ушкодженням власних органів і тканин.</w:t>
                  </w:r>
                </w:p>
              </w:tc>
            </w:tr>
            <w:tr w:rsidR="00FD1BF8" w:rsidRPr="00644F5A" w14:paraId="5E9BE76A" w14:textId="77777777" w:rsidTr="005E6E62">
              <w:trPr>
                <w:cantSplit/>
              </w:trPr>
              <w:tc>
                <w:tcPr>
                  <w:tcW w:w="9747" w:type="dxa"/>
                </w:tcPr>
                <w:p w14:paraId="3EE7D324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В</w:t>
                  </w:r>
                  <w:r w:rsidRPr="00644F5A">
                    <w:rPr>
                      <w:sz w:val="24"/>
                    </w:rPr>
                    <w:t>. Алергічні реакції розвиваються лише під час взаємодії гуморальних антитіл і гуморальних антигенів.</w:t>
                  </w:r>
                </w:p>
              </w:tc>
            </w:tr>
            <w:tr w:rsidR="00FD1BF8" w:rsidRPr="00644F5A" w14:paraId="75CFD732" w14:textId="77777777" w:rsidTr="005E6E62">
              <w:trPr>
                <w:cantSplit/>
              </w:trPr>
              <w:tc>
                <w:tcPr>
                  <w:tcW w:w="9747" w:type="dxa"/>
                </w:tcPr>
                <w:p w14:paraId="1E09B775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Г</w:t>
                  </w:r>
                  <w:r w:rsidRPr="00644F5A">
                    <w:rPr>
                      <w:sz w:val="24"/>
                    </w:rPr>
                    <w:t>. Алергічні реакції розвиваються миттєво.</w:t>
                  </w:r>
                </w:p>
              </w:tc>
            </w:tr>
          </w:tbl>
          <w:p w14:paraId="417F953F" w14:textId="77777777" w:rsidR="00FD1BF8" w:rsidRPr="005E6E62" w:rsidRDefault="00FD1BF8" w:rsidP="005E6E62">
            <w:pPr>
              <w:rPr>
                <w:b/>
                <w:sz w:val="24"/>
              </w:rPr>
            </w:pPr>
          </w:p>
          <w:p w14:paraId="568D63EF" w14:textId="77777777" w:rsidR="00FD1BF8" w:rsidRPr="005E6E62" w:rsidRDefault="00FD1BF8" w:rsidP="005E6E62">
            <w:pPr>
              <w:rPr>
                <w:sz w:val="24"/>
              </w:rPr>
            </w:pPr>
            <w:r w:rsidRPr="005E6E62">
              <w:rPr>
                <w:b/>
                <w:sz w:val="24"/>
              </w:rPr>
              <w:t>Питання 7.</w:t>
            </w:r>
            <w:r w:rsidRPr="005E6E62">
              <w:rPr>
                <w:sz w:val="24"/>
              </w:rPr>
              <w:t xml:space="preserve"> Назвіть найпоширеніші серцево-судинні захворювання, які пов’язані з харчуванням.</w:t>
            </w:r>
          </w:p>
        </w:tc>
      </w:tr>
      <w:tr w:rsidR="00FD1BF8" w:rsidRPr="005E6E62" w14:paraId="5AA17EE1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47"/>
            </w:tblGrid>
            <w:tr w:rsidR="00FD1BF8" w:rsidRPr="00644F5A" w14:paraId="2E671126" w14:textId="77777777" w:rsidTr="005E6E62">
              <w:trPr>
                <w:cantSplit/>
              </w:trPr>
              <w:tc>
                <w:tcPr>
                  <w:tcW w:w="9747" w:type="dxa"/>
                </w:tcPr>
                <w:p w14:paraId="68916F48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 xml:space="preserve">А. </w:t>
                  </w:r>
                  <w:r w:rsidRPr="00644F5A">
                    <w:rPr>
                      <w:sz w:val="24"/>
                    </w:rPr>
                    <w:t xml:space="preserve">Вроджені вади серця </w:t>
                  </w:r>
                </w:p>
              </w:tc>
            </w:tr>
            <w:tr w:rsidR="00FD1BF8" w:rsidRPr="00644F5A" w14:paraId="624619EE" w14:textId="77777777" w:rsidTr="005E6E62">
              <w:trPr>
                <w:cantSplit/>
              </w:trPr>
              <w:tc>
                <w:tcPr>
                  <w:tcW w:w="9747" w:type="dxa"/>
                </w:tcPr>
                <w:p w14:paraId="4309992D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Б</w:t>
                  </w:r>
                  <w:r w:rsidRPr="00644F5A">
                    <w:rPr>
                      <w:sz w:val="24"/>
                    </w:rPr>
                    <w:t>. Міокардит</w:t>
                  </w:r>
                </w:p>
              </w:tc>
            </w:tr>
            <w:tr w:rsidR="00FD1BF8" w:rsidRPr="00644F5A" w14:paraId="406A29A9" w14:textId="77777777" w:rsidTr="005E6E62">
              <w:trPr>
                <w:cantSplit/>
              </w:trPr>
              <w:tc>
                <w:tcPr>
                  <w:tcW w:w="9747" w:type="dxa"/>
                </w:tcPr>
                <w:p w14:paraId="365D9D59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В</w:t>
                  </w:r>
                  <w:r w:rsidRPr="00644F5A">
                    <w:rPr>
                      <w:sz w:val="24"/>
                    </w:rPr>
                    <w:t>. Ішемічна хвороба серця</w:t>
                  </w:r>
                </w:p>
              </w:tc>
            </w:tr>
            <w:tr w:rsidR="00FD1BF8" w:rsidRPr="00644F5A" w14:paraId="2E554D0E" w14:textId="77777777" w:rsidTr="005E6E62">
              <w:trPr>
                <w:cantSplit/>
              </w:trPr>
              <w:tc>
                <w:tcPr>
                  <w:tcW w:w="9747" w:type="dxa"/>
                </w:tcPr>
                <w:p w14:paraId="43CD196D" w14:textId="77777777" w:rsidR="00FD1BF8" w:rsidRPr="00644F5A" w:rsidRDefault="00FD1BF8" w:rsidP="005E6E62">
                  <w:pPr>
                    <w:rPr>
                      <w:b/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Г</w:t>
                  </w:r>
                  <w:r w:rsidRPr="00644F5A">
                    <w:rPr>
                      <w:sz w:val="24"/>
                    </w:rPr>
                    <w:t>. Аневризма аорти</w:t>
                  </w:r>
                </w:p>
              </w:tc>
            </w:tr>
            <w:tr w:rsidR="00FD1BF8" w:rsidRPr="00644F5A" w14:paraId="737F8A3C" w14:textId="77777777" w:rsidTr="005E6E62">
              <w:trPr>
                <w:cantSplit/>
              </w:trPr>
              <w:tc>
                <w:tcPr>
                  <w:tcW w:w="9747" w:type="dxa"/>
                </w:tcPr>
                <w:p w14:paraId="1979DF7D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Д</w:t>
                  </w:r>
                  <w:r w:rsidRPr="00644F5A">
                    <w:rPr>
                      <w:sz w:val="24"/>
                    </w:rPr>
                    <w:t>. Гіпертонія</w:t>
                  </w:r>
                </w:p>
              </w:tc>
            </w:tr>
          </w:tbl>
          <w:p w14:paraId="7EE7191A" w14:textId="77777777" w:rsidR="00FD1BF8" w:rsidRPr="005E6E62" w:rsidRDefault="00FD1BF8" w:rsidP="005E6E62">
            <w:pPr>
              <w:rPr>
                <w:b/>
                <w:sz w:val="24"/>
              </w:rPr>
            </w:pPr>
          </w:p>
          <w:p w14:paraId="02BAFDA6" w14:textId="77777777" w:rsidR="00FD1BF8" w:rsidRPr="005E6E62" w:rsidRDefault="00FD1BF8" w:rsidP="005E6E62">
            <w:pPr>
              <w:rPr>
                <w:sz w:val="24"/>
              </w:rPr>
            </w:pPr>
            <w:r w:rsidRPr="005E6E62">
              <w:rPr>
                <w:b/>
                <w:sz w:val="24"/>
              </w:rPr>
              <w:t>Питання 8.</w:t>
            </w:r>
            <w:r w:rsidRPr="005E6E62">
              <w:rPr>
                <w:sz w:val="24"/>
              </w:rPr>
              <w:t xml:space="preserve"> Чим характеризуються хронічні неінфекційні захворювання (Noncommunicable diseases)?</w:t>
            </w:r>
          </w:p>
        </w:tc>
      </w:tr>
      <w:tr w:rsidR="00FD1BF8" w:rsidRPr="005E6E62" w14:paraId="717D789B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47"/>
            </w:tblGrid>
            <w:tr w:rsidR="00FD1BF8" w:rsidRPr="00644F5A" w14:paraId="48AAD9D9" w14:textId="77777777" w:rsidTr="005E6E62">
              <w:trPr>
                <w:cantSplit/>
              </w:trPr>
              <w:tc>
                <w:tcPr>
                  <w:tcW w:w="9747" w:type="dxa"/>
                </w:tcPr>
                <w:p w14:paraId="008D52B7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А</w:t>
                  </w:r>
                  <w:r w:rsidRPr="00644F5A">
                    <w:rPr>
                      <w:sz w:val="24"/>
                    </w:rPr>
                    <w:t>. Як правило, мають невстановлену етіологію, важкий перебіг і високі показники смертності серед населення.</w:t>
                  </w:r>
                </w:p>
              </w:tc>
            </w:tr>
            <w:tr w:rsidR="00FD1BF8" w:rsidRPr="00644F5A" w14:paraId="4C683C35" w14:textId="77777777" w:rsidTr="005E6E62">
              <w:trPr>
                <w:cantSplit/>
              </w:trPr>
              <w:tc>
                <w:tcPr>
                  <w:tcW w:w="9747" w:type="dxa"/>
                </w:tcPr>
                <w:p w14:paraId="5D74297B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Б</w:t>
                  </w:r>
                  <w:r w:rsidRPr="00644F5A">
                    <w:rPr>
                      <w:sz w:val="24"/>
                    </w:rPr>
                    <w:t>. Як правило, мають тривалий характер і є результатом комбінації генетичних, фізіологічних, екологічних і поведінкових факторів.</w:t>
                  </w:r>
                </w:p>
              </w:tc>
            </w:tr>
            <w:tr w:rsidR="00FD1BF8" w:rsidRPr="00644F5A" w14:paraId="401F4BA8" w14:textId="77777777" w:rsidTr="005E6E62">
              <w:trPr>
                <w:cantSplit/>
              </w:trPr>
              <w:tc>
                <w:tcPr>
                  <w:tcW w:w="9747" w:type="dxa"/>
                </w:tcPr>
                <w:p w14:paraId="55DAA601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В</w:t>
                  </w:r>
                  <w:r w:rsidRPr="00644F5A">
                    <w:rPr>
                      <w:sz w:val="24"/>
                    </w:rPr>
                    <w:t>. Як правило, мають гострий перебіг і високі показники смертності серед населення.</w:t>
                  </w:r>
                </w:p>
              </w:tc>
            </w:tr>
            <w:tr w:rsidR="00FD1BF8" w:rsidRPr="00644F5A" w14:paraId="0297476C" w14:textId="77777777" w:rsidTr="005E6E62">
              <w:trPr>
                <w:cantSplit/>
              </w:trPr>
              <w:tc>
                <w:tcPr>
                  <w:tcW w:w="9747" w:type="dxa"/>
                </w:tcPr>
                <w:p w14:paraId="0BA636F7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b/>
                      <w:sz w:val="24"/>
                    </w:rPr>
                    <w:t>Г</w:t>
                  </w:r>
                  <w:r w:rsidRPr="00644F5A">
                    <w:rPr>
                      <w:sz w:val="24"/>
                    </w:rPr>
                    <w:t>. Як правило, основною причиною виникнення є комбінація генетичних і інфекційних факторів.</w:t>
                  </w:r>
                </w:p>
              </w:tc>
            </w:tr>
          </w:tbl>
          <w:p w14:paraId="009BBBBA" w14:textId="77777777" w:rsidR="00FD1BF8" w:rsidRPr="005E6E62" w:rsidRDefault="00FD1BF8" w:rsidP="005E6E62">
            <w:pPr>
              <w:rPr>
                <w:b/>
                <w:sz w:val="24"/>
              </w:rPr>
            </w:pPr>
          </w:p>
        </w:tc>
      </w:tr>
      <w:tr w:rsidR="00FD1BF8" w:rsidRPr="005E6E62" w14:paraId="7162EBFC" w14:textId="77777777" w:rsidTr="005E6E62">
        <w:tc>
          <w:tcPr>
            <w:tcW w:w="9997" w:type="dxa"/>
            <w:shd w:val="clear" w:color="auto" w:fill="auto"/>
            <w:vAlign w:val="center"/>
          </w:tcPr>
          <w:p w14:paraId="7588BF52" w14:textId="77777777" w:rsidR="00FD1BF8" w:rsidRPr="005E6E62" w:rsidRDefault="00FD1BF8" w:rsidP="005E6E62">
            <w:pPr>
              <w:rPr>
                <w:b/>
                <w:sz w:val="24"/>
              </w:rPr>
            </w:pPr>
          </w:p>
          <w:p w14:paraId="1A20A4E7" w14:textId="77777777" w:rsidR="00FD1BF8" w:rsidRPr="005E6E62" w:rsidRDefault="00FD1BF8" w:rsidP="005E6E62">
            <w:pPr>
              <w:rPr>
                <w:sz w:val="24"/>
              </w:rPr>
            </w:pPr>
            <w:r w:rsidRPr="005E6E62">
              <w:rPr>
                <w:b/>
                <w:sz w:val="24"/>
              </w:rPr>
              <w:t>Питання 9.</w:t>
            </w:r>
            <w:r w:rsidRPr="005E6E62">
              <w:rPr>
                <w:sz w:val="24"/>
              </w:rPr>
              <w:t xml:space="preserve"> Яка мета проведення скринінгу?</w:t>
            </w:r>
          </w:p>
        </w:tc>
      </w:tr>
      <w:tr w:rsidR="00FD1BF8" w:rsidRPr="005E6E62" w14:paraId="4E3703AA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47"/>
            </w:tblGrid>
            <w:tr w:rsidR="00FD1BF8" w:rsidRPr="00644F5A" w14:paraId="6765A08D" w14:textId="77777777" w:rsidTr="005E6E62">
              <w:trPr>
                <w:cantSplit/>
                <w:trHeight w:val="315"/>
              </w:trPr>
              <w:tc>
                <w:tcPr>
                  <w:tcW w:w="9747" w:type="dxa"/>
                </w:tcPr>
                <w:p w14:paraId="7B0419FB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а) Діагностика, лікування і профілактика інфекційних захворювань.</w:t>
                  </w:r>
                </w:p>
              </w:tc>
            </w:tr>
            <w:tr w:rsidR="00FD1BF8" w:rsidRPr="00644F5A" w14:paraId="1ACA2180" w14:textId="77777777" w:rsidTr="005E6E62">
              <w:trPr>
                <w:cantSplit/>
              </w:trPr>
              <w:tc>
                <w:tcPr>
                  <w:tcW w:w="9747" w:type="dxa"/>
                </w:tcPr>
                <w:p w14:paraId="40CD307E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б) Поліпшення якості надання вторинної допомоги пацієнтам.</w:t>
                  </w:r>
                </w:p>
              </w:tc>
            </w:tr>
            <w:tr w:rsidR="00FD1BF8" w:rsidRPr="00644F5A" w14:paraId="14C4DCE8" w14:textId="77777777" w:rsidTr="005E6E62">
              <w:trPr>
                <w:cantSplit/>
              </w:trPr>
              <w:tc>
                <w:tcPr>
                  <w:tcW w:w="9747" w:type="dxa"/>
                </w:tcPr>
                <w:p w14:paraId="5773E92A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в) Призначення адекватного лікування.</w:t>
                  </w:r>
                </w:p>
              </w:tc>
            </w:tr>
            <w:tr w:rsidR="00FD1BF8" w:rsidRPr="00644F5A" w14:paraId="523C820F" w14:textId="77777777" w:rsidTr="005E6E62">
              <w:trPr>
                <w:cantSplit/>
              </w:trPr>
              <w:tc>
                <w:tcPr>
                  <w:tcW w:w="9747" w:type="dxa"/>
                </w:tcPr>
                <w:p w14:paraId="5F5B724B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г) Раннє виявлення захворювання.</w:t>
                  </w:r>
                </w:p>
              </w:tc>
            </w:tr>
          </w:tbl>
          <w:p w14:paraId="765658FB" w14:textId="77777777" w:rsidR="00FD1BF8" w:rsidRPr="005E6E62" w:rsidRDefault="00FD1BF8" w:rsidP="005E6E62">
            <w:pPr>
              <w:rPr>
                <w:b/>
                <w:sz w:val="24"/>
              </w:rPr>
            </w:pPr>
          </w:p>
          <w:p w14:paraId="69A085B9" w14:textId="77777777" w:rsidR="00FD1BF8" w:rsidRPr="005E6E62" w:rsidRDefault="00FD1BF8" w:rsidP="005E6E62">
            <w:pPr>
              <w:rPr>
                <w:sz w:val="24"/>
              </w:rPr>
            </w:pPr>
            <w:r w:rsidRPr="005E6E62">
              <w:rPr>
                <w:b/>
                <w:sz w:val="24"/>
              </w:rPr>
              <w:lastRenderedPageBreak/>
              <w:t xml:space="preserve">Питання 10. </w:t>
            </w:r>
            <w:r w:rsidRPr="005E6E62">
              <w:rPr>
                <w:sz w:val="24"/>
              </w:rPr>
              <w:t>Вкажіть основні модифіковані фактори ризику раку.</w:t>
            </w:r>
          </w:p>
        </w:tc>
      </w:tr>
      <w:tr w:rsidR="00FD1BF8" w14:paraId="18B318C3" w14:textId="77777777" w:rsidTr="005E6E62">
        <w:tc>
          <w:tcPr>
            <w:tcW w:w="9997" w:type="dxa"/>
            <w:shd w:val="clear" w:color="auto" w:fill="auto"/>
            <w:vAlign w:val="center"/>
          </w:tcPr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47"/>
            </w:tblGrid>
            <w:tr w:rsidR="00FD1BF8" w:rsidRPr="00644F5A" w14:paraId="6E510427" w14:textId="77777777" w:rsidTr="005E6E62">
              <w:trPr>
                <w:cantSplit/>
              </w:trPr>
              <w:tc>
                <w:tcPr>
                  <w:tcW w:w="9747" w:type="dxa"/>
                </w:tcPr>
                <w:p w14:paraId="2F947B75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lastRenderedPageBreak/>
                    <w:t>а) Куріння тютюну</w:t>
                  </w:r>
                </w:p>
              </w:tc>
            </w:tr>
            <w:tr w:rsidR="00FD1BF8" w:rsidRPr="00644F5A" w14:paraId="25885636" w14:textId="77777777" w:rsidTr="005E6E62">
              <w:trPr>
                <w:cantSplit/>
              </w:trPr>
              <w:tc>
                <w:tcPr>
                  <w:tcW w:w="9747" w:type="dxa"/>
                </w:tcPr>
                <w:p w14:paraId="35194567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б) Надмірне вживання алкоголю</w:t>
                  </w:r>
                </w:p>
              </w:tc>
            </w:tr>
            <w:tr w:rsidR="00FD1BF8" w:rsidRPr="00644F5A" w14:paraId="56E9CE99" w14:textId="77777777" w:rsidTr="005E6E62">
              <w:trPr>
                <w:cantSplit/>
              </w:trPr>
              <w:tc>
                <w:tcPr>
                  <w:tcW w:w="9747" w:type="dxa"/>
                </w:tcPr>
                <w:p w14:paraId="7A602EA1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в) Генетика</w:t>
                  </w:r>
                </w:p>
              </w:tc>
            </w:tr>
            <w:tr w:rsidR="00FD1BF8" w:rsidRPr="00644F5A" w14:paraId="544BFE86" w14:textId="77777777" w:rsidTr="005E6E62">
              <w:trPr>
                <w:cantSplit/>
              </w:trPr>
              <w:tc>
                <w:tcPr>
                  <w:tcW w:w="9747" w:type="dxa"/>
                </w:tcPr>
                <w:p w14:paraId="62A7A403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г) Радіація</w:t>
                  </w:r>
                </w:p>
              </w:tc>
            </w:tr>
            <w:tr w:rsidR="00FD1BF8" w:rsidRPr="00644F5A" w14:paraId="28AF408E" w14:textId="77777777" w:rsidTr="005E6E62">
              <w:trPr>
                <w:cantSplit/>
              </w:trPr>
              <w:tc>
                <w:tcPr>
                  <w:tcW w:w="9747" w:type="dxa"/>
                </w:tcPr>
                <w:p w14:paraId="0270490E" w14:textId="77777777" w:rsidR="00FD1BF8" w:rsidRPr="00644F5A" w:rsidRDefault="00FD1BF8" w:rsidP="005E6E62">
                  <w:pPr>
                    <w:rPr>
                      <w:sz w:val="24"/>
                    </w:rPr>
                  </w:pPr>
                  <w:r w:rsidRPr="00644F5A">
                    <w:rPr>
                      <w:sz w:val="24"/>
                    </w:rPr>
                    <w:t>д) Надмірна вага та ожиріння</w:t>
                  </w:r>
                </w:p>
              </w:tc>
            </w:tr>
          </w:tbl>
          <w:p w14:paraId="664C5057" w14:textId="77777777" w:rsidR="00FD1BF8" w:rsidRPr="005E6E62" w:rsidRDefault="00FD1BF8" w:rsidP="005E6E62">
            <w:pPr>
              <w:rPr>
                <w:sz w:val="24"/>
              </w:rPr>
            </w:pPr>
          </w:p>
        </w:tc>
      </w:tr>
    </w:tbl>
    <w:p w14:paraId="29C9ADAF" w14:textId="77777777" w:rsidR="00D62F4E" w:rsidRPr="00D62F4E" w:rsidRDefault="00D62F4E" w:rsidP="004B34D6">
      <w:pPr>
        <w:ind w:firstLine="567"/>
        <w:jc w:val="both"/>
        <w:rPr>
          <w:lang w:val="uk-UA"/>
        </w:rPr>
      </w:pPr>
    </w:p>
    <w:p w14:paraId="3918D8EF" w14:textId="77777777" w:rsidR="00C723C7" w:rsidRDefault="0064649F" w:rsidP="007E7833">
      <w:pPr>
        <w:pStyle w:val="1"/>
        <w:numPr>
          <w:ilvl w:val="0"/>
          <w:numId w:val="3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724F2F">
        <w:rPr>
          <w:b/>
          <w:bCs/>
          <w:sz w:val="28"/>
          <w:szCs w:val="28"/>
        </w:rPr>
        <w:t>Методи навчання</w:t>
      </w:r>
      <w:r w:rsidR="000C11A7">
        <w:rPr>
          <w:b/>
          <w:bCs/>
          <w:sz w:val="28"/>
          <w:szCs w:val="28"/>
        </w:rPr>
        <w:t>.</w:t>
      </w:r>
    </w:p>
    <w:p w14:paraId="094711CF" w14:textId="77777777" w:rsidR="00D62F4E" w:rsidRPr="004B34D6" w:rsidRDefault="004B34D6" w:rsidP="004B34D6">
      <w:pPr>
        <w:ind w:firstLine="567"/>
        <w:jc w:val="both"/>
        <w:rPr>
          <w:lang w:val="uk-UA"/>
        </w:rPr>
      </w:pPr>
      <w:r w:rsidRPr="004B34D6">
        <w:rPr>
          <w:lang w:val="uk-UA"/>
        </w:rPr>
        <w:t>Під час вивчення дисципліни використовуються проблемні лекції, лекції-візуалізації, наочне обладнання, комп’ютерні програми з відповідним програмним забезпеченням, наочні стенди, каталоги нормативних документів, Закони України тощо.</w:t>
      </w:r>
    </w:p>
    <w:p w14:paraId="0682E288" w14:textId="77777777" w:rsidR="00D00E13" w:rsidRDefault="004B34D6" w:rsidP="007E7833">
      <w:pPr>
        <w:pStyle w:val="1"/>
        <w:ind w:left="709"/>
        <w:jc w:val="both"/>
      </w:pPr>
      <w:r>
        <w:rPr>
          <w:b/>
          <w:bCs/>
          <w:sz w:val="28"/>
          <w:szCs w:val="28"/>
        </w:rPr>
        <w:t xml:space="preserve">10. </w:t>
      </w:r>
      <w:r w:rsidR="00C5130B" w:rsidRPr="00724F2F">
        <w:rPr>
          <w:b/>
          <w:bCs/>
          <w:sz w:val="28"/>
          <w:szCs w:val="28"/>
        </w:rPr>
        <w:t>Форми</w:t>
      </w:r>
      <w:r w:rsidR="0064649F" w:rsidRPr="00724F2F">
        <w:rPr>
          <w:b/>
          <w:bCs/>
          <w:sz w:val="28"/>
          <w:szCs w:val="28"/>
        </w:rPr>
        <w:t xml:space="preserve"> контролю</w:t>
      </w:r>
      <w:r w:rsidR="000C11A7">
        <w:rPr>
          <w:b/>
          <w:bCs/>
          <w:sz w:val="28"/>
          <w:szCs w:val="28"/>
        </w:rPr>
        <w:t>.</w:t>
      </w:r>
      <w:r w:rsidR="0064649F" w:rsidRPr="00724F2F">
        <w:t xml:space="preserve"> </w:t>
      </w:r>
    </w:p>
    <w:p w14:paraId="663934F3" w14:textId="77777777" w:rsidR="004B34D6" w:rsidRDefault="004B34D6" w:rsidP="004B34D6">
      <w:pPr>
        <w:ind w:firstLine="567"/>
        <w:jc w:val="both"/>
      </w:pPr>
      <w:r>
        <w:t xml:space="preserve">1.Усний і письмовий поточний контроль знань. </w:t>
      </w:r>
    </w:p>
    <w:p w14:paraId="3BB13B4C" w14:textId="77777777" w:rsidR="004B34D6" w:rsidRDefault="004B34D6" w:rsidP="004B34D6">
      <w:pPr>
        <w:ind w:firstLine="567"/>
        <w:jc w:val="both"/>
      </w:pPr>
      <w:r>
        <w:t xml:space="preserve">2. Тестовий модульний контроль знань. </w:t>
      </w:r>
    </w:p>
    <w:p w14:paraId="193CB777" w14:textId="77777777" w:rsidR="004B34D6" w:rsidRDefault="004B34D6" w:rsidP="004B34D6">
      <w:pPr>
        <w:ind w:firstLine="567"/>
        <w:jc w:val="both"/>
      </w:pPr>
      <w:r>
        <w:t xml:space="preserve">3. Розвꞌязання ситуаційних завдань. </w:t>
      </w:r>
    </w:p>
    <w:p w14:paraId="49571670" w14:textId="77777777" w:rsidR="004B34D6" w:rsidRDefault="004B34D6" w:rsidP="004B34D6">
      <w:pPr>
        <w:ind w:firstLine="567"/>
        <w:jc w:val="both"/>
      </w:pPr>
      <w:r>
        <w:t xml:space="preserve">4.Формою самостійної роботи студента є вивчення спеціальної літератури та виконання індивідуальних завдань. </w:t>
      </w:r>
    </w:p>
    <w:p w14:paraId="2D04A819" w14:textId="77777777" w:rsidR="00D62F4E" w:rsidRPr="004B34D6" w:rsidRDefault="004B34D6" w:rsidP="004B34D6">
      <w:pPr>
        <w:ind w:firstLine="567"/>
        <w:jc w:val="both"/>
        <w:rPr>
          <w:lang w:val="uk-UA"/>
        </w:rPr>
      </w:pPr>
      <w:r>
        <w:t>5. Екзамен.</w:t>
      </w:r>
    </w:p>
    <w:p w14:paraId="26B17FA8" w14:textId="77777777" w:rsidR="004B34D6" w:rsidRPr="004B34D6" w:rsidRDefault="004B34D6" w:rsidP="00D62F4E">
      <w:pPr>
        <w:rPr>
          <w:lang w:val="en-US"/>
        </w:rPr>
      </w:pPr>
    </w:p>
    <w:p w14:paraId="027B08D5" w14:textId="77777777" w:rsidR="00D00E13" w:rsidRDefault="00E75F13" w:rsidP="00E75F13">
      <w:pPr>
        <w:ind w:left="567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11.</w:t>
      </w:r>
      <w:r w:rsidR="00FA5F61">
        <w:rPr>
          <w:b/>
          <w:bCs/>
          <w:szCs w:val="28"/>
          <w:lang w:val="uk-UA"/>
        </w:rPr>
        <w:t xml:space="preserve"> </w:t>
      </w:r>
      <w:r w:rsidR="00D00E13" w:rsidRPr="00D00E13">
        <w:rPr>
          <w:b/>
          <w:bCs/>
          <w:szCs w:val="28"/>
          <w:lang w:val="uk-UA"/>
        </w:rPr>
        <w:t xml:space="preserve">Розподіл балів, які отримують студенти. </w:t>
      </w:r>
      <w:r w:rsidR="00D00E13" w:rsidRPr="00D00E13">
        <w:rPr>
          <w:bCs/>
          <w:szCs w:val="28"/>
          <w:lang w:val="uk-UA"/>
        </w:rPr>
        <w:t xml:space="preserve">Оцінювання </w:t>
      </w:r>
      <w:r w:rsidR="00C87372">
        <w:rPr>
          <w:bCs/>
          <w:szCs w:val="28"/>
          <w:lang w:val="uk-UA"/>
        </w:rPr>
        <w:t xml:space="preserve">знань </w:t>
      </w:r>
      <w:r w:rsidR="00D00E13" w:rsidRPr="00D00E13">
        <w:rPr>
          <w:bCs/>
          <w:szCs w:val="28"/>
          <w:lang w:val="uk-UA"/>
        </w:rPr>
        <w:t xml:space="preserve">студента відбувається </w:t>
      </w:r>
      <w:r w:rsidR="00FA5F61" w:rsidRPr="00D00E13">
        <w:rPr>
          <w:szCs w:val="28"/>
          <w:lang w:val="uk-UA"/>
        </w:rPr>
        <w:t>з</w:t>
      </w:r>
      <w:r w:rsidR="00FA5F61">
        <w:rPr>
          <w:szCs w:val="28"/>
          <w:lang w:val="uk-UA"/>
        </w:rPr>
        <w:t>а 100-бальною шкалою і переводиться в національні оцінки згідно з</w:t>
      </w:r>
      <w:r w:rsidR="00FA5F61" w:rsidRPr="00D00E13">
        <w:rPr>
          <w:szCs w:val="28"/>
          <w:lang w:val="uk-UA"/>
        </w:rPr>
        <w:t xml:space="preserve"> табл</w:t>
      </w:r>
      <w:r w:rsidR="00233B4F">
        <w:rPr>
          <w:szCs w:val="28"/>
          <w:lang w:val="uk-UA"/>
        </w:rPr>
        <w:t>. 1</w:t>
      </w:r>
      <w:r w:rsidR="00C87372">
        <w:rPr>
          <w:bCs/>
          <w:szCs w:val="28"/>
          <w:lang w:val="uk-UA"/>
        </w:rPr>
        <w:t xml:space="preserve"> «П</w:t>
      </w:r>
      <w:r w:rsidR="00D00E13" w:rsidRPr="00D00E13">
        <w:rPr>
          <w:bCs/>
          <w:szCs w:val="28"/>
          <w:lang w:val="uk-UA"/>
        </w:rPr>
        <w:t xml:space="preserve">оложення </w:t>
      </w:r>
      <w:r w:rsidR="00C87372">
        <w:rPr>
          <w:bCs/>
          <w:szCs w:val="28"/>
          <w:lang w:val="uk-UA"/>
        </w:rPr>
        <w:t>п</w:t>
      </w:r>
      <w:r w:rsidR="00D00E13" w:rsidRPr="00D00E13">
        <w:rPr>
          <w:bCs/>
          <w:szCs w:val="28"/>
          <w:lang w:val="uk-UA"/>
        </w:rPr>
        <w:t xml:space="preserve">ро екзамени та заліки у НУБіП України» </w:t>
      </w:r>
      <w:r w:rsidR="00B21654">
        <w:rPr>
          <w:bCs/>
          <w:szCs w:val="28"/>
          <w:lang w:val="uk-UA"/>
        </w:rPr>
        <w:t xml:space="preserve">(наказ про уведення в дію </w:t>
      </w:r>
      <w:r w:rsidR="00D00E13" w:rsidRPr="00D00E13">
        <w:rPr>
          <w:bCs/>
          <w:szCs w:val="28"/>
          <w:lang w:val="uk-UA"/>
        </w:rPr>
        <w:t xml:space="preserve">від </w:t>
      </w:r>
      <w:r w:rsidR="00E35911">
        <w:rPr>
          <w:bCs/>
          <w:szCs w:val="28"/>
          <w:lang w:val="uk-UA"/>
        </w:rPr>
        <w:t>03</w:t>
      </w:r>
      <w:r w:rsidR="00D00E13" w:rsidRPr="00D00E13">
        <w:rPr>
          <w:bCs/>
          <w:szCs w:val="28"/>
          <w:lang w:val="uk-UA"/>
        </w:rPr>
        <w:t>.</w:t>
      </w:r>
      <w:r w:rsidR="00E35911">
        <w:rPr>
          <w:bCs/>
          <w:szCs w:val="28"/>
          <w:lang w:val="uk-UA"/>
        </w:rPr>
        <w:t>03</w:t>
      </w:r>
      <w:r w:rsidR="00D00E13" w:rsidRPr="00D00E13">
        <w:rPr>
          <w:bCs/>
          <w:szCs w:val="28"/>
          <w:lang w:val="uk-UA"/>
        </w:rPr>
        <w:t>.20</w:t>
      </w:r>
      <w:r w:rsidR="00E35911">
        <w:rPr>
          <w:bCs/>
          <w:szCs w:val="28"/>
          <w:lang w:val="uk-UA"/>
        </w:rPr>
        <w:t>21</w:t>
      </w:r>
      <w:r w:rsidR="00D00E13" w:rsidRPr="00D00E13">
        <w:rPr>
          <w:bCs/>
          <w:szCs w:val="28"/>
          <w:lang w:val="uk-UA"/>
        </w:rPr>
        <w:t xml:space="preserve"> р. </w:t>
      </w:r>
      <w:r w:rsidR="00E35911">
        <w:rPr>
          <w:bCs/>
          <w:szCs w:val="28"/>
          <w:lang w:val="uk-UA"/>
        </w:rPr>
        <w:t xml:space="preserve">протокол </w:t>
      </w:r>
      <w:r w:rsidR="00D00E13" w:rsidRPr="00D00E13">
        <w:rPr>
          <w:bCs/>
          <w:szCs w:val="28"/>
          <w:lang w:val="uk-UA"/>
        </w:rPr>
        <w:t xml:space="preserve">№ </w:t>
      </w:r>
      <w:r w:rsidR="00B21654">
        <w:rPr>
          <w:bCs/>
          <w:szCs w:val="28"/>
          <w:lang w:val="uk-UA"/>
        </w:rPr>
        <w:t>7)</w:t>
      </w:r>
      <w:r w:rsidR="00D00E13" w:rsidRPr="00D00E13">
        <w:rPr>
          <w:bCs/>
          <w:szCs w:val="28"/>
          <w:lang w:val="uk-UA"/>
        </w:rPr>
        <w:t xml:space="preserve"> </w:t>
      </w:r>
    </w:p>
    <w:p w14:paraId="450E7AB7" w14:textId="77777777" w:rsidR="00B21654" w:rsidRPr="00B21654" w:rsidRDefault="00B21654" w:rsidP="00B21654">
      <w:pPr>
        <w:jc w:val="both"/>
        <w:rPr>
          <w:sz w:val="16"/>
          <w:szCs w:val="16"/>
          <w:lang w:val="uk-UA"/>
        </w:rPr>
      </w:pPr>
    </w:p>
    <w:p w14:paraId="5786A62F" w14:textId="77777777" w:rsidR="00B21654" w:rsidRPr="00B21654" w:rsidRDefault="00B21654" w:rsidP="00B21654">
      <w:pPr>
        <w:ind w:left="360"/>
        <w:jc w:val="both"/>
        <w:rPr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B21654" w:rsidRPr="00912DDB" w14:paraId="5E7F7928" w14:textId="77777777" w:rsidTr="00C87372">
        <w:trPr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3A23289" w14:textId="77777777" w:rsidR="00B21654" w:rsidRPr="00912DDB" w:rsidRDefault="00B21654" w:rsidP="00214A6B">
            <w:pPr>
              <w:ind w:left="-108" w:right="-82" w:firstLine="95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t xml:space="preserve">Рейтинг </w:t>
            </w:r>
            <w:r>
              <w:rPr>
                <w:b/>
                <w:szCs w:val="28"/>
                <w:lang w:val="uk-UA"/>
              </w:rPr>
              <w:t>студента</w:t>
            </w:r>
            <w:r w:rsidRPr="00912DDB">
              <w:rPr>
                <w:b/>
                <w:szCs w:val="28"/>
              </w:rPr>
              <w:t>,</w:t>
            </w:r>
          </w:p>
          <w:p w14:paraId="6079AD53" w14:textId="77777777" w:rsidR="00B21654" w:rsidRPr="00912DDB" w:rsidRDefault="00B21654" w:rsidP="00214A6B">
            <w:pPr>
              <w:ind w:left="-108" w:right="-82" w:firstLine="95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t xml:space="preserve"> бали</w:t>
            </w:r>
          </w:p>
        </w:tc>
        <w:tc>
          <w:tcPr>
            <w:tcW w:w="5670" w:type="dxa"/>
            <w:gridSpan w:val="2"/>
            <w:vAlign w:val="center"/>
          </w:tcPr>
          <w:p w14:paraId="36FB3726" w14:textId="77777777" w:rsidR="00B21654" w:rsidRPr="00912DDB" w:rsidRDefault="00B21654" w:rsidP="00214A6B">
            <w:pPr>
              <w:ind w:left="-108" w:right="-104" w:firstLine="142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t>Оцінка</w:t>
            </w:r>
            <w:r>
              <w:rPr>
                <w:b/>
                <w:szCs w:val="28"/>
              </w:rPr>
              <w:t xml:space="preserve"> </w:t>
            </w:r>
            <w:r w:rsidRPr="00912DDB">
              <w:rPr>
                <w:b/>
                <w:szCs w:val="28"/>
              </w:rPr>
              <w:t>національна</w:t>
            </w:r>
            <w:r>
              <w:rPr>
                <w:b/>
                <w:szCs w:val="28"/>
              </w:rPr>
              <w:t xml:space="preserve">                                        за результати складання</w:t>
            </w:r>
          </w:p>
        </w:tc>
      </w:tr>
      <w:tr w:rsidR="00B21654" w:rsidRPr="00912DDB" w14:paraId="0BA62FFD" w14:textId="77777777" w:rsidTr="00C87372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5B57D0E4" w14:textId="77777777" w:rsidR="00B21654" w:rsidRPr="00912DDB" w:rsidRDefault="00B21654" w:rsidP="00214A6B">
            <w:pPr>
              <w:ind w:left="-108" w:right="-82" w:firstLine="95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2F5A11B" w14:textId="77777777" w:rsidR="00B21654" w:rsidRPr="00912DDB" w:rsidRDefault="00B21654" w:rsidP="00214A6B">
            <w:pPr>
              <w:ind w:left="-108" w:right="-104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екзаменів</w:t>
            </w:r>
          </w:p>
        </w:tc>
        <w:tc>
          <w:tcPr>
            <w:tcW w:w="2835" w:type="dxa"/>
            <w:vAlign w:val="center"/>
          </w:tcPr>
          <w:p w14:paraId="34326053" w14:textId="77777777" w:rsidR="00B21654" w:rsidRPr="00912DDB" w:rsidRDefault="00B21654" w:rsidP="00214A6B">
            <w:pPr>
              <w:ind w:left="-108" w:right="-104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заліків</w:t>
            </w:r>
          </w:p>
        </w:tc>
      </w:tr>
      <w:tr w:rsidR="00B21654" w:rsidRPr="00912DDB" w14:paraId="1EE5220D" w14:textId="77777777" w:rsidTr="00C87372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18BBC9A" w14:textId="77777777" w:rsidR="00B21654" w:rsidRPr="00912DDB" w:rsidRDefault="00B21654" w:rsidP="00214A6B">
            <w:pPr>
              <w:spacing w:line="360" w:lineRule="auto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t>90-100</w:t>
            </w:r>
          </w:p>
        </w:tc>
        <w:tc>
          <w:tcPr>
            <w:tcW w:w="2835" w:type="dxa"/>
            <w:vAlign w:val="center"/>
          </w:tcPr>
          <w:p w14:paraId="68CF228E" w14:textId="77777777" w:rsidR="00B21654" w:rsidRPr="00912DDB" w:rsidRDefault="00B21654" w:rsidP="00214A6B">
            <w:pPr>
              <w:spacing w:line="360" w:lineRule="auto"/>
              <w:jc w:val="center"/>
              <w:rPr>
                <w:szCs w:val="28"/>
              </w:rPr>
            </w:pPr>
            <w:r w:rsidRPr="00912DDB">
              <w:rPr>
                <w:b/>
                <w:szCs w:val="28"/>
              </w:rPr>
              <w:t>Відмінно</w:t>
            </w:r>
          </w:p>
        </w:tc>
        <w:tc>
          <w:tcPr>
            <w:tcW w:w="2835" w:type="dxa"/>
            <w:vMerge w:val="restart"/>
            <w:vAlign w:val="center"/>
          </w:tcPr>
          <w:p w14:paraId="6D6D8DC8" w14:textId="77777777" w:rsidR="00B21654" w:rsidRPr="00F04B5E" w:rsidRDefault="00B21654" w:rsidP="00214A6B">
            <w:pPr>
              <w:spacing w:line="360" w:lineRule="auto"/>
              <w:jc w:val="center"/>
              <w:rPr>
                <w:b/>
                <w:szCs w:val="28"/>
              </w:rPr>
            </w:pPr>
            <w:r w:rsidRPr="00F04B5E">
              <w:rPr>
                <w:b/>
                <w:szCs w:val="28"/>
              </w:rPr>
              <w:t>Зараховано</w:t>
            </w:r>
          </w:p>
        </w:tc>
      </w:tr>
      <w:tr w:rsidR="00B21654" w:rsidRPr="00912DDB" w14:paraId="63700473" w14:textId="77777777" w:rsidTr="00C87372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75811E1" w14:textId="77777777" w:rsidR="00B21654" w:rsidRPr="00912DDB" w:rsidRDefault="00B21654" w:rsidP="00214A6B">
            <w:pPr>
              <w:spacing w:line="360" w:lineRule="auto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t>74-89</w:t>
            </w:r>
          </w:p>
        </w:tc>
        <w:tc>
          <w:tcPr>
            <w:tcW w:w="2835" w:type="dxa"/>
            <w:vAlign w:val="center"/>
          </w:tcPr>
          <w:p w14:paraId="68B2D7AD" w14:textId="77777777" w:rsidR="00B21654" w:rsidRPr="00912DDB" w:rsidRDefault="00B21654" w:rsidP="00214A6B">
            <w:pPr>
              <w:spacing w:line="360" w:lineRule="auto"/>
              <w:jc w:val="center"/>
              <w:rPr>
                <w:szCs w:val="28"/>
              </w:rPr>
            </w:pPr>
            <w:r w:rsidRPr="00912DDB">
              <w:rPr>
                <w:b/>
                <w:szCs w:val="28"/>
              </w:rPr>
              <w:t>Добре</w:t>
            </w:r>
          </w:p>
        </w:tc>
        <w:tc>
          <w:tcPr>
            <w:tcW w:w="2835" w:type="dxa"/>
            <w:vMerge/>
            <w:vAlign w:val="center"/>
          </w:tcPr>
          <w:p w14:paraId="3008FA1D" w14:textId="77777777" w:rsidR="00B21654" w:rsidRPr="00912DDB" w:rsidRDefault="00B21654" w:rsidP="00214A6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B21654" w:rsidRPr="00912DDB" w14:paraId="232B5872" w14:textId="77777777" w:rsidTr="00C87372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B67886B" w14:textId="77777777" w:rsidR="00B21654" w:rsidRPr="00912DDB" w:rsidRDefault="00B21654" w:rsidP="00214A6B">
            <w:pPr>
              <w:spacing w:line="360" w:lineRule="auto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t>60-73</w:t>
            </w:r>
          </w:p>
        </w:tc>
        <w:tc>
          <w:tcPr>
            <w:tcW w:w="2835" w:type="dxa"/>
            <w:vAlign w:val="center"/>
          </w:tcPr>
          <w:p w14:paraId="2DE94624" w14:textId="77777777" w:rsidR="00B21654" w:rsidRPr="00912DDB" w:rsidRDefault="00B21654" w:rsidP="00214A6B">
            <w:pPr>
              <w:spacing w:line="360" w:lineRule="auto"/>
              <w:jc w:val="center"/>
              <w:rPr>
                <w:szCs w:val="28"/>
              </w:rPr>
            </w:pPr>
            <w:r w:rsidRPr="00912DDB">
              <w:rPr>
                <w:b/>
                <w:szCs w:val="28"/>
              </w:rPr>
              <w:t>Задовільно</w:t>
            </w:r>
          </w:p>
        </w:tc>
        <w:tc>
          <w:tcPr>
            <w:tcW w:w="2835" w:type="dxa"/>
            <w:vMerge/>
            <w:vAlign w:val="center"/>
          </w:tcPr>
          <w:p w14:paraId="6934A1AD" w14:textId="77777777" w:rsidR="00B21654" w:rsidRPr="00912DDB" w:rsidRDefault="00B21654" w:rsidP="00214A6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B21654" w:rsidRPr="00912DDB" w14:paraId="38EB6A99" w14:textId="77777777" w:rsidTr="00C87372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0ECC4C9" w14:textId="77777777" w:rsidR="00B21654" w:rsidRPr="00912DDB" w:rsidRDefault="00B21654" w:rsidP="00214A6B">
            <w:pPr>
              <w:spacing w:line="360" w:lineRule="auto"/>
              <w:jc w:val="center"/>
              <w:rPr>
                <w:b/>
                <w:szCs w:val="28"/>
              </w:rPr>
            </w:pPr>
            <w:r w:rsidRPr="00912DDB">
              <w:rPr>
                <w:b/>
                <w:szCs w:val="28"/>
              </w:rPr>
              <w:t>0-59</w:t>
            </w:r>
          </w:p>
        </w:tc>
        <w:tc>
          <w:tcPr>
            <w:tcW w:w="2835" w:type="dxa"/>
            <w:vAlign w:val="center"/>
          </w:tcPr>
          <w:p w14:paraId="264635C7" w14:textId="77777777" w:rsidR="00B21654" w:rsidRPr="00912DDB" w:rsidRDefault="00B21654" w:rsidP="00214A6B">
            <w:pPr>
              <w:spacing w:line="360" w:lineRule="auto"/>
              <w:jc w:val="center"/>
              <w:rPr>
                <w:szCs w:val="28"/>
              </w:rPr>
            </w:pPr>
            <w:r w:rsidRPr="00912DDB">
              <w:rPr>
                <w:b/>
                <w:szCs w:val="28"/>
              </w:rPr>
              <w:t>Незадовільно</w:t>
            </w:r>
          </w:p>
        </w:tc>
        <w:tc>
          <w:tcPr>
            <w:tcW w:w="2835" w:type="dxa"/>
            <w:vAlign w:val="center"/>
          </w:tcPr>
          <w:p w14:paraId="6E89D634" w14:textId="77777777" w:rsidR="00B21654" w:rsidRPr="00F04B5E" w:rsidRDefault="00B21654" w:rsidP="00214A6B">
            <w:pPr>
              <w:spacing w:line="360" w:lineRule="auto"/>
              <w:jc w:val="center"/>
              <w:rPr>
                <w:b/>
                <w:szCs w:val="28"/>
              </w:rPr>
            </w:pPr>
            <w:r w:rsidRPr="00F04B5E">
              <w:rPr>
                <w:b/>
                <w:szCs w:val="28"/>
              </w:rPr>
              <w:t>Не зараховано</w:t>
            </w:r>
          </w:p>
        </w:tc>
      </w:tr>
    </w:tbl>
    <w:p w14:paraId="3A654407" w14:textId="77777777" w:rsidR="008010E9" w:rsidRDefault="008010E9" w:rsidP="00D64ABB">
      <w:pPr>
        <w:jc w:val="both"/>
        <w:rPr>
          <w:szCs w:val="28"/>
          <w:lang w:val="en-US"/>
        </w:rPr>
      </w:pPr>
    </w:p>
    <w:p w14:paraId="59EF8F37" w14:textId="77777777" w:rsidR="00D64ABB" w:rsidRPr="004B34D6" w:rsidRDefault="00D64ABB" w:rsidP="007E7833">
      <w:pPr>
        <w:ind w:firstLine="567"/>
        <w:jc w:val="both"/>
        <w:rPr>
          <w:b/>
          <w:szCs w:val="28"/>
          <w:lang w:val="uk-UA"/>
        </w:rPr>
      </w:pPr>
      <w:r w:rsidRPr="00D00E13">
        <w:rPr>
          <w:szCs w:val="28"/>
          <w:lang w:val="uk-UA"/>
        </w:rPr>
        <w:t xml:space="preserve">Для </w:t>
      </w:r>
      <w:r w:rsidRPr="004B34D6">
        <w:rPr>
          <w:szCs w:val="28"/>
          <w:lang w:val="uk-UA"/>
        </w:rPr>
        <w:t xml:space="preserve">визначення рейтингу студента (слухача) із засвоєння дисципліни </w:t>
      </w:r>
      <w:r w:rsidRPr="004B34D6">
        <w:rPr>
          <w:b/>
          <w:szCs w:val="28"/>
          <w:lang w:val="en-US"/>
        </w:rPr>
        <w:t>R</w:t>
      </w:r>
      <w:r w:rsidRPr="004B34D6">
        <w:rPr>
          <w:b/>
          <w:szCs w:val="28"/>
          <w:vertAlign w:val="subscript"/>
          <w:lang w:val="uk-UA"/>
        </w:rPr>
        <w:t xml:space="preserve">ДИС </w:t>
      </w:r>
      <w:r w:rsidRPr="004B34D6">
        <w:rPr>
          <w:szCs w:val="28"/>
          <w:lang w:val="uk-UA"/>
        </w:rPr>
        <w:t>(до 100 балів)</w:t>
      </w:r>
      <w:r w:rsidRPr="004B34D6">
        <w:rPr>
          <w:b/>
          <w:szCs w:val="28"/>
          <w:vertAlign w:val="subscript"/>
          <w:lang w:val="uk-UA"/>
        </w:rPr>
        <w:t xml:space="preserve"> </w:t>
      </w:r>
      <w:r w:rsidRPr="004B34D6">
        <w:rPr>
          <w:szCs w:val="28"/>
          <w:lang w:val="uk-UA"/>
        </w:rPr>
        <w:t xml:space="preserve">одержаний рейтинг з атестації (до 30 балів) додається до рейтингу студента (слухача) з навчальної роботи </w:t>
      </w:r>
      <w:r w:rsidRPr="004B34D6">
        <w:rPr>
          <w:b/>
          <w:szCs w:val="28"/>
          <w:lang w:val="en-US"/>
        </w:rPr>
        <w:t>R</w:t>
      </w:r>
      <w:r w:rsidRPr="004B34D6">
        <w:rPr>
          <w:b/>
          <w:szCs w:val="28"/>
          <w:vertAlign w:val="subscript"/>
          <w:lang w:val="uk-UA"/>
        </w:rPr>
        <w:t xml:space="preserve">НР </w:t>
      </w:r>
      <w:r w:rsidR="00D62F4E" w:rsidRPr="004B34D6">
        <w:rPr>
          <w:szCs w:val="28"/>
          <w:lang w:val="uk-UA"/>
        </w:rPr>
        <w:t xml:space="preserve">(до 70 балів): </w:t>
      </w:r>
      <w:r w:rsidRPr="004B34D6">
        <w:rPr>
          <w:b/>
          <w:szCs w:val="28"/>
          <w:lang w:val="en-US"/>
        </w:rPr>
        <w:t>R</w:t>
      </w:r>
      <w:r w:rsidRPr="004B34D6">
        <w:rPr>
          <w:b/>
          <w:szCs w:val="28"/>
          <w:lang w:val="uk-UA"/>
        </w:rPr>
        <w:t xml:space="preserve"> </w:t>
      </w:r>
      <w:r w:rsidRPr="004B34D6">
        <w:rPr>
          <w:b/>
          <w:szCs w:val="28"/>
          <w:vertAlign w:val="subscript"/>
          <w:lang w:val="uk-UA"/>
        </w:rPr>
        <w:t xml:space="preserve">ДИС </w:t>
      </w:r>
      <w:r w:rsidRPr="004B34D6">
        <w:rPr>
          <w:b/>
          <w:szCs w:val="28"/>
          <w:lang w:val="uk-UA"/>
        </w:rPr>
        <w:t xml:space="preserve"> = </w:t>
      </w:r>
      <w:r w:rsidRPr="004B34D6">
        <w:rPr>
          <w:b/>
          <w:szCs w:val="28"/>
          <w:lang w:val="en-US"/>
        </w:rPr>
        <w:t>R</w:t>
      </w:r>
      <w:r w:rsidRPr="004B34D6">
        <w:rPr>
          <w:b/>
          <w:szCs w:val="28"/>
          <w:vertAlign w:val="subscript"/>
          <w:lang w:val="uk-UA"/>
        </w:rPr>
        <w:t xml:space="preserve">НР </w:t>
      </w:r>
      <w:r w:rsidRPr="004B34D6">
        <w:rPr>
          <w:b/>
          <w:szCs w:val="28"/>
          <w:lang w:val="uk-UA"/>
        </w:rPr>
        <w:t xml:space="preserve"> + </w:t>
      </w:r>
      <w:r w:rsidRPr="004B34D6">
        <w:rPr>
          <w:b/>
          <w:szCs w:val="28"/>
          <w:lang w:val="en-US"/>
        </w:rPr>
        <w:t>R</w:t>
      </w:r>
      <w:r w:rsidRPr="004B34D6">
        <w:rPr>
          <w:b/>
          <w:szCs w:val="28"/>
          <w:vertAlign w:val="subscript"/>
          <w:lang w:val="uk-UA"/>
        </w:rPr>
        <w:t xml:space="preserve">АТ </w:t>
      </w:r>
      <w:r w:rsidR="00D62F4E" w:rsidRPr="004B34D6">
        <w:rPr>
          <w:b/>
          <w:szCs w:val="28"/>
          <w:lang w:val="uk-UA"/>
        </w:rPr>
        <w:t>.</w:t>
      </w:r>
    </w:p>
    <w:p w14:paraId="5656268B" w14:textId="77777777" w:rsidR="00D62F4E" w:rsidRPr="004B34D6" w:rsidRDefault="00D62F4E" w:rsidP="00D64ABB">
      <w:pPr>
        <w:jc w:val="both"/>
        <w:rPr>
          <w:b/>
          <w:szCs w:val="28"/>
          <w:lang w:val="uk-UA"/>
        </w:rPr>
      </w:pPr>
    </w:p>
    <w:p w14:paraId="42117C1C" w14:textId="77777777" w:rsidR="0064649F" w:rsidRPr="004B34D6" w:rsidRDefault="000C11A7" w:rsidP="00D00E13">
      <w:pPr>
        <w:pStyle w:val="1"/>
        <w:ind w:left="360"/>
        <w:rPr>
          <w:b/>
          <w:sz w:val="28"/>
          <w:szCs w:val="28"/>
        </w:rPr>
      </w:pPr>
      <w:r w:rsidRPr="004B34D6">
        <w:rPr>
          <w:b/>
          <w:sz w:val="28"/>
          <w:szCs w:val="28"/>
        </w:rPr>
        <w:t>1</w:t>
      </w:r>
      <w:r w:rsidR="00E75F13">
        <w:rPr>
          <w:b/>
          <w:sz w:val="28"/>
          <w:szCs w:val="28"/>
        </w:rPr>
        <w:t>2</w:t>
      </w:r>
      <w:r w:rsidRPr="004B34D6">
        <w:rPr>
          <w:b/>
          <w:sz w:val="28"/>
          <w:szCs w:val="28"/>
        </w:rPr>
        <w:t>.</w:t>
      </w:r>
      <w:r w:rsidR="00D00E13" w:rsidRPr="004B34D6">
        <w:rPr>
          <w:b/>
          <w:sz w:val="28"/>
          <w:szCs w:val="28"/>
        </w:rPr>
        <w:t xml:space="preserve"> </w:t>
      </w:r>
      <w:r w:rsidR="005E40A1" w:rsidRPr="004B34D6">
        <w:rPr>
          <w:b/>
          <w:sz w:val="28"/>
          <w:szCs w:val="28"/>
        </w:rPr>
        <w:t>Навчально-м</w:t>
      </w:r>
      <w:r w:rsidR="0064649F" w:rsidRPr="004B34D6">
        <w:rPr>
          <w:b/>
          <w:sz w:val="28"/>
          <w:szCs w:val="28"/>
        </w:rPr>
        <w:t>етодичне забезпечення</w:t>
      </w:r>
    </w:p>
    <w:p w14:paraId="33D3214E" w14:textId="77777777" w:rsidR="00B158B7" w:rsidRDefault="00B158B7" w:rsidP="004B34D6">
      <w:pPr>
        <w:pStyle w:val="1"/>
        <w:ind w:firstLine="567"/>
        <w:jc w:val="both"/>
        <w:rPr>
          <w:sz w:val="28"/>
          <w:szCs w:val="28"/>
        </w:rPr>
      </w:pPr>
    </w:p>
    <w:p w14:paraId="45B16CBA" w14:textId="77777777" w:rsidR="004B34D6" w:rsidRDefault="004B34D6" w:rsidP="004B34D6">
      <w:pPr>
        <w:pStyle w:val="1"/>
        <w:ind w:firstLine="567"/>
        <w:jc w:val="both"/>
        <w:rPr>
          <w:b/>
          <w:sz w:val="28"/>
          <w:szCs w:val="28"/>
        </w:rPr>
      </w:pPr>
      <w:r w:rsidRPr="004B34D6">
        <w:rPr>
          <w:sz w:val="28"/>
          <w:szCs w:val="28"/>
        </w:rPr>
        <w:t xml:space="preserve">Науково-методичне забезпечення навчального процесу передбачає навчальні плани, підручники і навчальні посібники; інструктивно-методичні матеріали лабораторних занять; індивідуальні навчально-дослідні завдання; контрольні </w:t>
      </w:r>
      <w:r w:rsidRPr="004B34D6">
        <w:rPr>
          <w:sz w:val="28"/>
          <w:szCs w:val="28"/>
        </w:rPr>
        <w:lastRenderedPageBreak/>
        <w:t>роботи; текстові та електронні варіанти тестів для поточного і підсумкового контролю, методичні матеріали для організації самостійної роботи студентів.</w:t>
      </w:r>
      <w:r w:rsidRPr="004B34D6">
        <w:rPr>
          <w:b/>
          <w:sz w:val="28"/>
          <w:szCs w:val="28"/>
        </w:rPr>
        <w:t xml:space="preserve"> </w:t>
      </w:r>
    </w:p>
    <w:p w14:paraId="42A4E8AC" w14:textId="77777777" w:rsidR="004B34D6" w:rsidRPr="004B34D6" w:rsidRDefault="004B34D6" w:rsidP="004B34D6">
      <w:pPr>
        <w:rPr>
          <w:lang w:val="uk-UA"/>
        </w:rPr>
      </w:pPr>
    </w:p>
    <w:p w14:paraId="4B7EE4CD" w14:textId="77777777" w:rsidR="005E40A1" w:rsidRPr="004B34D6" w:rsidRDefault="005E40A1" w:rsidP="005E40A1">
      <w:pPr>
        <w:pStyle w:val="1"/>
        <w:ind w:left="360"/>
        <w:rPr>
          <w:b/>
          <w:sz w:val="28"/>
          <w:szCs w:val="28"/>
        </w:rPr>
      </w:pPr>
      <w:r w:rsidRPr="004B34D6">
        <w:rPr>
          <w:b/>
          <w:sz w:val="28"/>
          <w:szCs w:val="28"/>
        </w:rPr>
        <w:t>1</w:t>
      </w:r>
      <w:r w:rsidR="00E75F13">
        <w:rPr>
          <w:b/>
          <w:sz w:val="28"/>
          <w:szCs w:val="28"/>
        </w:rPr>
        <w:t>3</w:t>
      </w:r>
      <w:r w:rsidRPr="004B34D6">
        <w:rPr>
          <w:b/>
          <w:sz w:val="28"/>
          <w:szCs w:val="28"/>
        </w:rPr>
        <w:t>. Рекомендовані джерела інформації</w:t>
      </w:r>
    </w:p>
    <w:p w14:paraId="5E1C6FE7" w14:textId="77777777" w:rsidR="005C04F3" w:rsidRDefault="005C04F3" w:rsidP="005C04F3">
      <w:pPr>
        <w:pStyle w:val="Heading210"/>
        <w:keepNext/>
        <w:keepLines/>
        <w:spacing w:line="259" w:lineRule="auto"/>
        <w:ind w:left="0" w:firstLine="0"/>
        <w:jc w:val="center"/>
        <w:rPr>
          <w:rStyle w:val="Heading21"/>
          <w:rFonts w:ascii="Times New Roman" w:hAnsi="Times New Roman" w:cs="Times New Roman"/>
          <w:b/>
          <w:bCs/>
          <w:sz w:val="28"/>
          <w:szCs w:val="28"/>
        </w:rPr>
      </w:pPr>
    </w:p>
    <w:p w14:paraId="03FDCC2F" w14:textId="77777777" w:rsidR="007662C1" w:rsidRDefault="005C04F3" w:rsidP="005C04F3">
      <w:pPr>
        <w:pStyle w:val="Heading210"/>
        <w:keepNext/>
        <w:keepLines/>
        <w:spacing w:line="259" w:lineRule="auto"/>
        <w:ind w:left="0" w:firstLine="0"/>
        <w:jc w:val="center"/>
        <w:rPr>
          <w:rStyle w:val="Heading21"/>
          <w:rFonts w:ascii="Times New Roman" w:hAnsi="Times New Roman" w:cs="Times New Roman"/>
          <w:b/>
          <w:bCs/>
          <w:sz w:val="28"/>
          <w:szCs w:val="28"/>
        </w:rPr>
      </w:pPr>
      <w:r w:rsidRPr="005C04F3">
        <w:rPr>
          <w:rStyle w:val="Heading21"/>
          <w:rFonts w:ascii="Times New Roman" w:hAnsi="Times New Roman" w:cs="Times New Roman"/>
          <w:b/>
          <w:bCs/>
          <w:sz w:val="28"/>
          <w:szCs w:val="28"/>
        </w:rPr>
        <w:t>Основна</w:t>
      </w:r>
    </w:p>
    <w:p w14:paraId="3A8EE3B1" w14:textId="77777777" w:rsidR="00E51B65" w:rsidRPr="005C04F3" w:rsidRDefault="00E51B65" w:rsidP="005C04F3">
      <w:pPr>
        <w:pStyle w:val="Heading210"/>
        <w:keepNext/>
        <w:keepLines/>
        <w:spacing w:line="259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C1D51F" w14:textId="77777777" w:rsidR="007662C1" w:rsidRPr="007E7833" w:rsidRDefault="007662C1" w:rsidP="007E783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7E7833">
        <w:rPr>
          <w:szCs w:val="28"/>
          <w:lang w:val="uk-UA"/>
        </w:rPr>
        <w:t>Detels, R., Gulliford, M., Karim, Q. A., &amp; Tan, C. C. (Eds.). (2015). Oxford textbook of global public health. Oxford Textbook.</w:t>
      </w:r>
    </w:p>
    <w:p w14:paraId="2519B53E" w14:textId="77777777" w:rsidR="007662C1" w:rsidRPr="007E7833" w:rsidRDefault="007662C1" w:rsidP="007E783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7E7833">
        <w:rPr>
          <w:szCs w:val="28"/>
          <w:lang w:val="uk-UA"/>
        </w:rPr>
        <w:t>Сиволап, В. Д., Кисельов, С. М., &amp; Лашкул, Д. А. (2020). Основні принципи доказової медицини. Запоріжжя: ЗДМУ.</w:t>
      </w:r>
    </w:p>
    <w:p w14:paraId="664AE117" w14:textId="77777777" w:rsidR="007662C1" w:rsidRDefault="007662C1" w:rsidP="00E51B6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7E7833">
        <w:rPr>
          <w:szCs w:val="28"/>
          <w:lang w:val="uk-UA"/>
        </w:rPr>
        <w:t xml:space="preserve">Внутрішні хвороби: підручник заснований на принципах доказової медицини 2018/19 (у складі редакторів: Голубовська О. А., Свінціцький А. С., Широбоков В. П., Губський Ю. І., Пасєчніков С. П.; автори – Губський Ю. І., Свінціцький А. С., Широбоков В. П.). </w:t>
      </w:r>
      <w:r w:rsidR="00E51B65">
        <w:rPr>
          <w:szCs w:val="28"/>
          <w:lang w:val="uk-UA"/>
        </w:rPr>
        <w:t xml:space="preserve">Режим доступу </w:t>
      </w:r>
      <w:hyperlink r:id="rId8" w:history="1">
        <w:r w:rsidR="00E51B65" w:rsidRPr="003E3101">
          <w:rPr>
            <w:rStyle w:val="a6"/>
            <w:szCs w:val="28"/>
            <w:lang w:val="uk-UA"/>
          </w:rPr>
          <w:t>www.empendium.com/ua/</w:t>
        </w:r>
      </w:hyperlink>
      <w:r w:rsidRPr="007E7833">
        <w:rPr>
          <w:szCs w:val="28"/>
          <w:lang w:val="uk-UA"/>
        </w:rPr>
        <w:t>.</w:t>
      </w:r>
    </w:p>
    <w:p w14:paraId="61AA19D4" w14:textId="77777777" w:rsidR="00B158B7" w:rsidRPr="00B158B7" w:rsidRDefault="00B158B7" w:rsidP="00E51B6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B158B7">
        <w:rPr>
          <w:szCs w:val="28"/>
          <w:lang w:val="uk-UA"/>
        </w:rPr>
        <w:t>Закон України</w:t>
      </w:r>
      <w:r>
        <w:rPr>
          <w:szCs w:val="28"/>
          <w:lang w:val="uk-UA"/>
        </w:rPr>
        <w:t xml:space="preserve"> «</w:t>
      </w:r>
      <w:r w:rsidRPr="00B158B7">
        <w:rPr>
          <w:szCs w:val="28"/>
          <w:lang w:val="uk-UA"/>
        </w:rPr>
        <w:t>Про систему громадського здоров’я</w:t>
      </w:r>
      <w:r>
        <w:rPr>
          <w:szCs w:val="28"/>
          <w:lang w:val="uk-UA"/>
        </w:rPr>
        <w:t>»</w:t>
      </w:r>
      <w:r w:rsidRPr="00B158B7">
        <w:t xml:space="preserve"> </w:t>
      </w:r>
      <w:r w:rsidRPr="00B158B7">
        <w:rPr>
          <w:szCs w:val="28"/>
          <w:lang w:val="uk-UA"/>
        </w:rPr>
        <w:t>від 06.09.2022 р. № 2573</w:t>
      </w:r>
    </w:p>
    <w:p w14:paraId="55ADB820" w14:textId="77777777" w:rsidR="005C04F3" w:rsidRDefault="005C04F3" w:rsidP="005C04F3">
      <w:pPr>
        <w:rPr>
          <w:i/>
          <w:iCs/>
          <w:szCs w:val="28"/>
          <w:lang w:val="uk-UA"/>
        </w:rPr>
      </w:pPr>
    </w:p>
    <w:p w14:paraId="047D82DD" w14:textId="77777777" w:rsidR="005C04F3" w:rsidRDefault="005C04F3" w:rsidP="005C04F3">
      <w:pPr>
        <w:pStyle w:val="Heading210"/>
        <w:keepNext/>
        <w:keepLines/>
        <w:spacing w:line="259" w:lineRule="auto"/>
        <w:ind w:left="0" w:firstLine="0"/>
        <w:jc w:val="center"/>
        <w:rPr>
          <w:rStyle w:val="Heading21"/>
          <w:rFonts w:ascii="Times New Roman" w:hAnsi="Times New Roman" w:cs="Times New Roman"/>
          <w:b/>
          <w:bCs/>
          <w:sz w:val="28"/>
          <w:szCs w:val="28"/>
        </w:rPr>
      </w:pPr>
      <w:r w:rsidRPr="005C04F3">
        <w:rPr>
          <w:rStyle w:val="Heading21"/>
          <w:rFonts w:ascii="Times New Roman" w:hAnsi="Times New Roman" w:cs="Times New Roman"/>
          <w:b/>
          <w:bCs/>
          <w:sz w:val="28"/>
          <w:szCs w:val="28"/>
        </w:rPr>
        <w:t>Допоміжна</w:t>
      </w:r>
    </w:p>
    <w:p w14:paraId="5E120697" w14:textId="77777777" w:rsidR="004B34D6" w:rsidRDefault="004B34D6" w:rsidP="005C04F3">
      <w:pPr>
        <w:pStyle w:val="Heading210"/>
        <w:keepNext/>
        <w:keepLines/>
        <w:spacing w:line="259" w:lineRule="auto"/>
        <w:ind w:left="0" w:firstLine="0"/>
        <w:jc w:val="center"/>
        <w:rPr>
          <w:rStyle w:val="Heading21"/>
          <w:rFonts w:ascii="Times New Roman" w:hAnsi="Times New Roman" w:cs="Times New Roman"/>
          <w:b/>
          <w:bCs/>
          <w:sz w:val="28"/>
          <w:szCs w:val="28"/>
        </w:rPr>
      </w:pPr>
    </w:p>
    <w:p w14:paraId="7493B26F" w14:textId="77777777" w:rsidR="002B099A" w:rsidRPr="002B099A" w:rsidRDefault="004B34D6" w:rsidP="002B099A">
      <w:pPr>
        <w:ind w:firstLine="709"/>
        <w:jc w:val="both"/>
      </w:pPr>
      <w:r w:rsidRPr="002B099A">
        <w:t xml:space="preserve">1. </w:t>
      </w:r>
      <w:r w:rsidR="002B099A" w:rsidRPr="002B099A">
        <w:t>Внутрішня медицина: Порадник лікарю загальної практики: навчальний посібник. / А.С. Свінціцький, О.О. Абрагамович, П.М. Боднар та ін.; За ред. проф. А.С. Свінціцького. – ВСВ «Медицина», 2014.</w:t>
      </w:r>
      <w:r w:rsidR="00B158B7">
        <w:rPr>
          <w:lang w:val="uk-UA"/>
        </w:rPr>
        <w:t xml:space="preserve"> </w:t>
      </w:r>
      <w:r w:rsidR="002B099A" w:rsidRPr="002B099A">
        <w:t xml:space="preserve">1272 с. </w:t>
      </w:r>
    </w:p>
    <w:p w14:paraId="61313586" w14:textId="77777777" w:rsidR="002B099A" w:rsidRPr="002B099A" w:rsidRDefault="00B158B7" w:rsidP="002B099A">
      <w:pPr>
        <w:ind w:firstLine="709"/>
        <w:jc w:val="both"/>
      </w:pPr>
      <w:r>
        <w:rPr>
          <w:lang w:val="uk-UA"/>
        </w:rPr>
        <w:t>2</w:t>
      </w:r>
      <w:r w:rsidR="004B34D6" w:rsidRPr="002B099A">
        <w:t>. Внутрішня медицина. У 3 т. Т. 1 /</w:t>
      </w:r>
      <w:r w:rsidR="00E51B65">
        <w:rPr>
          <w:lang w:val="uk-UA"/>
        </w:rPr>
        <w:t xml:space="preserve"> </w:t>
      </w:r>
      <w:r w:rsidR="004B34D6" w:rsidRPr="002B099A">
        <w:t xml:space="preserve">За ред. проф. К.М. Амосової. К.: Медицина, 2008. 1056с. </w:t>
      </w:r>
    </w:p>
    <w:p w14:paraId="37DF306B" w14:textId="77777777" w:rsidR="002B099A" w:rsidRPr="002B099A" w:rsidRDefault="00B158B7" w:rsidP="002B099A">
      <w:pPr>
        <w:ind w:firstLine="709"/>
        <w:jc w:val="both"/>
      </w:pPr>
      <w:r>
        <w:rPr>
          <w:lang w:val="uk-UA"/>
        </w:rPr>
        <w:t>3</w:t>
      </w:r>
      <w:r w:rsidR="004B34D6" w:rsidRPr="002B099A">
        <w:t>. Внутрішня медицина. У 3 т. Т. 2 /</w:t>
      </w:r>
      <w:r w:rsidR="00E51B65">
        <w:rPr>
          <w:lang w:val="uk-UA"/>
        </w:rPr>
        <w:t xml:space="preserve"> </w:t>
      </w:r>
      <w:r w:rsidR="004B34D6" w:rsidRPr="002B099A">
        <w:t>А.С.</w:t>
      </w:r>
      <w:r w:rsidR="00E51B65">
        <w:rPr>
          <w:lang w:val="uk-UA"/>
        </w:rPr>
        <w:t xml:space="preserve"> </w:t>
      </w:r>
      <w:r w:rsidR="004B34D6" w:rsidRPr="002B099A">
        <w:t>Свінцицький, Л.Ф.</w:t>
      </w:r>
      <w:r w:rsidR="00E51B65">
        <w:rPr>
          <w:lang w:val="uk-UA"/>
        </w:rPr>
        <w:t xml:space="preserve"> </w:t>
      </w:r>
      <w:r w:rsidR="004B34D6" w:rsidRPr="002B099A">
        <w:t>Конопльова, Ю.І.</w:t>
      </w:r>
      <w:r w:rsidR="00E51B65">
        <w:rPr>
          <w:lang w:val="uk-UA"/>
        </w:rPr>
        <w:t xml:space="preserve"> </w:t>
      </w:r>
      <w:r w:rsidR="004B34D6" w:rsidRPr="002B099A">
        <w:t xml:space="preserve">Фещенко та ін.; За ред. проф. К.М. Амосової.  К.: Медицина, 2009. 1088 с. </w:t>
      </w:r>
    </w:p>
    <w:p w14:paraId="08515171" w14:textId="77777777" w:rsidR="002B099A" w:rsidRPr="002B099A" w:rsidRDefault="00B158B7" w:rsidP="002B099A">
      <w:pPr>
        <w:ind w:firstLine="709"/>
        <w:jc w:val="both"/>
      </w:pPr>
      <w:r>
        <w:rPr>
          <w:lang w:val="uk-UA"/>
        </w:rPr>
        <w:t>4</w:t>
      </w:r>
      <w:r w:rsidR="002B099A" w:rsidRPr="002B099A">
        <w:t xml:space="preserve">. Адаптована клінічна настанова, заснована на доказах "Вірусний гепатит С у дорослих", Київ – 2016. </w:t>
      </w:r>
    </w:p>
    <w:p w14:paraId="32AE03FD" w14:textId="77777777" w:rsidR="002B099A" w:rsidRPr="002B099A" w:rsidRDefault="00B158B7" w:rsidP="002B099A">
      <w:pPr>
        <w:ind w:firstLine="709"/>
        <w:jc w:val="both"/>
      </w:pPr>
      <w:r>
        <w:rPr>
          <w:lang w:val="uk-UA"/>
        </w:rPr>
        <w:t>5</w:t>
      </w:r>
      <w:r w:rsidR="002B099A" w:rsidRPr="002B099A">
        <w:t xml:space="preserve">. Адаптована клінічна настанова, заснована на доказах «Вірусний гепатит В (хронічний)»,Київ – 2016. </w:t>
      </w:r>
    </w:p>
    <w:p w14:paraId="58DBD3A1" w14:textId="77777777" w:rsidR="002B099A" w:rsidRPr="002B099A" w:rsidRDefault="00B158B7" w:rsidP="002B099A">
      <w:pPr>
        <w:ind w:firstLine="709"/>
        <w:jc w:val="both"/>
      </w:pPr>
      <w:r>
        <w:rPr>
          <w:lang w:val="uk-UA"/>
        </w:rPr>
        <w:t>6</w:t>
      </w:r>
      <w:r w:rsidR="002B099A" w:rsidRPr="002B099A">
        <w:t>. Адаптована клінічна настанова, заснована на доказах «Вірусний гепатит В. Позиція ВООЗ»,</w:t>
      </w:r>
      <w:r w:rsidR="00E75F13">
        <w:rPr>
          <w:lang w:val="uk-UA"/>
        </w:rPr>
        <w:t xml:space="preserve"> </w:t>
      </w:r>
      <w:r w:rsidR="002B099A" w:rsidRPr="002B099A">
        <w:t xml:space="preserve">Київ – 2016. </w:t>
      </w:r>
    </w:p>
    <w:p w14:paraId="0452B5B6" w14:textId="77777777" w:rsidR="007E7833" w:rsidRDefault="00B158B7" w:rsidP="004B34D6">
      <w:pPr>
        <w:pStyle w:val="Heading210"/>
        <w:keepNext/>
        <w:keepLines/>
        <w:spacing w:line="259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7</w:t>
      </w:r>
      <w:r w:rsidR="004B34D6" w:rsidRPr="004B34D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. Зак К.П., Тронько М.Д., Попова В.В., Бутенко А.К. Цукровий діабет, імунітет і цитокіни. Київ: Книга-плюс, 2014. 500 с. </w:t>
      </w:r>
    </w:p>
    <w:p w14:paraId="7411C202" w14:textId="77777777" w:rsidR="007E7833" w:rsidRDefault="00B158B7" w:rsidP="004B34D6">
      <w:pPr>
        <w:pStyle w:val="Heading210"/>
        <w:keepNext/>
        <w:keepLines/>
        <w:spacing w:line="259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8</w:t>
      </w:r>
      <w:r w:rsidR="004B34D6" w:rsidRPr="004B34D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 Класифікації захворювань органів травлення: довідник / за редакцією Н.В. Харченко / О.Я.Бабак, О.А. Голубовська, Н.Б. Губергріц, А.Е. Дорофєєв, Т.Д. Звягінцева, І.М. Скрипник, С.М. Ткач, Г.Д. Фадєєнко, Н.В. Харченко, М.Б. Щербиніна</w:t>
      </w:r>
      <w:r w:rsidR="00E51B65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  <w:r w:rsidR="004B34D6" w:rsidRPr="004B34D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Кіровоград: ПП «Поліум», 2015. 54 с. </w:t>
      </w:r>
    </w:p>
    <w:p w14:paraId="684CBE16" w14:textId="77777777" w:rsidR="004B34D6" w:rsidRPr="004B34D6" w:rsidRDefault="00B158B7" w:rsidP="004B34D6">
      <w:pPr>
        <w:pStyle w:val="Heading210"/>
        <w:keepNext/>
        <w:keepLines/>
        <w:spacing w:line="259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9</w:t>
      </w:r>
      <w:r w:rsidR="004B34D6" w:rsidRPr="004B34D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 Тодоріко Л.Д. Основні синдроми й методи обстеження в пульмонології та фтизіатрії : навчальний посібник / Л.Д. Тодоріко, А.В. Бойко. Київ:</w:t>
      </w:r>
      <w:r w:rsidR="007E783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4B34D6" w:rsidRPr="004B34D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Медкнига, 2013. 432 с.</w:t>
      </w:r>
    </w:p>
    <w:p w14:paraId="63253977" w14:textId="77777777" w:rsidR="004B34D6" w:rsidRPr="005C04F3" w:rsidRDefault="004B34D6" w:rsidP="005C04F3">
      <w:pPr>
        <w:pStyle w:val="Heading210"/>
        <w:keepNext/>
        <w:keepLines/>
        <w:spacing w:line="259" w:lineRule="auto"/>
        <w:ind w:left="0" w:firstLine="0"/>
        <w:jc w:val="center"/>
        <w:rPr>
          <w:rStyle w:val="Heading21"/>
          <w:rFonts w:ascii="Times New Roman" w:hAnsi="Times New Roman" w:cs="Times New Roman"/>
          <w:b/>
          <w:bCs/>
          <w:sz w:val="28"/>
          <w:szCs w:val="28"/>
        </w:rPr>
      </w:pPr>
    </w:p>
    <w:p w14:paraId="261A8484" w14:textId="77777777" w:rsidR="005C04F3" w:rsidRPr="005C04F3" w:rsidRDefault="005C04F3" w:rsidP="005C04F3">
      <w:pPr>
        <w:pStyle w:val="Heading210"/>
        <w:keepNext/>
        <w:keepLines/>
        <w:spacing w:line="259" w:lineRule="auto"/>
        <w:ind w:left="0" w:firstLine="0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C04F3">
        <w:rPr>
          <w:rFonts w:ascii="Times New Roman" w:hAnsi="Times New Roman" w:cs="Times New Roman"/>
          <w:i w:val="0"/>
          <w:iCs w:val="0"/>
          <w:sz w:val="28"/>
          <w:szCs w:val="28"/>
        </w:rPr>
        <w:t>Інформаційні ресурси</w:t>
      </w:r>
    </w:p>
    <w:p w14:paraId="625A8036" w14:textId="77777777" w:rsidR="005C04F3" w:rsidRPr="005C04F3" w:rsidRDefault="005C04F3" w:rsidP="005C04F3">
      <w:pPr>
        <w:rPr>
          <w:i/>
          <w:iCs/>
          <w:szCs w:val="28"/>
          <w:lang w:val="uk-UA"/>
        </w:rPr>
      </w:pPr>
    </w:p>
    <w:p w14:paraId="44F583AA" w14:textId="77777777" w:rsidR="007662C1" w:rsidRPr="007E7833" w:rsidRDefault="007662C1" w:rsidP="00B158B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7E7833">
        <w:rPr>
          <w:szCs w:val="28"/>
          <w:lang w:val="uk-UA"/>
        </w:rPr>
        <w:lastRenderedPageBreak/>
        <w:t>Інформаційні ресурси Центру громадського здоров’я Міністерства охорони здоров’я України https://www.phc.org.ua/kontrol-zakhvoryuvan</w:t>
      </w:r>
    </w:p>
    <w:p w14:paraId="19C8E7C1" w14:textId="77777777" w:rsidR="005E40A1" w:rsidRPr="007E7833" w:rsidRDefault="007662C1" w:rsidP="00B158B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7E7833">
        <w:rPr>
          <w:szCs w:val="28"/>
          <w:lang w:val="uk-UA"/>
        </w:rPr>
        <w:t>Інформаційні ресурси Всесвітньої організації охорони здоров'я. https://www.who.int/</w:t>
      </w:r>
    </w:p>
    <w:sectPr w:rsidR="005E40A1" w:rsidRPr="007E7833" w:rsidSect="0060138C">
      <w:footerReference w:type="even" r:id="rId9"/>
      <w:foot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08E24" w14:textId="77777777" w:rsidR="00515226" w:rsidRDefault="00515226">
      <w:r>
        <w:separator/>
      </w:r>
    </w:p>
  </w:endnote>
  <w:endnote w:type="continuationSeparator" w:id="0">
    <w:p w14:paraId="14D15EC8" w14:textId="77777777" w:rsidR="00515226" w:rsidRDefault="0051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885B" w14:textId="77777777" w:rsidR="00FA5F61" w:rsidRDefault="00FA5F61" w:rsidP="001B4F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C2F468" w14:textId="77777777" w:rsidR="00FA5F61" w:rsidRDefault="00FA5F61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B2D3" w14:textId="77777777" w:rsidR="00FA5F61" w:rsidRPr="001B4F74" w:rsidRDefault="00FA5F61" w:rsidP="006B69CD">
    <w:pPr>
      <w:pStyle w:val="a3"/>
      <w:framePr w:wrap="around" w:vAnchor="text" w:hAnchor="margin" w:xAlign="center" w:y="1"/>
      <w:rPr>
        <w:rStyle w:val="a4"/>
        <w:sz w:val="24"/>
      </w:rPr>
    </w:pPr>
    <w:r w:rsidRPr="001B4F74">
      <w:rPr>
        <w:rStyle w:val="a4"/>
        <w:sz w:val="24"/>
      </w:rPr>
      <w:fldChar w:fldCharType="begin"/>
    </w:r>
    <w:r w:rsidRPr="001B4F74">
      <w:rPr>
        <w:rStyle w:val="a4"/>
        <w:sz w:val="24"/>
      </w:rPr>
      <w:instrText xml:space="preserve">PAGE  </w:instrText>
    </w:r>
    <w:r w:rsidRPr="001B4F74">
      <w:rPr>
        <w:rStyle w:val="a4"/>
        <w:sz w:val="24"/>
      </w:rPr>
      <w:fldChar w:fldCharType="separate"/>
    </w:r>
    <w:r w:rsidR="0060138C">
      <w:rPr>
        <w:rStyle w:val="a4"/>
        <w:noProof/>
        <w:sz w:val="24"/>
      </w:rPr>
      <w:t>4</w:t>
    </w:r>
    <w:r w:rsidRPr="001B4F74">
      <w:rPr>
        <w:rStyle w:val="a4"/>
        <w:sz w:val="24"/>
      </w:rPr>
      <w:fldChar w:fldCharType="end"/>
    </w:r>
  </w:p>
  <w:p w14:paraId="14163E11" w14:textId="77777777" w:rsidR="00FA5F61" w:rsidRDefault="00FA5F61" w:rsidP="0064649F">
    <w:pPr>
      <w:pStyle w:val="a3"/>
      <w:framePr w:wrap="around" w:vAnchor="text" w:hAnchor="margin" w:xAlign="right" w:y="1"/>
      <w:rPr>
        <w:rStyle w:val="a4"/>
      </w:rPr>
    </w:pPr>
  </w:p>
  <w:p w14:paraId="3457DDDB" w14:textId="77777777" w:rsidR="00FA5F61" w:rsidRDefault="00FA5F61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803E" w14:textId="77777777" w:rsidR="00515226" w:rsidRDefault="00515226">
      <w:r>
        <w:separator/>
      </w:r>
    </w:p>
  </w:footnote>
  <w:footnote w:type="continuationSeparator" w:id="0">
    <w:p w14:paraId="4400B3D5" w14:textId="77777777" w:rsidR="00515226" w:rsidRDefault="0051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1B2E"/>
    <w:multiLevelType w:val="hybridMultilevel"/>
    <w:tmpl w:val="CA6E6046"/>
    <w:lvl w:ilvl="0" w:tplc="FB7C4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B1169"/>
    <w:multiLevelType w:val="hybridMultilevel"/>
    <w:tmpl w:val="5E10EF1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56515A"/>
    <w:multiLevelType w:val="hybridMultilevel"/>
    <w:tmpl w:val="BBAC28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6B59"/>
    <w:multiLevelType w:val="hybridMultilevel"/>
    <w:tmpl w:val="AC7A2F2E"/>
    <w:lvl w:ilvl="0" w:tplc="2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D44E9D"/>
    <w:multiLevelType w:val="hybridMultilevel"/>
    <w:tmpl w:val="2904F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8614B96"/>
    <w:multiLevelType w:val="hybridMultilevel"/>
    <w:tmpl w:val="00307C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6276A2"/>
    <w:multiLevelType w:val="hybridMultilevel"/>
    <w:tmpl w:val="FA8A365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90D94"/>
    <w:multiLevelType w:val="hybridMultilevel"/>
    <w:tmpl w:val="6B64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911D2"/>
    <w:multiLevelType w:val="hybridMultilevel"/>
    <w:tmpl w:val="B344B110"/>
    <w:lvl w:ilvl="0" w:tplc="FB7C48C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068D3"/>
    <w:rsid w:val="00006A9E"/>
    <w:rsid w:val="000121AA"/>
    <w:rsid w:val="00017780"/>
    <w:rsid w:val="00017989"/>
    <w:rsid w:val="000205EF"/>
    <w:rsid w:val="00020692"/>
    <w:rsid w:val="00021872"/>
    <w:rsid w:val="000277E9"/>
    <w:rsid w:val="00031B5B"/>
    <w:rsid w:val="00032699"/>
    <w:rsid w:val="00033030"/>
    <w:rsid w:val="000342E9"/>
    <w:rsid w:val="000348D7"/>
    <w:rsid w:val="0003603F"/>
    <w:rsid w:val="00045114"/>
    <w:rsid w:val="00050BCB"/>
    <w:rsid w:val="000542A0"/>
    <w:rsid w:val="000545B7"/>
    <w:rsid w:val="0005519B"/>
    <w:rsid w:val="000555B8"/>
    <w:rsid w:val="00061244"/>
    <w:rsid w:val="00063652"/>
    <w:rsid w:val="00063E0C"/>
    <w:rsid w:val="000731F5"/>
    <w:rsid w:val="000749DD"/>
    <w:rsid w:val="00075791"/>
    <w:rsid w:val="00076FAE"/>
    <w:rsid w:val="0008654C"/>
    <w:rsid w:val="00092D85"/>
    <w:rsid w:val="00092F98"/>
    <w:rsid w:val="000A1092"/>
    <w:rsid w:val="000B429F"/>
    <w:rsid w:val="000B7354"/>
    <w:rsid w:val="000C11A7"/>
    <w:rsid w:val="000C4950"/>
    <w:rsid w:val="000D6904"/>
    <w:rsid w:val="000D6AA6"/>
    <w:rsid w:val="000E02AE"/>
    <w:rsid w:val="000E0C27"/>
    <w:rsid w:val="000E2007"/>
    <w:rsid w:val="000E7E73"/>
    <w:rsid w:val="000F2865"/>
    <w:rsid w:val="000F50E3"/>
    <w:rsid w:val="000F778D"/>
    <w:rsid w:val="000F7ECF"/>
    <w:rsid w:val="00100ADF"/>
    <w:rsid w:val="00103587"/>
    <w:rsid w:val="00113DA3"/>
    <w:rsid w:val="00114E0F"/>
    <w:rsid w:val="001155BA"/>
    <w:rsid w:val="00120272"/>
    <w:rsid w:val="001220BF"/>
    <w:rsid w:val="00133757"/>
    <w:rsid w:val="001359C4"/>
    <w:rsid w:val="00135C28"/>
    <w:rsid w:val="001403E9"/>
    <w:rsid w:val="001421B3"/>
    <w:rsid w:val="001473EA"/>
    <w:rsid w:val="001509AC"/>
    <w:rsid w:val="00150A8A"/>
    <w:rsid w:val="00152147"/>
    <w:rsid w:val="00152DCA"/>
    <w:rsid w:val="0016307E"/>
    <w:rsid w:val="00183484"/>
    <w:rsid w:val="00183CB1"/>
    <w:rsid w:val="001A6A83"/>
    <w:rsid w:val="001B0990"/>
    <w:rsid w:val="001B1C06"/>
    <w:rsid w:val="001B410F"/>
    <w:rsid w:val="001B4813"/>
    <w:rsid w:val="001B4EAD"/>
    <w:rsid w:val="001B4F74"/>
    <w:rsid w:val="001B52FA"/>
    <w:rsid w:val="001C1B76"/>
    <w:rsid w:val="001C2832"/>
    <w:rsid w:val="001C7E08"/>
    <w:rsid w:val="001D4269"/>
    <w:rsid w:val="001D686D"/>
    <w:rsid w:val="001D7D4E"/>
    <w:rsid w:val="001E3342"/>
    <w:rsid w:val="001E6573"/>
    <w:rsid w:val="001F203B"/>
    <w:rsid w:val="001F56FC"/>
    <w:rsid w:val="001F61FF"/>
    <w:rsid w:val="002006E3"/>
    <w:rsid w:val="00203C32"/>
    <w:rsid w:val="0020459E"/>
    <w:rsid w:val="002071DA"/>
    <w:rsid w:val="00214A6B"/>
    <w:rsid w:val="00216D2D"/>
    <w:rsid w:val="00217D2B"/>
    <w:rsid w:val="00222DF1"/>
    <w:rsid w:val="00225C53"/>
    <w:rsid w:val="00225EA9"/>
    <w:rsid w:val="0022634C"/>
    <w:rsid w:val="002318FB"/>
    <w:rsid w:val="002329BA"/>
    <w:rsid w:val="00233615"/>
    <w:rsid w:val="00233B4F"/>
    <w:rsid w:val="002407D0"/>
    <w:rsid w:val="00246D33"/>
    <w:rsid w:val="0025334C"/>
    <w:rsid w:val="00262CC2"/>
    <w:rsid w:val="00265AF0"/>
    <w:rsid w:val="00274079"/>
    <w:rsid w:val="002749C7"/>
    <w:rsid w:val="002837C6"/>
    <w:rsid w:val="00284308"/>
    <w:rsid w:val="0028765A"/>
    <w:rsid w:val="00295758"/>
    <w:rsid w:val="002A2747"/>
    <w:rsid w:val="002A3135"/>
    <w:rsid w:val="002A522D"/>
    <w:rsid w:val="002A615F"/>
    <w:rsid w:val="002B099A"/>
    <w:rsid w:val="002B181E"/>
    <w:rsid w:val="002B6F2E"/>
    <w:rsid w:val="002C6830"/>
    <w:rsid w:val="002D3A1E"/>
    <w:rsid w:val="002D55FD"/>
    <w:rsid w:val="002E4365"/>
    <w:rsid w:val="002E655F"/>
    <w:rsid w:val="002F06E8"/>
    <w:rsid w:val="00300E65"/>
    <w:rsid w:val="00305361"/>
    <w:rsid w:val="00314569"/>
    <w:rsid w:val="00323DC2"/>
    <w:rsid w:val="00324876"/>
    <w:rsid w:val="00327543"/>
    <w:rsid w:val="003344B6"/>
    <w:rsid w:val="00336505"/>
    <w:rsid w:val="003431A2"/>
    <w:rsid w:val="003439AD"/>
    <w:rsid w:val="00345112"/>
    <w:rsid w:val="00346E6B"/>
    <w:rsid w:val="003513A1"/>
    <w:rsid w:val="00353F57"/>
    <w:rsid w:val="0035423F"/>
    <w:rsid w:val="00355161"/>
    <w:rsid w:val="003563D3"/>
    <w:rsid w:val="00356659"/>
    <w:rsid w:val="00357667"/>
    <w:rsid w:val="00357BE2"/>
    <w:rsid w:val="00361183"/>
    <w:rsid w:val="00370CAB"/>
    <w:rsid w:val="0037294D"/>
    <w:rsid w:val="0037557F"/>
    <w:rsid w:val="00376D12"/>
    <w:rsid w:val="0037748A"/>
    <w:rsid w:val="0038130D"/>
    <w:rsid w:val="00384062"/>
    <w:rsid w:val="003840E3"/>
    <w:rsid w:val="0038543A"/>
    <w:rsid w:val="00386CD6"/>
    <w:rsid w:val="00391746"/>
    <w:rsid w:val="00392401"/>
    <w:rsid w:val="00394897"/>
    <w:rsid w:val="00395D44"/>
    <w:rsid w:val="0039674A"/>
    <w:rsid w:val="003A1BA6"/>
    <w:rsid w:val="003A7434"/>
    <w:rsid w:val="003B0A2C"/>
    <w:rsid w:val="003B59FD"/>
    <w:rsid w:val="003C6569"/>
    <w:rsid w:val="003D3047"/>
    <w:rsid w:val="003D44EB"/>
    <w:rsid w:val="003D6D8A"/>
    <w:rsid w:val="003D7FC3"/>
    <w:rsid w:val="003F1CA5"/>
    <w:rsid w:val="003F537B"/>
    <w:rsid w:val="004009CC"/>
    <w:rsid w:val="00403E16"/>
    <w:rsid w:val="00404326"/>
    <w:rsid w:val="004044B5"/>
    <w:rsid w:val="00404A5E"/>
    <w:rsid w:val="00412637"/>
    <w:rsid w:val="00412F13"/>
    <w:rsid w:val="00422EFF"/>
    <w:rsid w:val="00425D94"/>
    <w:rsid w:val="00426CFA"/>
    <w:rsid w:val="00445A51"/>
    <w:rsid w:val="00451273"/>
    <w:rsid w:val="004516A3"/>
    <w:rsid w:val="004554F7"/>
    <w:rsid w:val="0046133A"/>
    <w:rsid w:val="00472285"/>
    <w:rsid w:val="0047258F"/>
    <w:rsid w:val="00473143"/>
    <w:rsid w:val="00473842"/>
    <w:rsid w:val="00473F7B"/>
    <w:rsid w:val="004746EA"/>
    <w:rsid w:val="00476E67"/>
    <w:rsid w:val="004823CD"/>
    <w:rsid w:val="004843A5"/>
    <w:rsid w:val="00484E38"/>
    <w:rsid w:val="004930E4"/>
    <w:rsid w:val="00493597"/>
    <w:rsid w:val="004960AA"/>
    <w:rsid w:val="004969FD"/>
    <w:rsid w:val="004A3FD5"/>
    <w:rsid w:val="004A5F73"/>
    <w:rsid w:val="004B0A66"/>
    <w:rsid w:val="004B34D6"/>
    <w:rsid w:val="004B790A"/>
    <w:rsid w:val="004C2A91"/>
    <w:rsid w:val="004C2EA7"/>
    <w:rsid w:val="004C30FE"/>
    <w:rsid w:val="004D18F4"/>
    <w:rsid w:val="004D40ED"/>
    <w:rsid w:val="004D5511"/>
    <w:rsid w:val="004E14E4"/>
    <w:rsid w:val="004E36C2"/>
    <w:rsid w:val="004E3C53"/>
    <w:rsid w:val="004E4C6E"/>
    <w:rsid w:val="004E6701"/>
    <w:rsid w:val="004F386F"/>
    <w:rsid w:val="004F3B80"/>
    <w:rsid w:val="004F5DCC"/>
    <w:rsid w:val="004F693B"/>
    <w:rsid w:val="004F7D6C"/>
    <w:rsid w:val="00500575"/>
    <w:rsid w:val="00502142"/>
    <w:rsid w:val="00505BD0"/>
    <w:rsid w:val="00510D57"/>
    <w:rsid w:val="00511E7C"/>
    <w:rsid w:val="00515226"/>
    <w:rsid w:val="0051697E"/>
    <w:rsid w:val="005209FA"/>
    <w:rsid w:val="00520EE3"/>
    <w:rsid w:val="00524279"/>
    <w:rsid w:val="00524572"/>
    <w:rsid w:val="00526019"/>
    <w:rsid w:val="005317D8"/>
    <w:rsid w:val="00533855"/>
    <w:rsid w:val="0054264E"/>
    <w:rsid w:val="00550352"/>
    <w:rsid w:val="00554C86"/>
    <w:rsid w:val="00556D61"/>
    <w:rsid w:val="0055730A"/>
    <w:rsid w:val="0056065F"/>
    <w:rsid w:val="00564510"/>
    <w:rsid w:val="00564567"/>
    <w:rsid w:val="00565E5A"/>
    <w:rsid w:val="00575494"/>
    <w:rsid w:val="005801F0"/>
    <w:rsid w:val="005820D5"/>
    <w:rsid w:val="00585420"/>
    <w:rsid w:val="005858F2"/>
    <w:rsid w:val="00590572"/>
    <w:rsid w:val="00593D4C"/>
    <w:rsid w:val="00595F86"/>
    <w:rsid w:val="005A0FE3"/>
    <w:rsid w:val="005A1CC2"/>
    <w:rsid w:val="005A26F3"/>
    <w:rsid w:val="005B3B00"/>
    <w:rsid w:val="005B61C5"/>
    <w:rsid w:val="005C04F3"/>
    <w:rsid w:val="005C217C"/>
    <w:rsid w:val="005C74E7"/>
    <w:rsid w:val="005C7FF6"/>
    <w:rsid w:val="005E1AEA"/>
    <w:rsid w:val="005E40A1"/>
    <w:rsid w:val="005E6E62"/>
    <w:rsid w:val="005F4B4D"/>
    <w:rsid w:val="0060138C"/>
    <w:rsid w:val="006068E8"/>
    <w:rsid w:val="006078B4"/>
    <w:rsid w:val="006109FB"/>
    <w:rsid w:val="0061360E"/>
    <w:rsid w:val="00615F85"/>
    <w:rsid w:val="006209A9"/>
    <w:rsid w:val="00625E52"/>
    <w:rsid w:val="00631439"/>
    <w:rsid w:val="00636E7B"/>
    <w:rsid w:val="006415E6"/>
    <w:rsid w:val="006429AF"/>
    <w:rsid w:val="006446C2"/>
    <w:rsid w:val="00644F5A"/>
    <w:rsid w:val="00645CFE"/>
    <w:rsid w:val="006462E1"/>
    <w:rsid w:val="0064649F"/>
    <w:rsid w:val="00652F89"/>
    <w:rsid w:val="0066132F"/>
    <w:rsid w:val="00661D52"/>
    <w:rsid w:val="0066325C"/>
    <w:rsid w:val="00664904"/>
    <w:rsid w:val="0066645A"/>
    <w:rsid w:val="00667699"/>
    <w:rsid w:val="00670CCE"/>
    <w:rsid w:val="006718A3"/>
    <w:rsid w:val="00673624"/>
    <w:rsid w:val="00681C66"/>
    <w:rsid w:val="006861EF"/>
    <w:rsid w:val="00687A0F"/>
    <w:rsid w:val="00691FE8"/>
    <w:rsid w:val="006A0FCA"/>
    <w:rsid w:val="006A750A"/>
    <w:rsid w:val="006B0A1F"/>
    <w:rsid w:val="006B0AA6"/>
    <w:rsid w:val="006B2B4F"/>
    <w:rsid w:val="006B3F80"/>
    <w:rsid w:val="006B5B02"/>
    <w:rsid w:val="006B696F"/>
    <w:rsid w:val="006B69CD"/>
    <w:rsid w:val="006C0371"/>
    <w:rsid w:val="006C67A7"/>
    <w:rsid w:val="006E01D0"/>
    <w:rsid w:val="006E03E1"/>
    <w:rsid w:val="006E0EAC"/>
    <w:rsid w:val="006E124A"/>
    <w:rsid w:val="006E3081"/>
    <w:rsid w:val="006F0D69"/>
    <w:rsid w:val="006F1A0D"/>
    <w:rsid w:val="006F558C"/>
    <w:rsid w:val="006F74CF"/>
    <w:rsid w:val="00720990"/>
    <w:rsid w:val="00724F2F"/>
    <w:rsid w:val="00725706"/>
    <w:rsid w:val="00726B1C"/>
    <w:rsid w:val="00732115"/>
    <w:rsid w:val="0073248A"/>
    <w:rsid w:val="00745863"/>
    <w:rsid w:val="00754E5A"/>
    <w:rsid w:val="00755698"/>
    <w:rsid w:val="00755B41"/>
    <w:rsid w:val="0075622F"/>
    <w:rsid w:val="00757299"/>
    <w:rsid w:val="007600BB"/>
    <w:rsid w:val="00761BDA"/>
    <w:rsid w:val="00763F5B"/>
    <w:rsid w:val="007662C1"/>
    <w:rsid w:val="0077081F"/>
    <w:rsid w:val="0077342A"/>
    <w:rsid w:val="007748E1"/>
    <w:rsid w:val="00776969"/>
    <w:rsid w:val="007826B1"/>
    <w:rsid w:val="00785FFE"/>
    <w:rsid w:val="00790773"/>
    <w:rsid w:val="007926B9"/>
    <w:rsid w:val="00792960"/>
    <w:rsid w:val="00794ECE"/>
    <w:rsid w:val="007B3484"/>
    <w:rsid w:val="007B584E"/>
    <w:rsid w:val="007B723E"/>
    <w:rsid w:val="007C5C9C"/>
    <w:rsid w:val="007C62BF"/>
    <w:rsid w:val="007C6518"/>
    <w:rsid w:val="007D221E"/>
    <w:rsid w:val="007D2DA7"/>
    <w:rsid w:val="007E4B97"/>
    <w:rsid w:val="007E7833"/>
    <w:rsid w:val="007F1EC6"/>
    <w:rsid w:val="007F4B90"/>
    <w:rsid w:val="007F7BB6"/>
    <w:rsid w:val="008010E9"/>
    <w:rsid w:val="00811DE1"/>
    <w:rsid w:val="008201C5"/>
    <w:rsid w:val="00822646"/>
    <w:rsid w:val="00824CDB"/>
    <w:rsid w:val="0082653A"/>
    <w:rsid w:val="00830FCA"/>
    <w:rsid w:val="00871A15"/>
    <w:rsid w:val="00876089"/>
    <w:rsid w:val="00876C42"/>
    <w:rsid w:val="00883755"/>
    <w:rsid w:val="00886671"/>
    <w:rsid w:val="00891CBA"/>
    <w:rsid w:val="008938F4"/>
    <w:rsid w:val="008A175A"/>
    <w:rsid w:val="008A2476"/>
    <w:rsid w:val="008A5B1B"/>
    <w:rsid w:val="008B27F6"/>
    <w:rsid w:val="008B7291"/>
    <w:rsid w:val="008C07F9"/>
    <w:rsid w:val="008C0DA8"/>
    <w:rsid w:val="008C286C"/>
    <w:rsid w:val="008D7367"/>
    <w:rsid w:val="008F39C1"/>
    <w:rsid w:val="00910929"/>
    <w:rsid w:val="00914833"/>
    <w:rsid w:val="009176FB"/>
    <w:rsid w:val="00923F7F"/>
    <w:rsid w:val="00926560"/>
    <w:rsid w:val="00927987"/>
    <w:rsid w:val="00931407"/>
    <w:rsid w:val="00931783"/>
    <w:rsid w:val="00934286"/>
    <w:rsid w:val="00935EAC"/>
    <w:rsid w:val="009417C0"/>
    <w:rsid w:val="00942F99"/>
    <w:rsid w:val="009505FE"/>
    <w:rsid w:val="009513D2"/>
    <w:rsid w:val="00955A0E"/>
    <w:rsid w:val="0096240D"/>
    <w:rsid w:val="0096571F"/>
    <w:rsid w:val="00971B46"/>
    <w:rsid w:val="00975F27"/>
    <w:rsid w:val="00983C2C"/>
    <w:rsid w:val="00984910"/>
    <w:rsid w:val="00992C1E"/>
    <w:rsid w:val="0099498D"/>
    <w:rsid w:val="00995747"/>
    <w:rsid w:val="009A77C0"/>
    <w:rsid w:val="009B3BA6"/>
    <w:rsid w:val="009B7651"/>
    <w:rsid w:val="009C4C06"/>
    <w:rsid w:val="009C6D3D"/>
    <w:rsid w:val="009D05DD"/>
    <w:rsid w:val="009D52ED"/>
    <w:rsid w:val="009D5967"/>
    <w:rsid w:val="009E187A"/>
    <w:rsid w:val="009E3C90"/>
    <w:rsid w:val="009F06C3"/>
    <w:rsid w:val="009F3C6D"/>
    <w:rsid w:val="009F5A80"/>
    <w:rsid w:val="009F64FD"/>
    <w:rsid w:val="00A0716E"/>
    <w:rsid w:val="00A13B4F"/>
    <w:rsid w:val="00A15DDE"/>
    <w:rsid w:val="00A169FF"/>
    <w:rsid w:val="00A26E94"/>
    <w:rsid w:val="00A270A5"/>
    <w:rsid w:val="00A3372C"/>
    <w:rsid w:val="00A339F6"/>
    <w:rsid w:val="00A3795C"/>
    <w:rsid w:val="00A40640"/>
    <w:rsid w:val="00A43830"/>
    <w:rsid w:val="00A46178"/>
    <w:rsid w:val="00A47261"/>
    <w:rsid w:val="00A53246"/>
    <w:rsid w:val="00A539A0"/>
    <w:rsid w:val="00A6115D"/>
    <w:rsid w:val="00A61407"/>
    <w:rsid w:val="00A75AA1"/>
    <w:rsid w:val="00A86811"/>
    <w:rsid w:val="00A86909"/>
    <w:rsid w:val="00A87FF6"/>
    <w:rsid w:val="00A958B5"/>
    <w:rsid w:val="00AA42EC"/>
    <w:rsid w:val="00AB3237"/>
    <w:rsid w:val="00AB4C0A"/>
    <w:rsid w:val="00AC0CDA"/>
    <w:rsid w:val="00AC2B03"/>
    <w:rsid w:val="00AC32F9"/>
    <w:rsid w:val="00AD4AB2"/>
    <w:rsid w:val="00AD6287"/>
    <w:rsid w:val="00AE4216"/>
    <w:rsid w:val="00AE4626"/>
    <w:rsid w:val="00AF1974"/>
    <w:rsid w:val="00AF24FA"/>
    <w:rsid w:val="00AF2A64"/>
    <w:rsid w:val="00AF34EC"/>
    <w:rsid w:val="00AF3547"/>
    <w:rsid w:val="00AF3FDD"/>
    <w:rsid w:val="00AF46FB"/>
    <w:rsid w:val="00AF4B3D"/>
    <w:rsid w:val="00AF5236"/>
    <w:rsid w:val="00B04D5C"/>
    <w:rsid w:val="00B06FB7"/>
    <w:rsid w:val="00B158B7"/>
    <w:rsid w:val="00B15CDD"/>
    <w:rsid w:val="00B17201"/>
    <w:rsid w:val="00B20AC1"/>
    <w:rsid w:val="00B21654"/>
    <w:rsid w:val="00B24C5D"/>
    <w:rsid w:val="00B24F80"/>
    <w:rsid w:val="00B2506A"/>
    <w:rsid w:val="00B27264"/>
    <w:rsid w:val="00B31188"/>
    <w:rsid w:val="00B31A64"/>
    <w:rsid w:val="00B355A2"/>
    <w:rsid w:val="00B365FE"/>
    <w:rsid w:val="00B41B06"/>
    <w:rsid w:val="00B45CCD"/>
    <w:rsid w:val="00B5471C"/>
    <w:rsid w:val="00B64C98"/>
    <w:rsid w:val="00B658B2"/>
    <w:rsid w:val="00B71C5A"/>
    <w:rsid w:val="00B76D92"/>
    <w:rsid w:val="00B8133D"/>
    <w:rsid w:val="00B85058"/>
    <w:rsid w:val="00B92481"/>
    <w:rsid w:val="00B95F96"/>
    <w:rsid w:val="00B971E4"/>
    <w:rsid w:val="00BA2BAD"/>
    <w:rsid w:val="00BB0E3E"/>
    <w:rsid w:val="00BB1B24"/>
    <w:rsid w:val="00BB21CC"/>
    <w:rsid w:val="00BB275E"/>
    <w:rsid w:val="00BB6058"/>
    <w:rsid w:val="00BB78B8"/>
    <w:rsid w:val="00BC0E65"/>
    <w:rsid w:val="00BC4C9C"/>
    <w:rsid w:val="00BC53DD"/>
    <w:rsid w:val="00BC68B6"/>
    <w:rsid w:val="00BE0039"/>
    <w:rsid w:val="00BE1F9C"/>
    <w:rsid w:val="00BE526A"/>
    <w:rsid w:val="00BE75BA"/>
    <w:rsid w:val="00BF0B99"/>
    <w:rsid w:val="00BF39DB"/>
    <w:rsid w:val="00C07743"/>
    <w:rsid w:val="00C12239"/>
    <w:rsid w:val="00C1414D"/>
    <w:rsid w:val="00C230F8"/>
    <w:rsid w:val="00C25851"/>
    <w:rsid w:val="00C42CB9"/>
    <w:rsid w:val="00C476C9"/>
    <w:rsid w:val="00C503EC"/>
    <w:rsid w:val="00C509A8"/>
    <w:rsid w:val="00C5130B"/>
    <w:rsid w:val="00C529E3"/>
    <w:rsid w:val="00C61AF4"/>
    <w:rsid w:val="00C63BC0"/>
    <w:rsid w:val="00C649B2"/>
    <w:rsid w:val="00C67089"/>
    <w:rsid w:val="00C67C7C"/>
    <w:rsid w:val="00C70B3E"/>
    <w:rsid w:val="00C7197E"/>
    <w:rsid w:val="00C7232A"/>
    <w:rsid w:val="00C723C7"/>
    <w:rsid w:val="00C82855"/>
    <w:rsid w:val="00C82E7C"/>
    <w:rsid w:val="00C85D40"/>
    <w:rsid w:val="00C87372"/>
    <w:rsid w:val="00C933B6"/>
    <w:rsid w:val="00CA2D7E"/>
    <w:rsid w:val="00CB1A84"/>
    <w:rsid w:val="00CB3EB6"/>
    <w:rsid w:val="00CB55C1"/>
    <w:rsid w:val="00CB66C7"/>
    <w:rsid w:val="00CB6960"/>
    <w:rsid w:val="00CC04CE"/>
    <w:rsid w:val="00CC20DE"/>
    <w:rsid w:val="00CC6250"/>
    <w:rsid w:val="00CC7920"/>
    <w:rsid w:val="00CD1405"/>
    <w:rsid w:val="00CF0437"/>
    <w:rsid w:val="00CF0E0E"/>
    <w:rsid w:val="00CF6140"/>
    <w:rsid w:val="00D00E13"/>
    <w:rsid w:val="00D04ADB"/>
    <w:rsid w:val="00D1091D"/>
    <w:rsid w:val="00D11A30"/>
    <w:rsid w:val="00D11F2C"/>
    <w:rsid w:val="00D13E45"/>
    <w:rsid w:val="00D22967"/>
    <w:rsid w:val="00D24E0D"/>
    <w:rsid w:val="00D2644B"/>
    <w:rsid w:val="00D26BC6"/>
    <w:rsid w:val="00D43698"/>
    <w:rsid w:val="00D44207"/>
    <w:rsid w:val="00D44325"/>
    <w:rsid w:val="00D44DA6"/>
    <w:rsid w:val="00D45C61"/>
    <w:rsid w:val="00D51F63"/>
    <w:rsid w:val="00D53B65"/>
    <w:rsid w:val="00D56324"/>
    <w:rsid w:val="00D56425"/>
    <w:rsid w:val="00D61F50"/>
    <w:rsid w:val="00D62F4E"/>
    <w:rsid w:val="00D64ABB"/>
    <w:rsid w:val="00D64FCD"/>
    <w:rsid w:val="00D65451"/>
    <w:rsid w:val="00D71C7B"/>
    <w:rsid w:val="00D77EAF"/>
    <w:rsid w:val="00D830C0"/>
    <w:rsid w:val="00D83578"/>
    <w:rsid w:val="00D838D1"/>
    <w:rsid w:val="00D866F8"/>
    <w:rsid w:val="00D8729F"/>
    <w:rsid w:val="00D92DE7"/>
    <w:rsid w:val="00DA01E4"/>
    <w:rsid w:val="00DA6B27"/>
    <w:rsid w:val="00DB2784"/>
    <w:rsid w:val="00DB6640"/>
    <w:rsid w:val="00DC68F3"/>
    <w:rsid w:val="00DD0C00"/>
    <w:rsid w:val="00DD2E26"/>
    <w:rsid w:val="00DD36A2"/>
    <w:rsid w:val="00DD4DE3"/>
    <w:rsid w:val="00DD653C"/>
    <w:rsid w:val="00DE1AB3"/>
    <w:rsid w:val="00DF4E54"/>
    <w:rsid w:val="00DF72F6"/>
    <w:rsid w:val="00E006D1"/>
    <w:rsid w:val="00E02105"/>
    <w:rsid w:val="00E04767"/>
    <w:rsid w:val="00E14870"/>
    <w:rsid w:val="00E148A6"/>
    <w:rsid w:val="00E1723B"/>
    <w:rsid w:val="00E24703"/>
    <w:rsid w:val="00E33667"/>
    <w:rsid w:val="00E343B1"/>
    <w:rsid w:val="00E35911"/>
    <w:rsid w:val="00E36C51"/>
    <w:rsid w:val="00E40B70"/>
    <w:rsid w:val="00E472BA"/>
    <w:rsid w:val="00E47722"/>
    <w:rsid w:val="00E51B65"/>
    <w:rsid w:val="00E51EA1"/>
    <w:rsid w:val="00E53257"/>
    <w:rsid w:val="00E56EEA"/>
    <w:rsid w:val="00E57023"/>
    <w:rsid w:val="00E62548"/>
    <w:rsid w:val="00E63C19"/>
    <w:rsid w:val="00E73D63"/>
    <w:rsid w:val="00E74D92"/>
    <w:rsid w:val="00E75F13"/>
    <w:rsid w:val="00E826EB"/>
    <w:rsid w:val="00E8437C"/>
    <w:rsid w:val="00E86323"/>
    <w:rsid w:val="00E8705A"/>
    <w:rsid w:val="00E92E3B"/>
    <w:rsid w:val="00E932B3"/>
    <w:rsid w:val="00E96D68"/>
    <w:rsid w:val="00EA0428"/>
    <w:rsid w:val="00EA42A8"/>
    <w:rsid w:val="00EA62E3"/>
    <w:rsid w:val="00EA7361"/>
    <w:rsid w:val="00EB6FD6"/>
    <w:rsid w:val="00EB79A2"/>
    <w:rsid w:val="00EB7E47"/>
    <w:rsid w:val="00EC010C"/>
    <w:rsid w:val="00EC4385"/>
    <w:rsid w:val="00EC68FA"/>
    <w:rsid w:val="00EC71CA"/>
    <w:rsid w:val="00EC76EE"/>
    <w:rsid w:val="00ED190E"/>
    <w:rsid w:val="00EE039E"/>
    <w:rsid w:val="00EE488E"/>
    <w:rsid w:val="00EE5501"/>
    <w:rsid w:val="00EF27B3"/>
    <w:rsid w:val="00EF3D0A"/>
    <w:rsid w:val="00EF5B82"/>
    <w:rsid w:val="00F04192"/>
    <w:rsid w:val="00F042CD"/>
    <w:rsid w:val="00F056BA"/>
    <w:rsid w:val="00F135A7"/>
    <w:rsid w:val="00F16899"/>
    <w:rsid w:val="00F349F0"/>
    <w:rsid w:val="00F4064B"/>
    <w:rsid w:val="00F47E2A"/>
    <w:rsid w:val="00F52EE5"/>
    <w:rsid w:val="00F55B84"/>
    <w:rsid w:val="00F55DCB"/>
    <w:rsid w:val="00F571C9"/>
    <w:rsid w:val="00F64DC7"/>
    <w:rsid w:val="00F6510D"/>
    <w:rsid w:val="00F6688D"/>
    <w:rsid w:val="00F720F7"/>
    <w:rsid w:val="00F76C64"/>
    <w:rsid w:val="00F813C0"/>
    <w:rsid w:val="00F85D20"/>
    <w:rsid w:val="00F85DAA"/>
    <w:rsid w:val="00F87AE1"/>
    <w:rsid w:val="00F903C9"/>
    <w:rsid w:val="00F923F4"/>
    <w:rsid w:val="00FA1CE6"/>
    <w:rsid w:val="00FA47AC"/>
    <w:rsid w:val="00FA5F61"/>
    <w:rsid w:val="00FB6AB1"/>
    <w:rsid w:val="00FB7820"/>
    <w:rsid w:val="00FC013C"/>
    <w:rsid w:val="00FC4C08"/>
    <w:rsid w:val="00FC59E2"/>
    <w:rsid w:val="00FD0087"/>
    <w:rsid w:val="00FD02AC"/>
    <w:rsid w:val="00FD1BF8"/>
    <w:rsid w:val="00FD2E98"/>
    <w:rsid w:val="00FD3CCD"/>
    <w:rsid w:val="00FD7508"/>
    <w:rsid w:val="00FE2A5C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29939"/>
  <w15:chartTrackingRefBased/>
  <w15:docId w15:val="{FF366AB9-D522-0841-BAD2-C4A1E932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qFormat/>
    <w:rsid w:val="00D00E13"/>
    <w:pPr>
      <w:widowControl w:val="0"/>
      <w:spacing w:before="240" w:after="60" w:line="300" w:lineRule="auto"/>
      <w:ind w:firstLine="720"/>
      <w:outlineLvl w:val="8"/>
    </w:pPr>
    <w:rPr>
      <w:rFonts w:ascii="Arial" w:hAnsi="Arial" w:cs="Arial"/>
      <w:snapToGrid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ій колонтитул Знак"/>
    <w:link w:val="aa"/>
    <w:uiPriority w:val="99"/>
    <w:rsid w:val="00DF4E54"/>
    <w:rPr>
      <w:sz w:val="24"/>
      <w:szCs w:val="24"/>
    </w:rPr>
  </w:style>
  <w:style w:type="paragraph" w:styleId="ac">
    <w:name w:val="Body Text Indent"/>
    <w:basedOn w:val="a"/>
    <w:rsid w:val="004D40ED"/>
    <w:pPr>
      <w:spacing w:after="120"/>
      <w:ind w:left="283"/>
    </w:pPr>
  </w:style>
  <w:style w:type="paragraph" w:styleId="ad">
    <w:name w:val="Title"/>
    <w:basedOn w:val="a"/>
    <w:qFormat/>
    <w:rsid w:val="00811DE1"/>
    <w:pPr>
      <w:jc w:val="center"/>
    </w:pPr>
    <w:rPr>
      <w:b/>
      <w:bCs/>
      <w:sz w:val="32"/>
      <w:lang w:val="uk-UA"/>
    </w:rPr>
  </w:style>
  <w:style w:type="character" w:customStyle="1" w:styleId="Heading21">
    <w:name w:val="Heading #2|1_"/>
    <w:link w:val="Heading210"/>
    <w:rsid w:val="00511E7C"/>
    <w:rPr>
      <w:rFonts w:ascii="Liberation Serif" w:eastAsia="Liberation Serif" w:hAnsi="Liberation Serif" w:cs="Liberation Serif"/>
      <w:b/>
      <w:bCs/>
      <w:i/>
      <w:iCs/>
      <w:sz w:val="26"/>
      <w:szCs w:val="26"/>
    </w:rPr>
  </w:style>
  <w:style w:type="paragraph" w:customStyle="1" w:styleId="Heading210">
    <w:name w:val="Heading #2|1"/>
    <w:basedOn w:val="a"/>
    <w:link w:val="Heading21"/>
    <w:rsid w:val="00511E7C"/>
    <w:pPr>
      <w:widowControl w:val="0"/>
      <w:spacing w:line="278" w:lineRule="auto"/>
      <w:ind w:left="220" w:firstLine="370"/>
      <w:outlineLvl w:val="1"/>
    </w:pPr>
    <w:rPr>
      <w:rFonts w:ascii="Liberation Serif" w:eastAsia="Liberation Serif" w:hAnsi="Liberation Serif" w:cs="Liberation Serif"/>
      <w:b/>
      <w:bCs/>
      <w:i/>
      <w:iCs/>
      <w:sz w:val="26"/>
      <w:szCs w:val="26"/>
      <w:lang w:val="uk-UA" w:eastAsia="uk-UA"/>
    </w:rPr>
  </w:style>
  <w:style w:type="character" w:styleId="ae">
    <w:name w:val="Unresolved Mention"/>
    <w:uiPriority w:val="99"/>
    <w:semiHidden/>
    <w:unhideWhenUsed/>
    <w:rsid w:val="005C04F3"/>
    <w:rPr>
      <w:color w:val="605E5C"/>
      <w:shd w:val="clear" w:color="auto" w:fill="E1DFDD"/>
    </w:rPr>
  </w:style>
  <w:style w:type="paragraph" w:customStyle="1" w:styleId="Default">
    <w:name w:val="Default"/>
    <w:rsid w:val="0077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DD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endium.com/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10949</Words>
  <Characters>6242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NUVGP</Company>
  <LinksUpToDate>false</LinksUpToDate>
  <CharactersWithSpaces>17157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http://www.empendium.com/ua/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Тетяна Розбицька</cp:lastModifiedBy>
  <cp:revision>128</cp:revision>
  <cp:lastPrinted>2023-03-22T13:37:00Z</cp:lastPrinted>
  <dcterms:created xsi:type="dcterms:W3CDTF">2023-06-16T06:53:00Z</dcterms:created>
  <dcterms:modified xsi:type="dcterms:W3CDTF">2023-06-16T11:22:00Z</dcterms:modified>
</cp:coreProperties>
</file>