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BB8" w:rsidRPr="003D13BE" w:rsidRDefault="00814BB8" w:rsidP="00CD6311">
      <w:pPr>
        <w:jc w:val="center"/>
        <w:rPr>
          <w:b/>
          <w:sz w:val="24"/>
          <w:szCs w:val="24"/>
          <w:lang w:val="uk-UA"/>
        </w:rPr>
      </w:pPr>
      <w:r w:rsidRPr="009B1AA2">
        <w:rPr>
          <w:b/>
          <w:sz w:val="24"/>
          <w:szCs w:val="24"/>
        </w:rPr>
        <w:t>Curriculum vitae</w:t>
      </w:r>
    </w:p>
    <w:p w:rsidR="006D0BCD" w:rsidRPr="009B1AA2" w:rsidRDefault="006D0BCD" w:rsidP="00CD6311">
      <w:pPr>
        <w:jc w:val="center"/>
        <w:rPr>
          <w:b/>
          <w:sz w:val="24"/>
          <w:szCs w:val="24"/>
        </w:rPr>
      </w:pPr>
    </w:p>
    <w:p w:rsidR="00814BB8" w:rsidRPr="009B1AA2" w:rsidRDefault="00814BB8" w:rsidP="00CD6311">
      <w:pPr>
        <w:jc w:val="center"/>
        <w:rPr>
          <w:sz w:val="24"/>
          <w:szCs w:val="24"/>
        </w:rPr>
      </w:pPr>
      <w:r w:rsidRPr="009B1AA2">
        <w:rPr>
          <w:sz w:val="24"/>
          <w:szCs w:val="24"/>
        </w:rPr>
        <w:t>ТЕТЯНА РОБЕРТІВНА СТЕФАНОВСЬКА</w:t>
      </w:r>
    </w:p>
    <w:p w:rsidR="00814BB8" w:rsidRPr="009B1AA2" w:rsidRDefault="00814BB8" w:rsidP="00CD6311">
      <w:pPr>
        <w:jc w:val="center"/>
        <w:rPr>
          <w:sz w:val="24"/>
          <w:szCs w:val="24"/>
        </w:rPr>
      </w:pPr>
    </w:p>
    <w:p w:rsidR="00814BB8" w:rsidRPr="009B1AA2" w:rsidRDefault="00814BB8" w:rsidP="00CD6311">
      <w:pPr>
        <w:jc w:val="center"/>
        <w:rPr>
          <w:sz w:val="24"/>
          <w:szCs w:val="24"/>
        </w:rPr>
      </w:pPr>
      <w:r w:rsidRPr="009B1AA2">
        <w:rPr>
          <w:sz w:val="24"/>
          <w:szCs w:val="24"/>
        </w:rPr>
        <w:t>Кандидат біологічних наук, доцент</w:t>
      </w:r>
    </w:p>
    <w:p w:rsidR="000D70EE" w:rsidRPr="009B1AA2" w:rsidRDefault="000D70EE" w:rsidP="00CD6311">
      <w:pPr>
        <w:jc w:val="center"/>
        <w:rPr>
          <w:sz w:val="24"/>
          <w:szCs w:val="24"/>
        </w:rPr>
      </w:pPr>
    </w:p>
    <w:p w:rsidR="00814BB8" w:rsidRPr="009B1AA2" w:rsidRDefault="00814BB8" w:rsidP="00CD6311">
      <w:pPr>
        <w:jc w:val="center"/>
        <w:rPr>
          <w:sz w:val="24"/>
          <w:szCs w:val="24"/>
          <w:lang w:val="ru-RU"/>
        </w:rPr>
      </w:pPr>
      <w:r w:rsidRPr="009B1AA2">
        <w:rPr>
          <w:sz w:val="24"/>
          <w:szCs w:val="24"/>
          <w:lang w:val="ru-RU"/>
        </w:rPr>
        <w:t>Місце роботи:</w:t>
      </w:r>
    </w:p>
    <w:p w:rsidR="00814BB8" w:rsidRPr="009B1AA2" w:rsidRDefault="00814BB8" w:rsidP="00CD6311">
      <w:pPr>
        <w:jc w:val="center"/>
        <w:rPr>
          <w:sz w:val="24"/>
          <w:szCs w:val="24"/>
          <w:lang w:val="ru-RU"/>
        </w:rPr>
      </w:pPr>
      <w:r w:rsidRPr="009B1AA2">
        <w:rPr>
          <w:sz w:val="24"/>
          <w:szCs w:val="24"/>
          <w:lang w:val="ru-RU"/>
        </w:rPr>
        <w:t>Кафедра ент</w:t>
      </w:r>
      <w:r w:rsidR="007957E7">
        <w:rPr>
          <w:sz w:val="24"/>
          <w:szCs w:val="24"/>
          <w:lang w:val="ru-RU"/>
        </w:rPr>
        <w:t xml:space="preserve">омології, </w:t>
      </w:r>
      <w:r w:rsidR="007957E7">
        <w:rPr>
          <w:sz w:val="24"/>
          <w:szCs w:val="24"/>
          <w:lang w:val="uk-UA"/>
        </w:rPr>
        <w:t>і</w:t>
      </w:r>
      <w:r w:rsidR="007957E7">
        <w:rPr>
          <w:sz w:val="24"/>
          <w:szCs w:val="24"/>
          <w:lang w:val="ru-RU"/>
        </w:rPr>
        <w:t>нтегрованого захтсту та каран</w:t>
      </w:r>
      <w:r w:rsidR="003D13BE">
        <w:rPr>
          <w:sz w:val="24"/>
          <w:szCs w:val="24"/>
          <w:lang w:val="ru-RU"/>
        </w:rPr>
        <w:t>тину</w:t>
      </w:r>
      <w:r w:rsidR="007957E7">
        <w:rPr>
          <w:sz w:val="24"/>
          <w:szCs w:val="24"/>
          <w:lang w:val="ru-RU"/>
        </w:rPr>
        <w:t xml:space="preserve"> рослин</w:t>
      </w:r>
    </w:p>
    <w:p w:rsidR="00814BB8" w:rsidRPr="009B1AA2" w:rsidRDefault="00814BB8" w:rsidP="00CD6311">
      <w:pPr>
        <w:jc w:val="center"/>
        <w:rPr>
          <w:sz w:val="24"/>
          <w:szCs w:val="24"/>
          <w:lang w:val="ru-RU"/>
        </w:rPr>
      </w:pPr>
      <w:r w:rsidRPr="009B1AA2">
        <w:rPr>
          <w:sz w:val="24"/>
          <w:szCs w:val="24"/>
          <w:lang w:val="ru-RU"/>
        </w:rPr>
        <w:t>Факультет захисту рослин, біотехнологій та екології</w:t>
      </w:r>
    </w:p>
    <w:p w:rsidR="00814BB8" w:rsidRPr="009B1AA2" w:rsidRDefault="00814BB8" w:rsidP="00CD6311">
      <w:pPr>
        <w:jc w:val="center"/>
        <w:rPr>
          <w:sz w:val="24"/>
          <w:szCs w:val="24"/>
          <w:lang w:val="ru-RU"/>
        </w:rPr>
      </w:pPr>
      <w:r w:rsidRPr="009B1AA2">
        <w:rPr>
          <w:sz w:val="24"/>
          <w:szCs w:val="24"/>
          <w:lang w:val="ru-RU"/>
        </w:rPr>
        <w:t>Національного університету біоресурсів і природокористування України</w:t>
      </w:r>
    </w:p>
    <w:p w:rsidR="00814BB8" w:rsidRPr="009B1AA2" w:rsidRDefault="00814BB8" w:rsidP="00CD6311">
      <w:pPr>
        <w:jc w:val="center"/>
        <w:rPr>
          <w:sz w:val="24"/>
          <w:szCs w:val="24"/>
          <w:lang w:val="ru-RU"/>
        </w:rPr>
      </w:pPr>
      <w:r w:rsidRPr="009B1AA2">
        <w:rPr>
          <w:sz w:val="24"/>
          <w:szCs w:val="24"/>
          <w:lang w:val="ru-RU"/>
        </w:rPr>
        <w:t>Адреса: м. Київ, вул. Героїв оборони,13</w:t>
      </w:r>
    </w:p>
    <w:p w:rsidR="00814BB8" w:rsidRPr="009B1AA2" w:rsidRDefault="00814BB8" w:rsidP="00CD6311">
      <w:pPr>
        <w:jc w:val="center"/>
        <w:rPr>
          <w:sz w:val="24"/>
          <w:szCs w:val="24"/>
          <w:lang w:val="ru-RU"/>
        </w:rPr>
      </w:pPr>
      <w:r w:rsidRPr="009B1AA2">
        <w:rPr>
          <w:sz w:val="24"/>
          <w:szCs w:val="24"/>
          <w:lang w:val="ru-RU"/>
        </w:rPr>
        <w:t>03041,</w:t>
      </w:r>
      <w:r w:rsidR="008E0FD3">
        <w:rPr>
          <w:sz w:val="24"/>
          <w:szCs w:val="24"/>
          <w:lang w:val="ru-RU"/>
        </w:rPr>
        <w:t xml:space="preserve"> </w:t>
      </w:r>
      <w:r w:rsidRPr="009B1AA2">
        <w:rPr>
          <w:sz w:val="24"/>
          <w:szCs w:val="24"/>
          <w:lang w:val="ru-RU"/>
        </w:rPr>
        <w:t>Україна</w:t>
      </w:r>
    </w:p>
    <w:p w:rsidR="00814BB8" w:rsidRPr="009B1AA2" w:rsidRDefault="00814BB8" w:rsidP="00CD6311">
      <w:pPr>
        <w:jc w:val="center"/>
        <w:rPr>
          <w:sz w:val="24"/>
          <w:szCs w:val="24"/>
          <w:lang w:val="ru-RU"/>
        </w:rPr>
      </w:pPr>
      <w:proofErr w:type="gramStart"/>
      <w:r w:rsidRPr="009B1AA2">
        <w:rPr>
          <w:sz w:val="24"/>
          <w:szCs w:val="24"/>
          <w:lang w:val="ru-RU"/>
        </w:rPr>
        <w:t>Тел.:+</w:t>
      </w:r>
      <w:proofErr w:type="gramEnd"/>
      <w:r w:rsidRPr="009B1AA2">
        <w:rPr>
          <w:sz w:val="24"/>
          <w:szCs w:val="24"/>
          <w:lang w:val="ru-RU"/>
        </w:rPr>
        <w:t>38 0445278514</w:t>
      </w:r>
    </w:p>
    <w:p w:rsidR="00814BB8" w:rsidRPr="009B1AA2" w:rsidRDefault="00814BB8" w:rsidP="00CD6311">
      <w:pPr>
        <w:jc w:val="center"/>
        <w:rPr>
          <w:sz w:val="24"/>
          <w:szCs w:val="24"/>
          <w:lang w:val="ru-RU"/>
        </w:rPr>
      </w:pPr>
      <w:proofErr w:type="gramStart"/>
      <w:r w:rsidRPr="009B1AA2">
        <w:rPr>
          <w:sz w:val="24"/>
          <w:szCs w:val="24"/>
          <w:lang w:val="ru-RU"/>
        </w:rPr>
        <w:t>Ел.пошта</w:t>
      </w:r>
      <w:proofErr w:type="gramEnd"/>
      <w:r w:rsidRPr="009B1AA2">
        <w:rPr>
          <w:sz w:val="24"/>
          <w:szCs w:val="24"/>
          <w:lang w:val="ru-RU"/>
        </w:rPr>
        <w:t xml:space="preserve">: </w:t>
      </w:r>
      <w:r w:rsidRPr="009B1AA2">
        <w:rPr>
          <w:sz w:val="24"/>
          <w:szCs w:val="24"/>
        </w:rPr>
        <w:t>tstefanovska</w:t>
      </w:r>
      <w:r w:rsidRPr="009B1AA2">
        <w:rPr>
          <w:sz w:val="24"/>
          <w:szCs w:val="24"/>
          <w:lang w:val="ru-RU"/>
        </w:rPr>
        <w:t>@</w:t>
      </w:r>
      <w:r w:rsidRPr="009B1AA2">
        <w:rPr>
          <w:sz w:val="24"/>
          <w:szCs w:val="24"/>
        </w:rPr>
        <w:t>nubip</w:t>
      </w:r>
      <w:r w:rsidRPr="009B1AA2">
        <w:rPr>
          <w:sz w:val="24"/>
          <w:szCs w:val="24"/>
          <w:lang w:val="ru-RU"/>
        </w:rPr>
        <w:t>.</w:t>
      </w:r>
      <w:r w:rsidRPr="009B1AA2">
        <w:rPr>
          <w:sz w:val="24"/>
          <w:szCs w:val="24"/>
        </w:rPr>
        <w:t>edu</w:t>
      </w:r>
      <w:r w:rsidRPr="009B1AA2">
        <w:rPr>
          <w:sz w:val="24"/>
          <w:szCs w:val="24"/>
          <w:lang w:val="ru-RU"/>
        </w:rPr>
        <w:t>.</w:t>
      </w:r>
      <w:r w:rsidRPr="009B1AA2">
        <w:rPr>
          <w:sz w:val="24"/>
          <w:szCs w:val="24"/>
        </w:rPr>
        <w:t>ua</w:t>
      </w:r>
      <w:r w:rsidRPr="009B1AA2">
        <w:rPr>
          <w:sz w:val="24"/>
          <w:szCs w:val="24"/>
          <w:lang w:val="ru-RU"/>
        </w:rPr>
        <w:t xml:space="preserve">; </w:t>
      </w:r>
      <w:r w:rsidRPr="009B1AA2">
        <w:rPr>
          <w:sz w:val="24"/>
          <w:szCs w:val="24"/>
        </w:rPr>
        <w:t>steftat</w:t>
      </w:r>
      <w:r w:rsidRPr="009B1AA2">
        <w:rPr>
          <w:sz w:val="24"/>
          <w:szCs w:val="24"/>
          <w:lang w:val="ru-RU"/>
        </w:rPr>
        <w:t>@</w:t>
      </w:r>
      <w:r w:rsidRPr="009B1AA2">
        <w:rPr>
          <w:sz w:val="24"/>
          <w:szCs w:val="24"/>
        </w:rPr>
        <w:t>hotmail</w:t>
      </w:r>
      <w:r w:rsidRPr="009B1AA2">
        <w:rPr>
          <w:sz w:val="24"/>
          <w:szCs w:val="24"/>
          <w:lang w:val="ru-RU"/>
        </w:rPr>
        <w:t>.</w:t>
      </w:r>
      <w:r w:rsidRPr="009B1AA2">
        <w:rPr>
          <w:sz w:val="24"/>
          <w:szCs w:val="24"/>
        </w:rPr>
        <w:t>com</w:t>
      </w:r>
    </w:p>
    <w:p w:rsidR="00814BB8" w:rsidRPr="009B1AA2" w:rsidRDefault="00814BB8" w:rsidP="00CD6311">
      <w:pPr>
        <w:jc w:val="center"/>
        <w:rPr>
          <w:sz w:val="24"/>
          <w:szCs w:val="24"/>
        </w:rPr>
      </w:pPr>
      <w:r w:rsidRPr="009B1AA2">
        <w:rPr>
          <w:sz w:val="24"/>
          <w:szCs w:val="24"/>
        </w:rPr>
        <w:t>ORCID:  http://orcid.org/0000-0002-7522-5197</w:t>
      </w:r>
    </w:p>
    <w:p w:rsidR="003D13BE" w:rsidRPr="009B1AA2" w:rsidRDefault="00814BB8" w:rsidP="003D13BE">
      <w:pPr>
        <w:jc w:val="center"/>
        <w:rPr>
          <w:sz w:val="24"/>
          <w:szCs w:val="24"/>
        </w:rPr>
      </w:pPr>
      <w:r w:rsidRPr="009B1AA2">
        <w:rPr>
          <w:sz w:val="24"/>
          <w:szCs w:val="24"/>
        </w:rPr>
        <w:t>Scopus ID: 35774751300</w:t>
      </w:r>
    </w:p>
    <w:p w:rsidR="00814BB8" w:rsidRDefault="00814BB8" w:rsidP="00CD6311">
      <w:pPr>
        <w:jc w:val="center"/>
        <w:rPr>
          <w:sz w:val="24"/>
          <w:szCs w:val="24"/>
          <w:lang w:val="uk-UA"/>
        </w:rPr>
      </w:pPr>
      <w:r w:rsidRPr="009B1AA2">
        <w:rPr>
          <w:sz w:val="24"/>
          <w:szCs w:val="24"/>
        </w:rPr>
        <w:t>H-index</w:t>
      </w:r>
      <w:r w:rsidR="008E0FD3">
        <w:rPr>
          <w:sz w:val="24"/>
          <w:szCs w:val="24"/>
        </w:rPr>
        <w:t xml:space="preserve"> Scopus </w:t>
      </w:r>
      <w:r w:rsidR="008E0FD3" w:rsidRPr="002C54AA">
        <w:rPr>
          <w:sz w:val="24"/>
          <w:szCs w:val="24"/>
        </w:rPr>
        <w:t xml:space="preserve">– </w:t>
      </w:r>
      <w:r w:rsidR="003D13BE">
        <w:rPr>
          <w:sz w:val="24"/>
          <w:szCs w:val="24"/>
          <w:lang w:val="uk-UA"/>
        </w:rPr>
        <w:t>9</w:t>
      </w:r>
    </w:p>
    <w:p w:rsidR="003D13BE" w:rsidRPr="003D13BE" w:rsidRDefault="003D13BE" w:rsidP="003D13BE">
      <w:pPr>
        <w:jc w:val="center"/>
        <w:rPr>
          <w:sz w:val="24"/>
          <w:szCs w:val="24"/>
        </w:rPr>
      </w:pPr>
      <w:r w:rsidRPr="003D13BE">
        <w:rPr>
          <w:sz w:val="24"/>
          <w:szCs w:val="24"/>
        </w:rPr>
        <w:t>H-index</w:t>
      </w:r>
      <w:r>
        <w:rPr>
          <w:sz w:val="24"/>
          <w:szCs w:val="24"/>
        </w:rPr>
        <w:t xml:space="preserve"> Web of Sciences </w:t>
      </w:r>
      <w:r w:rsidRPr="003D13BE">
        <w:rPr>
          <w:sz w:val="24"/>
          <w:szCs w:val="24"/>
        </w:rPr>
        <w:t xml:space="preserve">– </w:t>
      </w:r>
      <w:r>
        <w:rPr>
          <w:sz w:val="24"/>
          <w:szCs w:val="24"/>
          <w:lang w:val="uk-UA"/>
        </w:rPr>
        <w:t>6</w:t>
      </w:r>
    </w:p>
    <w:p w:rsidR="00814BB8" w:rsidRPr="009B1AA2" w:rsidRDefault="00814BB8" w:rsidP="00CD6311">
      <w:pPr>
        <w:jc w:val="center"/>
        <w:rPr>
          <w:sz w:val="24"/>
          <w:szCs w:val="24"/>
        </w:rPr>
      </w:pPr>
    </w:p>
    <w:p w:rsidR="00814BB8" w:rsidRPr="009B1AA2" w:rsidRDefault="00814BB8" w:rsidP="00814BB8">
      <w:pPr>
        <w:jc w:val="both"/>
        <w:rPr>
          <w:b/>
          <w:sz w:val="24"/>
          <w:szCs w:val="24"/>
        </w:rPr>
      </w:pPr>
      <w:r w:rsidRPr="009B1AA2">
        <w:rPr>
          <w:b/>
          <w:sz w:val="24"/>
          <w:szCs w:val="24"/>
        </w:rPr>
        <w:t>ОСВІТА</w:t>
      </w:r>
      <w:r w:rsidR="00CD6311" w:rsidRPr="009B1AA2">
        <w:rPr>
          <w:b/>
          <w:sz w:val="24"/>
          <w:szCs w:val="24"/>
        </w:rPr>
        <w:t xml:space="preserve"> </w:t>
      </w:r>
    </w:p>
    <w:p w:rsidR="00B4390B" w:rsidRPr="00032AD5" w:rsidRDefault="00814BB8" w:rsidP="00814BB8">
      <w:pPr>
        <w:jc w:val="both"/>
        <w:rPr>
          <w:sz w:val="24"/>
          <w:szCs w:val="24"/>
        </w:rPr>
      </w:pPr>
      <w:r w:rsidRPr="00032AD5">
        <w:rPr>
          <w:sz w:val="24"/>
          <w:szCs w:val="24"/>
        </w:rPr>
        <w:t>1987</w:t>
      </w:r>
      <w:r w:rsidRPr="00032AD5">
        <w:rPr>
          <w:sz w:val="24"/>
          <w:szCs w:val="24"/>
        </w:rPr>
        <w:tab/>
      </w:r>
      <w:r w:rsidRPr="0050679D">
        <w:rPr>
          <w:sz w:val="24"/>
          <w:szCs w:val="24"/>
          <w:lang w:val="ru-RU"/>
        </w:rPr>
        <w:t>Вчений</w:t>
      </w:r>
      <w:r w:rsidRPr="00032AD5">
        <w:rPr>
          <w:sz w:val="24"/>
          <w:szCs w:val="24"/>
        </w:rPr>
        <w:t xml:space="preserve"> </w:t>
      </w:r>
      <w:r w:rsidRPr="0050679D">
        <w:rPr>
          <w:sz w:val="24"/>
          <w:szCs w:val="24"/>
          <w:lang w:val="ru-RU"/>
        </w:rPr>
        <w:t>агроном</w:t>
      </w:r>
      <w:r w:rsidRPr="00032AD5">
        <w:rPr>
          <w:sz w:val="24"/>
          <w:szCs w:val="24"/>
        </w:rPr>
        <w:t xml:space="preserve"> </w:t>
      </w:r>
      <w:r w:rsidRPr="0050679D">
        <w:rPr>
          <w:sz w:val="24"/>
          <w:szCs w:val="24"/>
          <w:lang w:val="ru-RU"/>
        </w:rPr>
        <w:t>із</w:t>
      </w:r>
      <w:r w:rsidRPr="00032AD5">
        <w:rPr>
          <w:sz w:val="24"/>
          <w:szCs w:val="24"/>
        </w:rPr>
        <w:t xml:space="preserve"> </w:t>
      </w:r>
      <w:r w:rsidRPr="0050679D">
        <w:rPr>
          <w:sz w:val="24"/>
          <w:szCs w:val="24"/>
          <w:lang w:val="ru-RU"/>
        </w:rPr>
        <w:t>захисту</w:t>
      </w:r>
      <w:r w:rsidRPr="00032AD5">
        <w:rPr>
          <w:sz w:val="24"/>
          <w:szCs w:val="24"/>
        </w:rPr>
        <w:t xml:space="preserve"> </w:t>
      </w:r>
      <w:r w:rsidRPr="0050679D">
        <w:rPr>
          <w:sz w:val="24"/>
          <w:szCs w:val="24"/>
          <w:lang w:val="ru-RU"/>
        </w:rPr>
        <w:t>рослин</w:t>
      </w:r>
      <w:r w:rsidRPr="00032AD5">
        <w:rPr>
          <w:sz w:val="24"/>
          <w:szCs w:val="24"/>
        </w:rPr>
        <w:t xml:space="preserve">, </w:t>
      </w:r>
      <w:r w:rsidRPr="0050679D">
        <w:rPr>
          <w:sz w:val="24"/>
          <w:szCs w:val="24"/>
          <w:lang w:val="ru-RU"/>
        </w:rPr>
        <w:t>Українська</w:t>
      </w:r>
      <w:r w:rsidRPr="00032AD5">
        <w:rPr>
          <w:sz w:val="24"/>
          <w:szCs w:val="24"/>
        </w:rPr>
        <w:t xml:space="preserve"> </w:t>
      </w:r>
      <w:r w:rsidRPr="0050679D">
        <w:rPr>
          <w:sz w:val="24"/>
          <w:szCs w:val="24"/>
          <w:lang w:val="ru-RU"/>
        </w:rPr>
        <w:t>сільськогосподарська</w:t>
      </w:r>
      <w:r w:rsidRPr="00032AD5">
        <w:rPr>
          <w:sz w:val="24"/>
          <w:szCs w:val="24"/>
        </w:rPr>
        <w:t xml:space="preserve"> </w:t>
      </w:r>
      <w:r w:rsidRPr="0050679D">
        <w:rPr>
          <w:sz w:val="24"/>
          <w:szCs w:val="24"/>
          <w:lang w:val="ru-RU"/>
        </w:rPr>
        <w:t>академія</w:t>
      </w:r>
      <w:r w:rsidRPr="00032AD5">
        <w:rPr>
          <w:sz w:val="24"/>
          <w:szCs w:val="24"/>
        </w:rPr>
        <w:t xml:space="preserve">, </w:t>
      </w:r>
      <w:r w:rsidRPr="0050679D">
        <w:rPr>
          <w:sz w:val="24"/>
          <w:szCs w:val="24"/>
          <w:lang w:val="ru-RU"/>
        </w:rPr>
        <w:t>м</w:t>
      </w:r>
      <w:r w:rsidRPr="00032AD5">
        <w:rPr>
          <w:sz w:val="24"/>
          <w:szCs w:val="24"/>
        </w:rPr>
        <w:t xml:space="preserve">. </w:t>
      </w:r>
      <w:r w:rsidRPr="0050679D">
        <w:rPr>
          <w:sz w:val="24"/>
          <w:szCs w:val="24"/>
          <w:lang w:val="ru-RU"/>
        </w:rPr>
        <w:t>Київ</w:t>
      </w:r>
      <w:r w:rsidRPr="00032AD5">
        <w:rPr>
          <w:sz w:val="24"/>
          <w:szCs w:val="24"/>
        </w:rPr>
        <w:t xml:space="preserve"> </w:t>
      </w:r>
      <w:r w:rsidR="00B4390B" w:rsidRPr="00032AD5">
        <w:rPr>
          <w:sz w:val="24"/>
          <w:szCs w:val="24"/>
        </w:rPr>
        <w:t xml:space="preserve"> </w:t>
      </w:r>
    </w:p>
    <w:p w:rsidR="00814BB8" w:rsidRPr="009B1AA2" w:rsidRDefault="00814BB8" w:rsidP="00814BB8">
      <w:pPr>
        <w:jc w:val="both"/>
        <w:rPr>
          <w:sz w:val="24"/>
          <w:szCs w:val="24"/>
          <w:lang w:val="ru-RU"/>
        </w:rPr>
      </w:pPr>
      <w:r w:rsidRPr="009B1AA2">
        <w:rPr>
          <w:sz w:val="24"/>
          <w:szCs w:val="24"/>
          <w:lang w:val="ru-RU"/>
        </w:rPr>
        <w:t>1992</w:t>
      </w:r>
      <w:r w:rsidRPr="009B1AA2">
        <w:rPr>
          <w:sz w:val="24"/>
          <w:szCs w:val="24"/>
          <w:lang w:val="ru-RU"/>
        </w:rPr>
        <w:tab/>
        <w:t>Кандидат біологічних наук, Національний аграрний університет, м. Київ</w:t>
      </w:r>
    </w:p>
    <w:p w:rsidR="00814BB8" w:rsidRPr="009B1AA2" w:rsidRDefault="006D0BCD" w:rsidP="00814BB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1999</w:t>
      </w:r>
      <w:r w:rsidR="0050679D" w:rsidRPr="0050679D">
        <w:rPr>
          <w:sz w:val="24"/>
          <w:szCs w:val="24"/>
          <w:lang w:val="ru-RU"/>
        </w:rPr>
        <w:t xml:space="preserve"> </w:t>
      </w:r>
      <w:r w:rsidR="0050679D" w:rsidRPr="009B1AA2">
        <w:rPr>
          <w:sz w:val="24"/>
          <w:szCs w:val="24"/>
          <w:lang w:val="ru-RU"/>
        </w:rPr>
        <w:t>–</w:t>
      </w:r>
      <w:r>
        <w:rPr>
          <w:sz w:val="24"/>
          <w:szCs w:val="24"/>
          <w:lang w:val="ru-RU"/>
        </w:rPr>
        <w:t xml:space="preserve"> </w:t>
      </w:r>
      <w:r w:rsidR="00814BB8" w:rsidRPr="009B1AA2">
        <w:rPr>
          <w:sz w:val="24"/>
          <w:szCs w:val="24"/>
          <w:lang w:val="ru-RU"/>
        </w:rPr>
        <w:t>2000</w:t>
      </w:r>
      <w:r w:rsidR="00814BB8" w:rsidRPr="009B1AA2">
        <w:rPr>
          <w:sz w:val="24"/>
          <w:szCs w:val="24"/>
          <w:lang w:val="ru-RU"/>
        </w:rPr>
        <w:tab/>
        <w:t>Програма для молодих науковців Державного департаменту США, сектор ґрунтової зоології, Інститут екології ім. Юджина Оудума, Державний університет Джорджії, США</w:t>
      </w:r>
    </w:p>
    <w:p w:rsidR="00814BB8" w:rsidRPr="009B1AA2" w:rsidRDefault="006D0BCD" w:rsidP="00814BB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Листопад 2003 </w:t>
      </w:r>
      <w:r w:rsidRPr="009B1AA2">
        <w:rPr>
          <w:sz w:val="24"/>
          <w:szCs w:val="24"/>
          <w:lang w:val="ru-RU"/>
        </w:rPr>
        <w:t>–</w:t>
      </w:r>
      <w:r w:rsidR="00814BB8" w:rsidRPr="009B1AA2">
        <w:rPr>
          <w:sz w:val="24"/>
          <w:szCs w:val="24"/>
          <w:lang w:val="ru-RU"/>
        </w:rPr>
        <w:t xml:space="preserve"> березень 2004</w:t>
      </w:r>
      <w:r w:rsidR="00814BB8" w:rsidRPr="009B1AA2">
        <w:rPr>
          <w:sz w:val="24"/>
          <w:szCs w:val="24"/>
          <w:lang w:val="ru-RU"/>
        </w:rPr>
        <w:tab/>
        <w:t>Програма для молодих науковців Секретаріату Конвенції із збереження різноманіття, м. Монреаль, Канада</w:t>
      </w:r>
    </w:p>
    <w:p w:rsidR="00814BB8" w:rsidRPr="009B1AA2" w:rsidRDefault="00814BB8" w:rsidP="00814BB8">
      <w:pPr>
        <w:jc w:val="both"/>
        <w:rPr>
          <w:sz w:val="24"/>
          <w:szCs w:val="24"/>
          <w:lang w:val="ru-RU"/>
        </w:rPr>
      </w:pPr>
    </w:p>
    <w:p w:rsidR="00814BB8" w:rsidRPr="009B1AA2" w:rsidRDefault="00814BB8" w:rsidP="00814BB8">
      <w:pPr>
        <w:jc w:val="both"/>
        <w:rPr>
          <w:sz w:val="24"/>
          <w:szCs w:val="24"/>
          <w:lang w:val="ru-RU"/>
        </w:rPr>
      </w:pPr>
    </w:p>
    <w:p w:rsidR="00814BB8" w:rsidRPr="009B1AA2" w:rsidRDefault="00814BB8" w:rsidP="00814BB8">
      <w:pPr>
        <w:jc w:val="both"/>
        <w:rPr>
          <w:sz w:val="24"/>
          <w:szCs w:val="24"/>
          <w:lang w:val="ru-RU"/>
        </w:rPr>
      </w:pPr>
    </w:p>
    <w:p w:rsidR="00814BB8" w:rsidRPr="009B1AA2" w:rsidRDefault="00814BB8" w:rsidP="00814BB8">
      <w:pPr>
        <w:jc w:val="both"/>
        <w:rPr>
          <w:b/>
          <w:sz w:val="24"/>
          <w:szCs w:val="24"/>
          <w:lang w:val="ru-RU"/>
        </w:rPr>
      </w:pPr>
      <w:r w:rsidRPr="009B1AA2">
        <w:rPr>
          <w:b/>
          <w:sz w:val="24"/>
          <w:szCs w:val="24"/>
          <w:lang w:val="ru-RU"/>
        </w:rPr>
        <w:t>ДОСВІД РОБОТИ</w:t>
      </w:r>
    </w:p>
    <w:p w:rsidR="00814BB8" w:rsidRPr="009B1AA2" w:rsidRDefault="006D0BCD" w:rsidP="00814BB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2013</w:t>
      </w:r>
      <w:r w:rsidRPr="006D0BCD">
        <w:rPr>
          <w:sz w:val="24"/>
          <w:szCs w:val="24"/>
          <w:lang w:val="ru-RU"/>
        </w:rPr>
        <w:t xml:space="preserve"> </w:t>
      </w:r>
      <w:r w:rsidRPr="009B1AA2">
        <w:rPr>
          <w:sz w:val="24"/>
          <w:szCs w:val="24"/>
          <w:lang w:val="ru-RU"/>
        </w:rPr>
        <w:t>–</w:t>
      </w:r>
      <w:r w:rsidRPr="006D0BCD">
        <w:rPr>
          <w:sz w:val="24"/>
          <w:szCs w:val="24"/>
          <w:lang w:val="ru-RU"/>
        </w:rPr>
        <w:t xml:space="preserve"> </w:t>
      </w:r>
      <w:r w:rsidR="00814BB8" w:rsidRPr="009B1AA2">
        <w:rPr>
          <w:sz w:val="24"/>
          <w:szCs w:val="24"/>
          <w:lang w:val="ru-RU"/>
        </w:rPr>
        <w:t>2017</w:t>
      </w:r>
      <w:r w:rsidR="00814BB8" w:rsidRPr="009B1AA2">
        <w:rPr>
          <w:sz w:val="24"/>
          <w:szCs w:val="24"/>
          <w:lang w:val="ru-RU"/>
        </w:rPr>
        <w:tab/>
        <w:t xml:space="preserve">Заступник декана з міжнародних відносин факультету захисту рослин, біотехнологій та екології, Національний університет біоресурсів і природокористування України, м. Київ </w:t>
      </w:r>
    </w:p>
    <w:p w:rsidR="00814BB8" w:rsidRPr="009B1AA2" w:rsidRDefault="00814BB8" w:rsidP="00814BB8">
      <w:pPr>
        <w:jc w:val="both"/>
        <w:rPr>
          <w:sz w:val="24"/>
          <w:szCs w:val="24"/>
          <w:lang w:val="ru-RU"/>
        </w:rPr>
      </w:pPr>
      <w:r w:rsidRPr="009B1AA2">
        <w:rPr>
          <w:sz w:val="24"/>
          <w:szCs w:val="24"/>
          <w:lang w:val="ru-RU"/>
        </w:rPr>
        <w:t>Грудень 2015</w:t>
      </w:r>
      <w:r w:rsidRPr="009B1AA2">
        <w:rPr>
          <w:sz w:val="24"/>
          <w:szCs w:val="24"/>
          <w:lang w:val="ru-RU"/>
        </w:rPr>
        <w:tab/>
        <w:t xml:space="preserve"> Гостьовий професор, Магістерська програма «Екологічний менеджмент», Університет м. Ліля, Франція</w:t>
      </w:r>
    </w:p>
    <w:p w:rsidR="00814BB8" w:rsidRPr="009B1AA2" w:rsidRDefault="00814BB8" w:rsidP="00814BB8">
      <w:pPr>
        <w:jc w:val="both"/>
        <w:rPr>
          <w:sz w:val="24"/>
          <w:szCs w:val="24"/>
          <w:lang w:val="ru-RU"/>
        </w:rPr>
      </w:pPr>
      <w:r w:rsidRPr="009B1AA2">
        <w:rPr>
          <w:sz w:val="24"/>
          <w:szCs w:val="24"/>
          <w:lang w:val="ru-RU"/>
        </w:rPr>
        <w:t>Грудень 2016</w:t>
      </w:r>
      <w:r w:rsidRPr="009B1AA2">
        <w:rPr>
          <w:sz w:val="24"/>
          <w:szCs w:val="24"/>
          <w:lang w:val="ru-RU"/>
        </w:rPr>
        <w:tab/>
        <w:t xml:space="preserve"> Гостьовий професор, Магістерська програма «Екологічний менеджмент», Університет м. Ліля, Франція</w:t>
      </w:r>
    </w:p>
    <w:p w:rsidR="00814BB8" w:rsidRPr="009B1AA2" w:rsidRDefault="00814BB8" w:rsidP="00814BB8">
      <w:pPr>
        <w:jc w:val="both"/>
        <w:rPr>
          <w:sz w:val="24"/>
          <w:szCs w:val="24"/>
          <w:lang w:val="ru-RU"/>
        </w:rPr>
      </w:pPr>
      <w:r w:rsidRPr="009B1AA2">
        <w:rPr>
          <w:sz w:val="24"/>
          <w:szCs w:val="24"/>
          <w:lang w:val="ru-RU"/>
        </w:rPr>
        <w:t>Березень – квітень 2014</w:t>
      </w:r>
      <w:r w:rsidRPr="009B1AA2">
        <w:rPr>
          <w:sz w:val="24"/>
          <w:szCs w:val="24"/>
          <w:lang w:val="ru-RU"/>
        </w:rPr>
        <w:tab/>
        <w:t xml:space="preserve">Гостьовий професор Варшавського університету наук про життя, програма </w:t>
      </w:r>
      <w:r w:rsidRPr="009B1AA2">
        <w:rPr>
          <w:sz w:val="24"/>
          <w:szCs w:val="24"/>
        </w:rPr>
        <w:t>ALRAKIS</w:t>
      </w:r>
    </w:p>
    <w:p w:rsidR="00814BB8" w:rsidRPr="009B1AA2" w:rsidRDefault="0050679D" w:rsidP="00814BB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Жовтень </w:t>
      </w:r>
      <w:r w:rsidRPr="009B1AA2">
        <w:rPr>
          <w:sz w:val="24"/>
          <w:szCs w:val="24"/>
          <w:lang w:val="ru-RU"/>
        </w:rPr>
        <w:t>–</w:t>
      </w:r>
      <w:r w:rsidR="00814BB8" w:rsidRPr="009B1AA2">
        <w:rPr>
          <w:sz w:val="24"/>
          <w:szCs w:val="24"/>
          <w:lang w:val="ru-RU"/>
        </w:rPr>
        <w:t xml:space="preserve"> грудень 2012</w:t>
      </w:r>
      <w:r w:rsidR="00814BB8" w:rsidRPr="009B1AA2">
        <w:rPr>
          <w:sz w:val="24"/>
          <w:szCs w:val="24"/>
          <w:lang w:val="ru-RU"/>
        </w:rPr>
        <w:tab/>
        <w:t xml:space="preserve"> Гостьовий професор Джиатонського университету, Китайська Народна республіка</w:t>
      </w:r>
    </w:p>
    <w:p w:rsidR="00814BB8" w:rsidRPr="009B1AA2" w:rsidRDefault="006D0BCD" w:rsidP="00814BB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2001 </w:t>
      </w:r>
      <w:r w:rsidRPr="009B1AA2">
        <w:rPr>
          <w:sz w:val="24"/>
          <w:szCs w:val="24"/>
          <w:lang w:val="ru-RU"/>
        </w:rPr>
        <w:t>–</w:t>
      </w:r>
      <w:r w:rsidR="00814BB8" w:rsidRPr="009B1AA2">
        <w:rPr>
          <w:sz w:val="24"/>
          <w:szCs w:val="24"/>
          <w:lang w:val="ru-RU"/>
        </w:rPr>
        <w:t>2005</w:t>
      </w:r>
      <w:r w:rsidR="00814BB8" w:rsidRPr="009B1AA2">
        <w:rPr>
          <w:sz w:val="24"/>
          <w:szCs w:val="24"/>
          <w:lang w:val="ru-RU"/>
        </w:rPr>
        <w:tab/>
        <w:t xml:space="preserve">Лектор, Християнський університет, м. Київ </w:t>
      </w:r>
    </w:p>
    <w:p w:rsidR="00814BB8" w:rsidRPr="009B1AA2" w:rsidRDefault="006D0BCD" w:rsidP="00814BB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2001</w:t>
      </w:r>
      <w:r w:rsidR="00814BB8" w:rsidRPr="009B1AA2">
        <w:rPr>
          <w:sz w:val="24"/>
          <w:szCs w:val="24"/>
          <w:lang w:val="ru-RU"/>
        </w:rPr>
        <w:t xml:space="preserve"> </w:t>
      </w:r>
      <w:r w:rsidRPr="009B1AA2">
        <w:rPr>
          <w:sz w:val="24"/>
          <w:szCs w:val="24"/>
          <w:lang w:val="ru-RU"/>
        </w:rPr>
        <w:t>–</w:t>
      </w:r>
      <w:r w:rsidR="00814BB8" w:rsidRPr="009B1AA2">
        <w:rPr>
          <w:sz w:val="24"/>
          <w:szCs w:val="24"/>
          <w:lang w:val="ru-RU"/>
        </w:rPr>
        <w:t xml:space="preserve"> теперішній час</w:t>
      </w:r>
      <w:r w:rsidR="00814BB8" w:rsidRPr="009B1AA2">
        <w:rPr>
          <w:sz w:val="24"/>
          <w:szCs w:val="24"/>
          <w:lang w:val="ru-RU"/>
        </w:rPr>
        <w:tab/>
        <w:t>Доцент кафедри ентомології і</w:t>
      </w:r>
      <w:r w:rsidR="00B4390B">
        <w:rPr>
          <w:sz w:val="24"/>
          <w:szCs w:val="24"/>
          <w:lang w:val="ru-RU"/>
        </w:rPr>
        <w:t xml:space="preserve">м проф. М.П Дядечка </w:t>
      </w:r>
      <w:proofErr w:type="gramStart"/>
      <w:r w:rsidR="00B4390B">
        <w:rPr>
          <w:sz w:val="24"/>
          <w:szCs w:val="24"/>
          <w:lang w:val="ru-RU"/>
        </w:rPr>
        <w:t xml:space="preserve">Національного </w:t>
      </w:r>
      <w:r w:rsidR="00814BB8" w:rsidRPr="009B1AA2">
        <w:rPr>
          <w:sz w:val="24"/>
          <w:szCs w:val="24"/>
          <w:lang w:val="ru-RU"/>
        </w:rPr>
        <w:t xml:space="preserve"> університет</w:t>
      </w:r>
      <w:r w:rsidR="00B4390B">
        <w:rPr>
          <w:sz w:val="24"/>
          <w:szCs w:val="24"/>
          <w:lang w:val="ru-RU"/>
        </w:rPr>
        <w:t>у</w:t>
      </w:r>
      <w:proofErr w:type="gramEnd"/>
      <w:r w:rsidR="00814BB8" w:rsidRPr="009B1AA2">
        <w:rPr>
          <w:sz w:val="24"/>
          <w:szCs w:val="24"/>
          <w:lang w:val="ru-RU"/>
        </w:rPr>
        <w:t xml:space="preserve"> біоресурсів і природокористування України, м. Київ</w:t>
      </w:r>
    </w:p>
    <w:p w:rsidR="00814BB8" w:rsidRPr="009B1AA2" w:rsidRDefault="006D0BCD" w:rsidP="00814BB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2004</w:t>
      </w:r>
      <w:r w:rsidR="0050679D" w:rsidRPr="009B1AA2">
        <w:rPr>
          <w:sz w:val="24"/>
          <w:szCs w:val="24"/>
          <w:lang w:val="ru-RU"/>
        </w:rPr>
        <w:t>–</w:t>
      </w:r>
      <w:r w:rsidR="00814BB8" w:rsidRPr="009B1AA2">
        <w:rPr>
          <w:sz w:val="24"/>
          <w:szCs w:val="24"/>
          <w:lang w:val="ru-RU"/>
        </w:rPr>
        <w:t>2005</w:t>
      </w:r>
      <w:r w:rsidR="00814BB8" w:rsidRPr="009B1AA2">
        <w:rPr>
          <w:sz w:val="24"/>
          <w:szCs w:val="24"/>
          <w:lang w:val="ru-RU"/>
        </w:rPr>
        <w:tab/>
        <w:t>Фулбрайтівський науковець, Департамент ентомології та нематології Каліфорнійського державного університету, США</w:t>
      </w:r>
    </w:p>
    <w:p w:rsidR="00814BB8" w:rsidRPr="009B1AA2" w:rsidRDefault="006D0BCD" w:rsidP="00814BB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2001 </w:t>
      </w:r>
      <w:r w:rsidRPr="009B1AA2">
        <w:rPr>
          <w:sz w:val="24"/>
          <w:szCs w:val="24"/>
          <w:lang w:val="ru-RU"/>
        </w:rPr>
        <w:t>–</w:t>
      </w:r>
      <w:r w:rsidR="00814BB8" w:rsidRPr="009B1AA2">
        <w:rPr>
          <w:sz w:val="24"/>
          <w:szCs w:val="24"/>
          <w:lang w:val="ru-RU"/>
        </w:rPr>
        <w:t>2004</w:t>
      </w:r>
      <w:r w:rsidR="00814BB8" w:rsidRPr="009B1AA2">
        <w:rPr>
          <w:sz w:val="24"/>
          <w:szCs w:val="24"/>
          <w:lang w:val="ru-RU"/>
        </w:rPr>
        <w:tab/>
        <w:t>Заступник директора з міжнародних відносин, Інститут рослинництва та ґрунтознавства, Національний аграрний університет України, м. Київ</w:t>
      </w:r>
    </w:p>
    <w:p w:rsidR="00814BB8" w:rsidRPr="009B1AA2" w:rsidRDefault="006D0BCD" w:rsidP="00814BB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1992</w:t>
      </w:r>
      <w:r w:rsidRPr="009B1AA2">
        <w:rPr>
          <w:sz w:val="24"/>
          <w:szCs w:val="24"/>
          <w:lang w:val="ru-RU"/>
        </w:rPr>
        <w:t>–</w:t>
      </w:r>
      <w:r>
        <w:rPr>
          <w:sz w:val="24"/>
          <w:szCs w:val="24"/>
          <w:lang w:val="ru-RU"/>
        </w:rPr>
        <w:t xml:space="preserve"> </w:t>
      </w:r>
      <w:r w:rsidR="00814BB8" w:rsidRPr="009B1AA2">
        <w:rPr>
          <w:sz w:val="24"/>
          <w:szCs w:val="24"/>
          <w:lang w:val="ru-RU"/>
        </w:rPr>
        <w:t>2000</w:t>
      </w:r>
      <w:r w:rsidR="00814BB8" w:rsidRPr="009B1AA2">
        <w:rPr>
          <w:sz w:val="24"/>
          <w:szCs w:val="24"/>
          <w:lang w:val="ru-RU"/>
        </w:rPr>
        <w:tab/>
        <w:t xml:space="preserve">Асистент кафедри сільськогосподарської ентомології, Національний аграрний університет України, Київ </w:t>
      </w:r>
    </w:p>
    <w:p w:rsidR="00814BB8" w:rsidRPr="009B1AA2" w:rsidRDefault="0050679D" w:rsidP="00814BB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1996</w:t>
      </w:r>
      <w:r w:rsidRPr="0050679D">
        <w:rPr>
          <w:sz w:val="24"/>
          <w:szCs w:val="24"/>
          <w:lang w:val="ru-RU"/>
        </w:rPr>
        <w:t xml:space="preserve"> </w:t>
      </w:r>
      <w:r w:rsidRPr="009B1AA2">
        <w:rPr>
          <w:sz w:val="24"/>
          <w:szCs w:val="24"/>
          <w:lang w:val="ru-RU"/>
        </w:rPr>
        <w:t>–</w:t>
      </w:r>
      <w:r>
        <w:rPr>
          <w:sz w:val="24"/>
          <w:szCs w:val="24"/>
          <w:lang w:val="ru-RU"/>
        </w:rPr>
        <w:t xml:space="preserve"> </w:t>
      </w:r>
      <w:r w:rsidR="00814BB8" w:rsidRPr="009B1AA2">
        <w:rPr>
          <w:sz w:val="24"/>
          <w:szCs w:val="24"/>
          <w:lang w:val="ru-RU"/>
        </w:rPr>
        <w:t>1999</w:t>
      </w:r>
      <w:r w:rsidR="00814BB8" w:rsidRPr="009B1AA2">
        <w:rPr>
          <w:sz w:val="24"/>
          <w:szCs w:val="24"/>
          <w:lang w:val="ru-RU"/>
        </w:rPr>
        <w:tab/>
        <w:t>Заступник декана з міжнародних відносин факультету захисту рослин Державний аграрний університет, Київ</w:t>
      </w:r>
    </w:p>
    <w:p w:rsidR="00814BB8" w:rsidRPr="009B1AA2" w:rsidRDefault="00814BB8" w:rsidP="00814BB8">
      <w:pPr>
        <w:jc w:val="both"/>
        <w:rPr>
          <w:sz w:val="24"/>
          <w:szCs w:val="24"/>
          <w:lang w:val="ru-RU"/>
        </w:rPr>
      </w:pPr>
      <w:r w:rsidRPr="009B1AA2">
        <w:rPr>
          <w:sz w:val="24"/>
          <w:szCs w:val="24"/>
          <w:lang w:val="ru-RU"/>
        </w:rPr>
        <w:t>199</w:t>
      </w:r>
      <w:r w:rsidR="0050679D">
        <w:rPr>
          <w:sz w:val="24"/>
          <w:szCs w:val="24"/>
          <w:lang w:val="ru-RU"/>
        </w:rPr>
        <w:t>1</w:t>
      </w:r>
      <w:r w:rsidR="0050679D" w:rsidRPr="009B1AA2">
        <w:rPr>
          <w:sz w:val="24"/>
          <w:szCs w:val="24"/>
          <w:lang w:val="ru-RU"/>
        </w:rPr>
        <w:t>–</w:t>
      </w:r>
      <w:r w:rsidR="0050679D">
        <w:rPr>
          <w:sz w:val="24"/>
          <w:szCs w:val="24"/>
          <w:lang w:val="ru-RU"/>
        </w:rPr>
        <w:t xml:space="preserve"> </w:t>
      </w:r>
      <w:r w:rsidRPr="009B1AA2">
        <w:rPr>
          <w:sz w:val="24"/>
          <w:szCs w:val="24"/>
          <w:lang w:val="ru-RU"/>
        </w:rPr>
        <w:t>1992</w:t>
      </w:r>
      <w:r w:rsidRPr="009B1AA2">
        <w:rPr>
          <w:sz w:val="24"/>
          <w:szCs w:val="24"/>
          <w:lang w:val="ru-RU"/>
        </w:rPr>
        <w:tab/>
        <w:t>Науковий співробітник відділу нематології Інституту захисту рослин Національної академії аграрних наук, Київ</w:t>
      </w:r>
    </w:p>
    <w:p w:rsidR="00814BB8" w:rsidRPr="009B1AA2" w:rsidRDefault="0050679D" w:rsidP="00814BB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Квітень</w:t>
      </w:r>
      <w:r w:rsidRPr="0050679D">
        <w:rPr>
          <w:sz w:val="24"/>
          <w:szCs w:val="24"/>
          <w:lang w:val="ru-RU"/>
        </w:rPr>
        <w:t xml:space="preserve"> </w:t>
      </w:r>
      <w:r w:rsidRPr="009B1AA2">
        <w:rPr>
          <w:sz w:val="24"/>
          <w:szCs w:val="24"/>
          <w:lang w:val="ru-RU"/>
        </w:rPr>
        <w:t>–</w:t>
      </w:r>
      <w:r>
        <w:rPr>
          <w:sz w:val="24"/>
          <w:szCs w:val="24"/>
          <w:lang w:val="ru-RU"/>
        </w:rPr>
        <w:t xml:space="preserve"> </w:t>
      </w:r>
      <w:r w:rsidR="00814BB8" w:rsidRPr="009B1AA2">
        <w:rPr>
          <w:sz w:val="24"/>
          <w:szCs w:val="24"/>
          <w:lang w:val="ru-RU"/>
        </w:rPr>
        <w:t>грудень 1987</w:t>
      </w:r>
      <w:r w:rsidR="00814BB8" w:rsidRPr="009B1AA2">
        <w:rPr>
          <w:sz w:val="24"/>
          <w:szCs w:val="24"/>
          <w:lang w:val="ru-RU"/>
        </w:rPr>
        <w:tab/>
        <w:t>Агроном, станція родючості ґрунтів, Бородянка, Київська область</w:t>
      </w:r>
    </w:p>
    <w:p w:rsidR="00032AD5" w:rsidRPr="00032AD5" w:rsidRDefault="00032AD5" w:rsidP="00032AD5">
      <w:pPr>
        <w:shd w:val="clear" w:color="auto" w:fill="FFFFFF"/>
        <w:spacing w:before="100" w:beforeAutospacing="1"/>
        <w:jc w:val="both"/>
        <w:rPr>
          <w:rFonts w:eastAsia="Times New Roman"/>
          <w:color w:val="333333"/>
          <w:sz w:val="24"/>
          <w:szCs w:val="24"/>
          <w:lang w:val="ru-RU" w:eastAsia="uk-UA"/>
        </w:rPr>
      </w:pPr>
      <w:r w:rsidRPr="00032AD5">
        <w:rPr>
          <w:rFonts w:eastAsia="Times New Roman"/>
          <w:b/>
          <w:bCs/>
          <w:color w:val="333333"/>
          <w:sz w:val="24"/>
          <w:szCs w:val="24"/>
          <w:lang w:val="ru-RU" w:eastAsia="uk-UA"/>
        </w:rPr>
        <w:t xml:space="preserve">Спеціалізація ключові слова. </w:t>
      </w:r>
      <w:r w:rsidRPr="00032AD5">
        <w:rPr>
          <w:rFonts w:eastAsia="Times New Roman"/>
          <w:bCs/>
          <w:color w:val="333333"/>
          <w:sz w:val="24"/>
          <w:szCs w:val="24"/>
          <w:lang w:val="ru-RU" w:eastAsia="uk-UA"/>
        </w:rPr>
        <w:t>Ф</w:t>
      </w:r>
      <w:r w:rsidR="00BD4C35">
        <w:rPr>
          <w:sz w:val="24"/>
          <w:szCs w:val="24"/>
          <w:lang w:val="ru-RU"/>
        </w:rPr>
        <w:t>ахівець у гаузі</w:t>
      </w:r>
      <w:r w:rsidR="00BD4C35">
        <w:rPr>
          <w:rFonts w:eastAsia="Times New Roman"/>
          <w:color w:val="333333"/>
          <w:sz w:val="24"/>
          <w:szCs w:val="24"/>
          <w:lang w:val="ru-RU" w:eastAsia="uk-UA"/>
        </w:rPr>
        <w:t xml:space="preserve">, </w:t>
      </w:r>
      <w:r>
        <w:rPr>
          <w:rFonts w:eastAsia="Times New Roman"/>
          <w:color w:val="333333"/>
          <w:sz w:val="24"/>
          <w:szCs w:val="24"/>
          <w:lang w:val="ru-RU" w:eastAsia="uk-UA"/>
        </w:rPr>
        <w:t>нематолог</w:t>
      </w:r>
      <w:r>
        <w:rPr>
          <w:rFonts w:eastAsia="Times New Roman"/>
          <w:color w:val="333333"/>
          <w:sz w:val="24"/>
          <w:szCs w:val="24"/>
          <w:lang w:val="uk-UA" w:eastAsia="uk-UA"/>
        </w:rPr>
        <w:t>ії</w:t>
      </w:r>
      <w:r w:rsidRPr="00032AD5">
        <w:rPr>
          <w:rFonts w:eastAsia="Times New Roman"/>
          <w:color w:val="333333"/>
          <w:sz w:val="24"/>
          <w:szCs w:val="24"/>
          <w:lang w:val="ru-RU" w:eastAsia="uk-UA"/>
        </w:rPr>
        <w:t xml:space="preserve">, </w:t>
      </w:r>
      <w:r>
        <w:rPr>
          <w:rFonts w:eastAsia="Times New Roman"/>
          <w:color w:val="333333"/>
          <w:sz w:val="24"/>
          <w:szCs w:val="24"/>
          <w:lang w:val="ru-RU" w:eastAsia="uk-UA"/>
        </w:rPr>
        <w:t xml:space="preserve">біоіндикації </w:t>
      </w:r>
      <w:r w:rsidR="00BD4C35">
        <w:rPr>
          <w:rFonts w:eastAsia="Times New Roman"/>
          <w:color w:val="333333"/>
          <w:sz w:val="24"/>
          <w:szCs w:val="24"/>
          <w:lang w:val="ru-RU" w:eastAsia="uk-UA"/>
        </w:rPr>
        <w:t xml:space="preserve">якості </w:t>
      </w:r>
      <w:proofErr w:type="gramStart"/>
      <w:r w:rsidR="00BD4C35">
        <w:rPr>
          <w:rFonts w:eastAsia="Times New Roman"/>
          <w:color w:val="333333"/>
          <w:sz w:val="24"/>
          <w:szCs w:val="24"/>
          <w:lang w:val="ru-RU" w:eastAsia="uk-UA"/>
        </w:rPr>
        <w:t>грунту</w:t>
      </w:r>
      <w:r w:rsidR="00BD4C35">
        <w:rPr>
          <w:color w:val="221E1F"/>
          <w:sz w:val="24"/>
          <w:szCs w:val="24"/>
          <w:lang w:val="uk-UA"/>
        </w:rPr>
        <w:t>,</w:t>
      </w:r>
      <w:r>
        <w:rPr>
          <w:color w:val="221E1F"/>
          <w:sz w:val="24"/>
          <w:szCs w:val="24"/>
          <w:lang w:val="uk-UA"/>
        </w:rPr>
        <w:t>біологічному</w:t>
      </w:r>
      <w:proofErr w:type="gramEnd"/>
      <w:r>
        <w:rPr>
          <w:color w:val="221E1F"/>
          <w:sz w:val="24"/>
          <w:szCs w:val="24"/>
          <w:lang w:val="uk-UA"/>
        </w:rPr>
        <w:t xml:space="preserve"> захисті рослин, фітотехнологій, біоенергетики</w:t>
      </w:r>
    </w:p>
    <w:p w:rsidR="00814BB8" w:rsidRPr="009B1AA2" w:rsidRDefault="00814BB8" w:rsidP="00814BB8">
      <w:pPr>
        <w:jc w:val="both"/>
        <w:rPr>
          <w:sz w:val="24"/>
          <w:szCs w:val="24"/>
          <w:lang w:val="ru-RU"/>
        </w:rPr>
      </w:pPr>
    </w:p>
    <w:p w:rsidR="00814BB8" w:rsidRPr="009B1AA2" w:rsidRDefault="0037068F" w:rsidP="00814BB8">
      <w:pPr>
        <w:jc w:val="both"/>
        <w:rPr>
          <w:b/>
          <w:sz w:val="24"/>
          <w:szCs w:val="24"/>
          <w:lang w:val="ru-RU"/>
        </w:rPr>
      </w:pPr>
      <w:r w:rsidRPr="009B1AA2">
        <w:rPr>
          <w:b/>
          <w:sz w:val="24"/>
          <w:szCs w:val="24"/>
          <w:lang w:val="ru-RU"/>
        </w:rPr>
        <w:t>Дисципліни, що виклада</w:t>
      </w:r>
      <w:r w:rsidRPr="009B1AA2">
        <w:rPr>
          <w:b/>
          <w:sz w:val="24"/>
          <w:szCs w:val="24"/>
          <w:lang w:val="uk-UA"/>
        </w:rPr>
        <w:t>є</w:t>
      </w:r>
      <w:r w:rsidR="00814BB8" w:rsidRPr="009B1AA2">
        <w:rPr>
          <w:b/>
          <w:sz w:val="24"/>
          <w:szCs w:val="24"/>
          <w:lang w:val="ru-RU"/>
        </w:rPr>
        <w:t xml:space="preserve"> тепер</w:t>
      </w:r>
    </w:p>
    <w:p w:rsidR="00814BB8" w:rsidRPr="009B1AA2" w:rsidRDefault="00814BB8" w:rsidP="00814BB8">
      <w:pPr>
        <w:jc w:val="both"/>
        <w:rPr>
          <w:sz w:val="24"/>
          <w:szCs w:val="24"/>
          <w:lang w:val="ru-RU"/>
        </w:rPr>
      </w:pPr>
      <w:r w:rsidRPr="009B1AA2">
        <w:rPr>
          <w:sz w:val="24"/>
          <w:szCs w:val="24"/>
          <w:lang w:val="ru-RU"/>
        </w:rPr>
        <w:t>1.</w:t>
      </w:r>
      <w:r w:rsidRPr="009B1AA2">
        <w:rPr>
          <w:sz w:val="24"/>
          <w:szCs w:val="24"/>
          <w:lang w:val="ru-RU"/>
        </w:rPr>
        <w:tab/>
        <w:t>Сільськогосподарська ентомологія (англійською мовою)</w:t>
      </w:r>
    </w:p>
    <w:p w:rsidR="00814BB8" w:rsidRDefault="00814BB8" w:rsidP="00BD4C35">
      <w:pPr>
        <w:jc w:val="both"/>
        <w:rPr>
          <w:sz w:val="24"/>
          <w:szCs w:val="24"/>
          <w:lang w:val="ru-RU"/>
        </w:rPr>
      </w:pPr>
      <w:r w:rsidRPr="009B1AA2">
        <w:rPr>
          <w:sz w:val="24"/>
          <w:szCs w:val="24"/>
          <w:lang w:val="ru-RU"/>
        </w:rPr>
        <w:t>2</w:t>
      </w:r>
      <w:r w:rsidR="007F4164" w:rsidRPr="009B1AA2">
        <w:rPr>
          <w:sz w:val="24"/>
          <w:szCs w:val="24"/>
          <w:lang w:val="ru-RU"/>
        </w:rPr>
        <w:t>.</w:t>
      </w:r>
      <w:r w:rsidR="007F4164" w:rsidRPr="009B1AA2">
        <w:rPr>
          <w:sz w:val="24"/>
          <w:szCs w:val="24"/>
          <w:lang w:val="ru-RU"/>
        </w:rPr>
        <w:tab/>
      </w:r>
      <w:r w:rsidR="00BD4C35">
        <w:rPr>
          <w:sz w:val="24"/>
          <w:szCs w:val="24"/>
          <w:lang w:val="ru-RU"/>
        </w:rPr>
        <w:t xml:space="preserve"> Біологічний захист рослин</w:t>
      </w:r>
    </w:p>
    <w:p w:rsidR="00BD4C35" w:rsidRDefault="00BD4C35" w:rsidP="00BD4C3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         </w:t>
      </w:r>
      <w:proofErr w:type="gramStart"/>
      <w:r>
        <w:rPr>
          <w:sz w:val="24"/>
          <w:szCs w:val="24"/>
          <w:lang w:val="ru-RU"/>
        </w:rPr>
        <w:t>Технологія  розведення</w:t>
      </w:r>
      <w:proofErr w:type="gramEnd"/>
      <w:r>
        <w:rPr>
          <w:sz w:val="24"/>
          <w:szCs w:val="24"/>
          <w:lang w:val="ru-RU"/>
        </w:rPr>
        <w:t xml:space="preserve"> тат використання корисних організмів для </w:t>
      </w:r>
    </w:p>
    <w:p w:rsidR="00BD4C35" w:rsidRDefault="00BD4C35" w:rsidP="00BD4C3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Біологічного захисту рослин</w:t>
      </w:r>
    </w:p>
    <w:p w:rsidR="00BD4C35" w:rsidRDefault="00BD4C35" w:rsidP="00BD4C3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         Технічна ентомологія</w:t>
      </w:r>
    </w:p>
    <w:p w:rsidR="00BD4C35" w:rsidRPr="009B1AA2" w:rsidRDefault="00BD4C35" w:rsidP="00BD4C3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          Патологія комах</w:t>
      </w:r>
    </w:p>
    <w:p w:rsidR="00814BB8" w:rsidRPr="009B1AA2" w:rsidRDefault="00814BB8" w:rsidP="00814BB8">
      <w:pPr>
        <w:jc w:val="both"/>
        <w:rPr>
          <w:sz w:val="24"/>
          <w:szCs w:val="24"/>
          <w:lang w:val="ru-RU"/>
        </w:rPr>
      </w:pPr>
    </w:p>
    <w:p w:rsidR="001F7AE1" w:rsidRPr="001F7AE1" w:rsidRDefault="0037068F" w:rsidP="001F7AE1">
      <w:pPr>
        <w:rPr>
          <w:rFonts w:eastAsiaTheme="minorHAnsi"/>
          <w:b/>
          <w:sz w:val="24"/>
          <w:szCs w:val="24"/>
          <w:lang w:val="uk-UA"/>
        </w:rPr>
      </w:pPr>
      <w:r w:rsidRPr="009B1AA2">
        <w:rPr>
          <w:rFonts w:eastAsiaTheme="minorHAnsi"/>
          <w:b/>
          <w:sz w:val="24"/>
          <w:szCs w:val="24"/>
          <w:lang w:val="uk-UA"/>
        </w:rPr>
        <w:t>УЧАСТЬ У МІЖНАРОДНИХ ПРОЕКТАХ</w:t>
      </w:r>
    </w:p>
    <w:p w:rsidR="001F7AE1" w:rsidRPr="001F7AE1" w:rsidRDefault="001F7AE1" w:rsidP="001F7AE1">
      <w:pPr>
        <w:rPr>
          <w:rFonts w:eastAsiaTheme="minorHAnsi"/>
          <w:b/>
          <w:sz w:val="24"/>
          <w:szCs w:val="24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3455"/>
        <w:gridCol w:w="2108"/>
        <w:gridCol w:w="2227"/>
      </w:tblGrid>
      <w:tr w:rsidR="00EF2C2F" w:rsidRPr="009B1AA2" w:rsidTr="009B1AA2">
        <w:tc>
          <w:tcPr>
            <w:tcW w:w="1555" w:type="dxa"/>
          </w:tcPr>
          <w:p w:rsidR="001F7AE1" w:rsidRPr="001F7AE1" w:rsidRDefault="001F7AE1" w:rsidP="001F7AE1">
            <w:pPr>
              <w:rPr>
                <w:rFonts w:eastAsiaTheme="minorHAnsi"/>
                <w:sz w:val="24"/>
                <w:szCs w:val="24"/>
                <w:lang w:val="uk-UA"/>
              </w:rPr>
            </w:pPr>
            <w:r w:rsidRPr="001F7AE1">
              <w:rPr>
                <w:rFonts w:eastAsiaTheme="minorHAnsi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3455" w:type="dxa"/>
          </w:tcPr>
          <w:p w:rsidR="001F7AE1" w:rsidRPr="001F7AE1" w:rsidRDefault="001F7AE1" w:rsidP="001F7AE1">
            <w:pPr>
              <w:ind w:hanging="360"/>
              <w:contextualSpacing/>
              <w:rPr>
                <w:rFonts w:eastAsiaTheme="minorHAnsi"/>
                <w:sz w:val="24"/>
                <w:szCs w:val="24"/>
                <w:lang w:val="ru-RU"/>
              </w:rPr>
            </w:pPr>
            <w:r w:rsidRPr="009B1AA2">
              <w:rPr>
                <w:rFonts w:eastAsiaTheme="minorHAnsi"/>
                <w:sz w:val="24"/>
                <w:szCs w:val="24"/>
                <w:lang w:val="uk-UA"/>
              </w:rPr>
              <w:t>На</w:t>
            </w:r>
            <w:r w:rsidRPr="009B1AA2">
              <w:rPr>
                <w:rFonts w:eastAsiaTheme="minorHAnsi"/>
                <w:sz w:val="24"/>
                <w:szCs w:val="24"/>
                <w:lang w:val="ru-RU"/>
              </w:rPr>
              <w:t>Назва</w:t>
            </w:r>
          </w:p>
        </w:tc>
        <w:tc>
          <w:tcPr>
            <w:tcW w:w="2108" w:type="dxa"/>
          </w:tcPr>
          <w:p w:rsidR="001F7AE1" w:rsidRPr="001F7AE1" w:rsidRDefault="001F7AE1" w:rsidP="001F7AE1">
            <w:pPr>
              <w:rPr>
                <w:rFonts w:eastAsiaTheme="minorHAnsi"/>
                <w:sz w:val="24"/>
                <w:szCs w:val="24"/>
                <w:lang w:val="uk-UA"/>
              </w:rPr>
            </w:pPr>
            <w:r w:rsidRPr="001F7AE1">
              <w:rPr>
                <w:rFonts w:eastAsiaTheme="minorHAnsi"/>
                <w:sz w:val="24"/>
                <w:szCs w:val="24"/>
                <w:lang w:val="uk-UA"/>
              </w:rPr>
              <w:t>Хто фінансує</w:t>
            </w:r>
          </w:p>
        </w:tc>
        <w:tc>
          <w:tcPr>
            <w:tcW w:w="2227" w:type="dxa"/>
          </w:tcPr>
          <w:p w:rsidR="001F7AE1" w:rsidRPr="001F7AE1" w:rsidRDefault="001F7AE1" w:rsidP="001F7AE1">
            <w:pPr>
              <w:rPr>
                <w:rFonts w:eastAsiaTheme="minorHAnsi"/>
                <w:sz w:val="24"/>
                <w:szCs w:val="24"/>
                <w:lang w:val="uk-UA"/>
              </w:rPr>
            </w:pPr>
            <w:r w:rsidRPr="001F7AE1">
              <w:rPr>
                <w:rFonts w:eastAsiaTheme="minorHAnsi"/>
                <w:sz w:val="24"/>
                <w:szCs w:val="24"/>
                <w:lang w:val="uk-UA"/>
              </w:rPr>
              <w:t>Місце у проекті</w:t>
            </w:r>
          </w:p>
        </w:tc>
      </w:tr>
      <w:tr w:rsidR="00EF2C2F" w:rsidRPr="00BD4C35" w:rsidTr="009B1AA2">
        <w:tc>
          <w:tcPr>
            <w:tcW w:w="1555" w:type="dxa"/>
          </w:tcPr>
          <w:p w:rsidR="001F7AE1" w:rsidRPr="001F7AE1" w:rsidRDefault="001F7AE1" w:rsidP="001F7AE1">
            <w:pPr>
              <w:rPr>
                <w:rFonts w:eastAsiaTheme="minorHAnsi"/>
                <w:sz w:val="24"/>
                <w:szCs w:val="24"/>
                <w:lang w:val="uk-UA"/>
              </w:rPr>
            </w:pPr>
            <w:r w:rsidRPr="001F7AE1">
              <w:rPr>
                <w:rFonts w:eastAsiaTheme="minorHAnsi"/>
                <w:sz w:val="24"/>
                <w:szCs w:val="24"/>
              </w:rPr>
              <w:t>0</w:t>
            </w:r>
            <w:r w:rsidRPr="001F7AE1">
              <w:rPr>
                <w:rFonts w:eastAsiaTheme="minorHAnsi"/>
                <w:sz w:val="24"/>
                <w:szCs w:val="24"/>
                <w:lang w:val="uk-UA"/>
              </w:rPr>
              <w:t>6</w:t>
            </w:r>
            <w:r w:rsidR="0050679D">
              <w:rPr>
                <w:rFonts w:eastAsiaTheme="minorHAnsi"/>
                <w:sz w:val="24"/>
                <w:szCs w:val="24"/>
              </w:rPr>
              <w:t xml:space="preserve">/10/2016 </w:t>
            </w:r>
            <w:r w:rsidRPr="001F7AE1">
              <w:rPr>
                <w:rFonts w:eastAsiaTheme="minorHAnsi"/>
                <w:sz w:val="24"/>
                <w:szCs w:val="24"/>
                <w:lang w:val="uk-UA"/>
              </w:rPr>
              <w:t>05</w:t>
            </w:r>
            <w:r w:rsidRPr="001F7AE1">
              <w:rPr>
                <w:rFonts w:eastAsiaTheme="minorHAnsi"/>
                <w:sz w:val="24"/>
                <w:szCs w:val="24"/>
              </w:rPr>
              <w:t>/</w:t>
            </w:r>
            <w:r w:rsidRPr="001F7AE1">
              <w:rPr>
                <w:rFonts w:eastAsiaTheme="minorHAnsi"/>
                <w:sz w:val="24"/>
                <w:szCs w:val="24"/>
                <w:lang w:val="uk-UA"/>
              </w:rPr>
              <w:t>04</w:t>
            </w:r>
            <w:r w:rsidRPr="001F7AE1">
              <w:rPr>
                <w:rFonts w:eastAsiaTheme="minorHAnsi"/>
                <w:sz w:val="24"/>
                <w:szCs w:val="24"/>
              </w:rPr>
              <w:t>/202</w:t>
            </w:r>
            <w:r w:rsidRPr="001F7AE1">
              <w:rPr>
                <w:rFonts w:eastAsiaTheme="min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3455" w:type="dxa"/>
          </w:tcPr>
          <w:p w:rsidR="009B1AA2" w:rsidRDefault="009B1AA2" w:rsidP="009B1AA2">
            <w:pPr>
              <w:ind w:left="315" w:hanging="360"/>
              <w:contextualSpacing/>
              <w:rPr>
                <w:rFonts w:eastAsiaTheme="minorHAnsi"/>
                <w:sz w:val="24"/>
                <w:szCs w:val="24"/>
                <w:lang w:val="uk-UA"/>
              </w:rPr>
            </w:pPr>
            <w:r>
              <w:rPr>
                <w:rFonts w:eastAsiaTheme="minorHAnsi"/>
                <w:sz w:val="24"/>
                <w:szCs w:val="24"/>
                <w:lang w:val="uk-UA"/>
              </w:rPr>
              <w:t>Но</w:t>
            </w:r>
            <w:r w:rsidR="001F7AE1" w:rsidRPr="001F7AE1">
              <w:rPr>
                <w:rFonts w:eastAsiaTheme="minorHAnsi"/>
                <w:sz w:val="24"/>
                <w:szCs w:val="24"/>
                <w:lang w:val="uk-UA"/>
              </w:rPr>
              <w:t xml:space="preserve">вітні </w:t>
            </w:r>
            <w:r>
              <w:rPr>
                <w:rFonts w:eastAsiaTheme="minorHAnsi"/>
                <w:sz w:val="24"/>
                <w:szCs w:val="24"/>
                <w:lang w:val="uk-UA"/>
              </w:rPr>
              <w:t>фіто</w:t>
            </w:r>
            <w:r w:rsidR="001F7AE1" w:rsidRPr="001F7AE1">
              <w:rPr>
                <w:rFonts w:eastAsiaTheme="minorHAnsi"/>
                <w:sz w:val="24"/>
                <w:szCs w:val="24"/>
                <w:lang w:val="uk-UA"/>
              </w:rPr>
              <w:t>технології</w:t>
            </w:r>
            <w:r>
              <w:rPr>
                <w:rFonts w:eastAsiaTheme="minorHAnsi"/>
                <w:sz w:val="24"/>
                <w:szCs w:val="24"/>
                <w:lang w:val="uk-UA"/>
              </w:rPr>
              <w:t xml:space="preserve"> для</w:t>
            </w:r>
          </w:p>
          <w:p w:rsidR="009B1AA2" w:rsidRDefault="001F7AE1" w:rsidP="009B1AA2">
            <w:pPr>
              <w:ind w:left="315" w:hanging="360"/>
              <w:contextualSpacing/>
              <w:rPr>
                <w:rFonts w:eastAsiaTheme="minorHAnsi"/>
                <w:sz w:val="24"/>
                <w:szCs w:val="24"/>
                <w:lang w:val="uk-UA"/>
              </w:rPr>
            </w:pPr>
            <w:r w:rsidRPr="001F7AE1">
              <w:rPr>
                <w:rFonts w:eastAsiaTheme="minorHAnsi"/>
                <w:sz w:val="24"/>
                <w:szCs w:val="24"/>
                <w:lang w:val="uk-UA"/>
              </w:rPr>
              <w:t>очищення бувших військових</w:t>
            </w:r>
          </w:p>
          <w:p w:rsidR="001F7AE1" w:rsidRPr="001F7AE1" w:rsidRDefault="001F7AE1" w:rsidP="009B1AA2">
            <w:pPr>
              <w:ind w:left="315" w:hanging="360"/>
              <w:contextualSpacing/>
              <w:rPr>
                <w:rFonts w:eastAsiaTheme="minorHAnsi"/>
                <w:sz w:val="24"/>
                <w:szCs w:val="24"/>
                <w:lang w:val="ru-RU"/>
              </w:rPr>
            </w:pPr>
            <w:r w:rsidRPr="001F7AE1">
              <w:rPr>
                <w:rFonts w:eastAsiaTheme="minorHAnsi"/>
                <w:sz w:val="24"/>
                <w:szCs w:val="24"/>
                <w:lang w:val="uk-UA"/>
              </w:rPr>
              <w:t xml:space="preserve">територій </w:t>
            </w:r>
          </w:p>
        </w:tc>
        <w:tc>
          <w:tcPr>
            <w:tcW w:w="2108" w:type="dxa"/>
          </w:tcPr>
          <w:p w:rsidR="001F7AE1" w:rsidRPr="001F7AE1" w:rsidRDefault="001F7AE1" w:rsidP="001F7AE1">
            <w:pPr>
              <w:rPr>
                <w:rFonts w:eastAsiaTheme="minorHAnsi"/>
                <w:sz w:val="24"/>
                <w:szCs w:val="24"/>
              </w:rPr>
            </w:pPr>
            <w:r w:rsidRPr="001F7AE1">
              <w:rPr>
                <w:rFonts w:eastAsiaTheme="minorHAnsi"/>
                <w:sz w:val="24"/>
                <w:szCs w:val="24"/>
              </w:rPr>
              <w:t>NATO</w:t>
            </w:r>
            <w:r w:rsidRPr="001F7AE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1F7AE1">
              <w:rPr>
                <w:rFonts w:eastAsiaTheme="minorHAnsi"/>
                <w:sz w:val="24"/>
                <w:szCs w:val="24"/>
              </w:rPr>
              <w:t>SPS</w:t>
            </w:r>
            <w:r w:rsidRPr="001F7AE1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r w:rsidRPr="001F7AE1">
              <w:rPr>
                <w:rFonts w:eastAsiaTheme="minorHAnsi"/>
                <w:sz w:val="24"/>
                <w:szCs w:val="24"/>
              </w:rPr>
              <w:t>MYP</w:t>
            </w:r>
          </w:p>
        </w:tc>
        <w:tc>
          <w:tcPr>
            <w:tcW w:w="2227" w:type="dxa"/>
          </w:tcPr>
          <w:p w:rsidR="001F7AE1" w:rsidRPr="001F7AE1" w:rsidRDefault="001F7AE1" w:rsidP="001F7AE1">
            <w:pPr>
              <w:rPr>
                <w:rFonts w:eastAsiaTheme="minorHAnsi"/>
                <w:sz w:val="24"/>
                <w:szCs w:val="24"/>
                <w:lang w:val="ru-RU"/>
              </w:rPr>
            </w:pPr>
            <w:r w:rsidRPr="001F7AE1">
              <w:rPr>
                <w:rFonts w:eastAsiaTheme="minorHAnsi"/>
                <w:sz w:val="24"/>
                <w:szCs w:val="24"/>
                <w:lang w:val="ru-RU"/>
              </w:rPr>
              <w:t xml:space="preserve">Керівник  проекту </w:t>
            </w:r>
            <w:r w:rsidRPr="001F7AE1">
              <w:rPr>
                <w:rFonts w:eastAsiaTheme="minorHAnsi"/>
                <w:sz w:val="24"/>
                <w:szCs w:val="24"/>
                <w:lang w:val="uk-UA"/>
              </w:rPr>
              <w:t xml:space="preserve">від </w:t>
            </w:r>
            <w:r w:rsidRPr="001F7AE1">
              <w:rPr>
                <w:rFonts w:eastAsiaTheme="minorHAnsi"/>
                <w:sz w:val="24"/>
                <w:szCs w:val="24"/>
                <w:lang w:val="ru-RU"/>
              </w:rPr>
              <w:t>кра</w:t>
            </w:r>
            <w:r w:rsidRPr="001F7AE1">
              <w:rPr>
                <w:rFonts w:eastAsiaTheme="minorHAnsi"/>
                <w:sz w:val="24"/>
                <w:szCs w:val="24"/>
                <w:lang w:val="uk-UA"/>
              </w:rPr>
              <w:t>ї</w:t>
            </w:r>
            <w:r w:rsidRPr="001F7AE1">
              <w:rPr>
                <w:rFonts w:eastAsiaTheme="minorHAnsi"/>
                <w:sz w:val="24"/>
                <w:szCs w:val="24"/>
                <w:lang w:val="ru-RU"/>
              </w:rPr>
              <w:t>н-партнерів НАТО</w:t>
            </w:r>
          </w:p>
        </w:tc>
      </w:tr>
      <w:tr w:rsidR="00EF2C2F" w:rsidRPr="009B1AA2" w:rsidTr="009B1AA2">
        <w:tc>
          <w:tcPr>
            <w:tcW w:w="1555" w:type="dxa"/>
          </w:tcPr>
          <w:p w:rsidR="0050679D" w:rsidRDefault="001F7AE1" w:rsidP="001F7AE1">
            <w:pPr>
              <w:rPr>
                <w:rFonts w:eastAsiaTheme="minorHAnsi"/>
                <w:sz w:val="24"/>
                <w:szCs w:val="24"/>
              </w:rPr>
            </w:pPr>
            <w:r w:rsidRPr="001F7AE1">
              <w:rPr>
                <w:rFonts w:eastAsiaTheme="minorHAnsi"/>
                <w:sz w:val="24"/>
                <w:szCs w:val="24"/>
                <w:lang w:val="uk-UA"/>
              </w:rPr>
              <w:t>02</w:t>
            </w:r>
            <w:r w:rsidRPr="001F7AE1">
              <w:rPr>
                <w:rFonts w:eastAsiaTheme="minorHAnsi"/>
                <w:sz w:val="24"/>
                <w:szCs w:val="24"/>
              </w:rPr>
              <w:t>/03/</w:t>
            </w:r>
            <w:r w:rsidR="0050679D">
              <w:rPr>
                <w:rFonts w:eastAsiaTheme="minorHAnsi"/>
                <w:sz w:val="24"/>
                <w:szCs w:val="24"/>
              </w:rPr>
              <w:t>2009</w:t>
            </w:r>
          </w:p>
          <w:p w:rsidR="001F7AE1" w:rsidRPr="001F7AE1" w:rsidRDefault="001F7AE1" w:rsidP="001F7AE1">
            <w:pPr>
              <w:rPr>
                <w:rFonts w:eastAsiaTheme="minorHAnsi"/>
                <w:sz w:val="24"/>
                <w:szCs w:val="24"/>
              </w:rPr>
            </w:pPr>
            <w:r w:rsidRPr="001F7AE1">
              <w:rPr>
                <w:rFonts w:eastAsiaTheme="minorHAnsi"/>
                <w:sz w:val="24"/>
                <w:szCs w:val="24"/>
              </w:rPr>
              <w:t>02/02/2011</w:t>
            </w:r>
          </w:p>
        </w:tc>
        <w:tc>
          <w:tcPr>
            <w:tcW w:w="3455" w:type="dxa"/>
          </w:tcPr>
          <w:p w:rsidR="001F7AE1" w:rsidRPr="001F7AE1" w:rsidRDefault="001F7AE1" w:rsidP="001F7AE1">
            <w:pPr>
              <w:rPr>
                <w:rFonts w:eastAsiaTheme="minorHAnsi"/>
                <w:sz w:val="24"/>
                <w:szCs w:val="24"/>
                <w:lang w:val="uk-UA"/>
              </w:rPr>
            </w:pPr>
            <w:r w:rsidRPr="001F7AE1">
              <w:rPr>
                <w:rFonts w:eastAsiaTheme="minorHAnsi"/>
                <w:sz w:val="24"/>
                <w:szCs w:val="24"/>
                <w:lang w:val="uk-UA"/>
              </w:rPr>
              <w:t>Біологічний захист рослин для екологічної безпеки в Україні</w:t>
            </w:r>
          </w:p>
        </w:tc>
        <w:tc>
          <w:tcPr>
            <w:tcW w:w="2108" w:type="dxa"/>
          </w:tcPr>
          <w:p w:rsidR="001F7AE1" w:rsidRPr="001F7AE1" w:rsidRDefault="001F7AE1" w:rsidP="001F7AE1">
            <w:pPr>
              <w:rPr>
                <w:rFonts w:eastAsiaTheme="minorHAnsi"/>
                <w:sz w:val="24"/>
                <w:szCs w:val="24"/>
              </w:rPr>
            </w:pPr>
            <w:r w:rsidRPr="001F7AE1">
              <w:rPr>
                <w:rFonts w:eastAsiaTheme="minorHAnsi"/>
                <w:sz w:val="24"/>
                <w:szCs w:val="24"/>
              </w:rPr>
              <w:t xml:space="preserve">NATO SPS, </w:t>
            </w:r>
            <w:r w:rsidRPr="001F7AE1">
              <w:rPr>
                <w:rFonts w:eastAsiaTheme="minorHAnsi"/>
                <w:sz w:val="24"/>
                <w:szCs w:val="24"/>
                <w:lang w:val="uk-UA"/>
              </w:rPr>
              <w:t>С</w:t>
            </w:r>
            <w:r w:rsidRPr="001F7AE1">
              <w:rPr>
                <w:rFonts w:eastAsiaTheme="minorHAnsi"/>
                <w:sz w:val="24"/>
                <w:szCs w:val="24"/>
              </w:rPr>
              <w:t>collaborative linkage project</w:t>
            </w:r>
          </w:p>
        </w:tc>
        <w:tc>
          <w:tcPr>
            <w:tcW w:w="2227" w:type="dxa"/>
          </w:tcPr>
          <w:p w:rsidR="001F7AE1" w:rsidRPr="001F7AE1" w:rsidRDefault="001F7AE1" w:rsidP="001F7AE1">
            <w:pPr>
              <w:rPr>
                <w:rFonts w:eastAsiaTheme="minorHAnsi"/>
                <w:sz w:val="24"/>
                <w:szCs w:val="24"/>
                <w:lang w:val="uk-UA"/>
              </w:rPr>
            </w:pPr>
            <w:r w:rsidRPr="001F7AE1">
              <w:rPr>
                <w:rFonts w:eastAsiaTheme="minorHAnsi"/>
                <w:sz w:val="24"/>
                <w:szCs w:val="24"/>
                <w:lang w:val="uk-UA"/>
              </w:rPr>
              <w:t xml:space="preserve">Керівник проекту від України </w:t>
            </w:r>
          </w:p>
        </w:tc>
      </w:tr>
      <w:tr w:rsidR="00EF2C2F" w:rsidRPr="009B1AA2" w:rsidTr="009B1AA2">
        <w:tc>
          <w:tcPr>
            <w:tcW w:w="1555" w:type="dxa"/>
          </w:tcPr>
          <w:p w:rsidR="0050679D" w:rsidRDefault="0050679D" w:rsidP="001F7AE1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10/01/2009</w:t>
            </w:r>
          </w:p>
          <w:p w:rsidR="001F7AE1" w:rsidRPr="001F7AE1" w:rsidRDefault="001F7AE1" w:rsidP="001F7AE1">
            <w:pPr>
              <w:rPr>
                <w:rFonts w:eastAsiaTheme="minorHAnsi"/>
                <w:sz w:val="24"/>
                <w:szCs w:val="24"/>
              </w:rPr>
            </w:pPr>
            <w:r w:rsidRPr="001F7AE1">
              <w:rPr>
                <w:rFonts w:eastAsiaTheme="minorHAnsi"/>
                <w:sz w:val="24"/>
                <w:szCs w:val="24"/>
              </w:rPr>
              <w:t>9/30/2011</w:t>
            </w:r>
          </w:p>
        </w:tc>
        <w:tc>
          <w:tcPr>
            <w:tcW w:w="3455" w:type="dxa"/>
          </w:tcPr>
          <w:p w:rsidR="001F7AE1" w:rsidRPr="001F7AE1" w:rsidRDefault="001F7AE1" w:rsidP="001F7AE1">
            <w:pPr>
              <w:rPr>
                <w:rFonts w:eastAsiaTheme="minorHAnsi"/>
                <w:sz w:val="24"/>
                <w:szCs w:val="24"/>
                <w:lang w:val="uk-UA"/>
              </w:rPr>
            </w:pPr>
            <w:r w:rsidRPr="001F7AE1">
              <w:rPr>
                <w:rFonts w:eastAsiaTheme="minorHAnsi"/>
                <w:sz w:val="24"/>
                <w:szCs w:val="24"/>
                <w:lang w:val="ru-RU"/>
              </w:rPr>
              <w:t>Шк</w:t>
            </w:r>
            <w:r w:rsidRPr="001F7AE1">
              <w:rPr>
                <w:rFonts w:eastAsiaTheme="minorHAnsi"/>
                <w:sz w:val="24"/>
                <w:szCs w:val="24"/>
                <w:lang w:val="uk-UA"/>
              </w:rPr>
              <w:t>ідники систем вирощування біопаливних культур  в Каліфорнії та Україні</w:t>
            </w:r>
          </w:p>
        </w:tc>
        <w:tc>
          <w:tcPr>
            <w:tcW w:w="2108" w:type="dxa"/>
          </w:tcPr>
          <w:p w:rsidR="001F7AE1" w:rsidRPr="001F7AE1" w:rsidRDefault="001F7AE1" w:rsidP="001F7AE1">
            <w:pPr>
              <w:rPr>
                <w:rFonts w:eastAsiaTheme="minorHAnsi"/>
                <w:sz w:val="24"/>
                <w:szCs w:val="24"/>
              </w:rPr>
            </w:pPr>
            <w:r w:rsidRPr="001F7AE1">
              <w:rPr>
                <w:rFonts w:eastAsiaTheme="minorHAnsi"/>
                <w:sz w:val="24"/>
                <w:szCs w:val="24"/>
              </w:rPr>
              <w:t xml:space="preserve">US Civilian Research and Development Foundation </w:t>
            </w:r>
          </w:p>
        </w:tc>
        <w:tc>
          <w:tcPr>
            <w:tcW w:w="2227" w:type="dxa"/>
          </w:tcPr>
          <w:p w:rsidR="001F7AE1" w:rsidRPr="001F7AE1" w:rsidRDefault="001F7AE1" w:rsidP="001F7AE1">
            <w:pPr>
              <w:rPr>
                <w:rFonts w:eastAsiaTheme="minorHAnsi"/>
                <w:sz w:val="24"/>
                <w:szCs w:val="24"/>
              </w:rPr>
            </w:pPr>
            <w:r w:rsidRPr="001F7AE1">
              <w:rPr>
                <w:rFonts w:eastAsiaTheme="minorHAnsi"/>
                <w:sz w:val="24"/>
                <w:szCs w:val="24"/>
                <w:lang w:val="uk-UA"/>
              </w:rPr>
              <w:t xml:space="preserve">Керівник проекту від України </w:t>
            </w:r>
          </w:p>
        </w:tc>
      </w:tr>
      <w:tr w:rsidR="00EF2C2F" w:rsidRPr="009B1AA2" w:rsidTr="009B1AA2">
        <w:tc>
          <w:tcPr>
            <w:tcW w:w="1555" w:type="dxa"/>
          </w:tcPr>
          <w:p w:rsidR="0050679D" w:rsidRDefault="0050679D" w:rsidP="001F7AE1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09/01/2007 </w:t>
            </w:r>
          </w:p>
          <w:p w:rsidR="001F7AE1" w:rsidRPr="001F7AE1" w:rsidRDefault="001F7AE1" w:rsidP="001F7AE1">
            <w:pPr>
              <w:rPr>
                <w:rFonts w:eastAsiaTheme="minorHAnsi"/>
                <w:sz w:val="24"/>
                <w:szCs w:val="24"/>
                <w:lang w:val="uk-UA"/>
              </w:rPr>
            </w:pPr>
            <w:r w:rsidRPr="001F7AE1">
              <w:rPr>
                <w:rFonts w:eastAsiaTheme="minorHAnsi"/>
                <w:sz w:val="24"/>
                <w:szCs w:val="24"/>
              </w:rPr>
              <w:t xml:space="preserve"> 08/31/2009</w:t>
            </w:r>
          </w:p>
        </w:tc>
        <w:tc>
          <w:tcPr>
            <w:tcW w:w="3455" w:type="dxa"/>
          </w:tcPr>
          <w:p w:rsidR="001F7AE1" w:rsidRPr="001F7AE1" w:rsidRDefault="001F7AE1" w:rsidP="001F7AE1">
            <w:pPr>
              <w:rPr>
                <w:rFonts w:eastAsiaTheme="minorHAnsi"/>
                <w:sz w:val="24"/>
                <w:szCs w:val="24"/>
                <w:lang w:val="uk-UA"/>
              </w:rPr>
            </w:pPr>
            <w:r w:rsidRPr="001F7AE1">
              <w:rPr>
                <w:rFonts w:eastAsiaTheme="minorHAnsi"/>
                <w:sz w:val="24"/>
                <w:szCs w:val="24"/>
                <w:lang w:val="uk-UA"/>
              </w:rPr>
              <w:t>Біологічний захист рослин ягідних та декоративних культу в Україні та Каліфорнії</w:t>
            </w:r>
          </w:p>
        </w:tc>
        <w:tc>
          <w:tcPr>
            <w:tcW w:w="2108" w:type="dxa"/>
          </w:tcPr>
          <w:p w:rsidR="001F7AE1" w:rsidRPr="001F7AE1" w:rsidRDefault="001F7AE1" w:rsidP="001F7AE1">
            <w:pPr>
              <w:rPr>
                <w:rFonts w:eastAsiaTheme="minorHAnsi"/>
                <w:sz w:val="24"/>
                <w:szCs w:val="24"/>
                <w:lang w:val="uk-UA"/>
              </w:rPr>
            </w:pPr>
            <w:r w:rsidRPr="001F7AE1">
              <w:rPr>
                <w:rFonts w:eastAsiaTheme="minorHAnsi"/>
                <w:sz w:val="24"/>
                <w:szCs w:val="24"/>
              </w:rPr>
              <w:t>US Civilian Research and Development Foundation</w:t>
            </w:r>
          </w:p>
        </w:tc>
        <w:tc>
          <w:tcPr>
            <w:tcW w:w="2227" w:type="dxa"/>
          </w:tcPr>
          <w:p w:rsidR="001F7AE1" w:rsidRPr="001F7AE1" w:rsidRDefault="001F7AE1" w:rsidP="001F7AE1">
            <w:pPr>
              <w:rPr>
                <w:rFonts w:eastAsiaTheme="minorHAnsi"/>
                <w:sz w:val="24"/>
                <w:szCs w:val="24"/>
              </w:rPr>
            </w:pPr>
            <w:r w:rsidRPr="001F7AE1">
              <w:rPr>
                <w:rFonts w:eastAsiaTheme="minorHAnsi"/>
                <w:sz w:val="24"/>
                <w:szCs w:val="24"/>
                <w:lang w:val="uk-UA"/>
              </w:rPr>
              <w:t xml:space="preserve">Керівник проекту від України </w:t>
            </w:r>
          </w:p>
        </w:tc>
      </w:tr>
    </w:tbl>
    <w:p w:rsidR="00814BB8" w:rsidRPr="009B1AA2" w:rsidRDefault="00814BB8" w:rsidP="00814BB8">
      <w:pPr>
        <w:jc w:val="both"/>
        <w:rPr>
          <w:sz w:val="24"/>
          <w:szCs w:val="24"/>
          <w:lang w:val="ru-RU"/>
        </w:rPr>
      </w:pPr>
    </w:p>
    <w:p w:rsidR="00814BB8" w:rsidRPr="009B1AA2" w:rsidRDefault="00814BB8" w:rsidP="00814BB8">
      <w:pPr>
        <w:jc w:val="both"/>
        <w:rPr>
          <w:sz w:val="24"/>
          <w:szCs w:val="24"/>
          <w:lang w:val="ru-RU"/>
        </w:rPr>
      </w:pPr>
      <w:r w:rsidRPr="009B1AA2">
        <w:rPr>
          <w:sz w:val="24"/>
          <w:szCs w:val="24"/>
          <w:lang w:val="ru-RU"/>
        </w:rPr>
        <w:t>Знання іноземних мов: українська, російська</w:t>
      </w:r>
      <w:r w:rsidR="00BD4C35">
        <w:rPr>
          <w:sz w:val="24"/>
          <w:szCs w:val="24"/>
          <w:lang w:val="ru-RU"/>
        </w:rPr>
        <w:t xml:space="preserve"> </w:t>
      </w:r>
      <w:r w:rsidRPr="009B1AA2">
        <w:rPr>
          <w:sz w:val="24"/>
          <w:szCs w:val="24"/>
          <w:lang w:val="ru-RU"/>
        </w:rPr>
        <w:t>(рідні), англійська (дуже добре)</w:t>
      </w:r>
    </w:p>
    <w:p w:rsidR="00814BB8" w:rsidRPr="009B1AA2" w:rsidRDefault="00814BB8" w:rsidP="00814BB8">
      <w:pPr>
        <w:jc w:val="both"/>
        <w:rPr>
          <w:sz w:val="24"/>
          <w:szCs w:val="24"/>
          <w:lang w:val="ru-RU"/>
        </w:rPr>
      </w:pPr>
      <w:r w:rsidRPr="009B1AA2">
        <w:rPr>
          <w:sz w:val="24"/>
          <w:szCs w:val="24"/>
          <w:lang w:val="ru-RU"/>
        </w:rPr>
        <w:t>За</w:t>
      </w:r>
      <w:r w:rsidR="007F4164" w:rsidRPr="009B1AA2">
        <w:rPr>
          <w:sz w:val="24"/>
          <w:szCs w:val="24"/>
          <w:lang w:val="ru-RU"/>
        </w:rPr>
        <w:t>гальна кіль</w:t>
      </w:r>
      <w:r w:rsidR="007957E7">
        <w:rPr>
          <w:sz w:val="24"/>
          <w:szCs w:val="24"/>
          <w:lang w:val="ru-RU"/>
        </w:rPr>
        <w:t>кість публікацій: 180</w:t>
      </w:r>
      <w:r w:rsidR="00BD4C35">
        <w:rPr>
          <w:sz w:val="24"/>
          <w:szCs w:val="24"/>
          <w:lang w:val="ru-RU"/>
        </w:rPr>
        <w:t xml:space="preserve">, з яких </w:t>
      </w:r>
      <w:r w:rsidR="00BD4C35" w:rsidRPr="00BD4C35">
        <w:rPr>
          <w:sz w:val="24"/>
          <w:szCs w:val="24"/>
          <w:lang w:val="ru-RU"/>
        </w:rPr>
        <w:t>34</w:t>
      </w:r>
      <w:r w:rsidRPr="009B1AA2">
        <w:rPr>
          <w:sz w:val="24"/>
          <w:szCs w:val="24"/>
          <w:lang w:val="ru-RU"/>
        </w:rPr>
        <w:t xml:space="preserve"> опубліковані у виданнях, індексованих у базах </w:t>
      </w:r>
      <w:r w:rsidRPr="009B1AA2">
        <w:rPr>
          <w:sz w:val="24"/>
          <w:szCs w:val="24"/>
        </w:rPr>
        <w:t>Scopus</w:t>
      </w:r>
      <w:r w:rsidRPr="009B1AA2">
        <w:rPr>
          <w:sz w:val="24"/>
          <w:szCs w:val="24"/>
          <w:lang w:val="ru-RU"/>
        </w:rPr>
        <w:t xml:space="preserve"> </w:t>
      </w:r>
      <w:proofErr w:type="gramStart"/>
      <w:r w:rsidRPr="009B1AA2">
        <w:rPr>
          <w:sz w:val="24"/>
          <w:szCs w:val="24"/>
          <w:lang w:val="ru-RU"/>
        </w:rPr>
        <w:t xml:space="preserve">та  </w:t>
      </w:r>
      <w:r w:rsidRPr="009B1AA2">
        <w:rPr>
          <w:sz w:val="24"/>
          <w:szCs w:val="24"/>
        </w:rPr>
        <w:t>Web</w:t>
      </w:r>
      <w:proofErr w:type="gramEnd"/>
      <w:r w:rsidRPr="009B1AA2">
        <w:rPr>
          <w:sz w:val="24"/>
          <w:szCs w:val="24"/>
          <w:lang w:val="ru-RU"/>
        </w:rPr>
        <w:t xml:space="preserve"> </w:t>
      </w:r>
      <w:r w:rsidRPr="009B1AA2">
        <w:rPr>
          <w:sz w:val="24"/>
          <w:szCs w:val="24"/>
        </w:rPr>
        <w:t>of</w:t>
      </w:r>
      <w:r w:rsidRPr="009B1AA2">
        <w:rPr>
          <w:sz w:val="24"/>
          <w:szCs w:val="24"/>
          <w:lang w:val="ru-RU"/>
        </w:rPr>
        <w:t xml:space="preserve"> </w:t>
      </w:r>
      <w:r w:rsidRPr="009B1AA2">
        <w:rPr>
          <w:sz w:val="24"/>
          <w:szCs w:val="24"/>
        </w:rPr>
        <w:t>Sciences</w:t>
      </w:r>
      <w:r w:rsidRPr="009B1AA2">
        <w:rPr>
          <w:sz w:val="24"/>
          <w:szCs w:val="24"/>
          <w:lang w:val="ru-RU"/>
        </w:rPr>
        <w:t>, Н-індекс</w:t>
      </w:r>
      <w:r w:rsidR="007F4164" w:rsidRPr="009B1AA2">
        <w:rPr>
          <w:sz w:val="24"/>
          <w:szCs w:val="24"/>
          <w:lang w:val="ru-RU"/>
        </w:rPr>
        <w:t xml:space="preserve"> </w:t>
      </w:r>
      <w:r w:rsidR="007F4164" w:rsidRPr="009B1AA2">
        <w:rPr>
          <w:sz w:val="24"/>
          <w:szCs w:val="24"/>
        </w:rPr>
        <w:t>Scopus</w:t>
      </w:r>
      <w:r w:rsidR="00BD4C35">
        <w:rPr>
          <w:sz w:val="24"/>
          <w:szCs w:val="24"/>
          <w:lang w:val="ru-RU"/>
        </w:rPr>
        <w:t>: 9</w:t>
      </w:r>
      <w:r w:rsidR="007F4164" w:rsidRPr="009B1AA2">
        <w:rPr>
          <w:sz w:val="24"/>
          <w:szCs w:val="24"/>
          <w:lang w:val="ru-RU"/>
        </w:rPr>
        <w:t xml:space="preserve">, </w:t>
      </w:r>
      <w:r w:rsidR="007F4164" w:rsidRPr="009B1AA2">
        <w:rPr>
          <w:sz w:val="24"/>
          <w:szCs w:val="24"/>
        </w:rPr>
        <w:t>Web</w:t>
      </w:r>
      <w:r w:rsidR="007F4164" w:rsidRPr="009B1AA2">
        <w:rPr>
          <w:sz w:val="24"/>
          <w:szCs w:val="24"/>
          <w:lang w:val="ru-RU"/>
        </w:rPr>
        <w:t xml:space="preserve"> </w:t>
      </w:r>
      <w:r w:rsidR="007F4164" w:rsidRPr="009B1AA2">
        <w:rPr>
          <w:sz w:val="24"/>
          <w:szCs w:val="24"/>
        </w:rPr>
        <w:t>of</w:t>
      </w:r>
      <w:r w:rsidR="007F4164" w:rsidRPr="009B1AA2">
        <w:rPr>
          <w:sz w:val="24"/>
          <w:szCs w:val="24"/>
          <w:lang w:val="ru-RU"/>
        </w:rPr>
        <w:t xml:space="preserve"> </w:t>
      </w:r>
      <w:r w:rsidR="007F4164" w:rsidRPr="009B1AA2">
        <w:rPr>
          <w:sz w:val="24"/>
          <w:szCs w:val="24"/>
        </w:rPr>
        <w:t>Sciences</w:t>
      </w:r>
      <w:r w:rsidR="007F4164" w:rsidRPr="009B1AA2">
        <w:rPr>
          <w:sz w:val="24"/>
          <w:szCs w:val="24"/>
          <w:lang w:val="ru-RU"/>
        </w:rPr>
        <w:t>:</w:t>
      </w:r>
      <w:r w:rsidR="00BD4C35">
        <w:rPr>
          <w:sz w:val="24"/>
          <w:szCs w:val="24"/>
          <w:lang w:val="ru-RU"/>
        </w:rPr>
        <w:t xml:space="preserve"> 6</w:t>
      </w:r>
    </w:p>
    <w:p w:rsidR="00814BB8" w:rsidRPr="009B1AA2" w:rsidRDefault="00814BB8" w:rsidP="00814BB8">
      <w:pPr>
        <w:jc w:val="both"/>
        <w:rPr>
          <w:sz w:val="24"/>
          <w:szCs w:val="24"/>
          <w:lang w:val="ru-RU"/>
        </w:rPr>
      </w:pPr>
    </w:p>
    <w:p w:rsidR="00814BB8" w:rsidRPr="009B1AA2" w:rsidRDefault="00B4390B" w:rsidP="00814BB8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УЧАСТЬ У РЕДАКЦІЙНИХ КОЛЕГІЯХ </w:t>
      </w:r>
      <w:r w:rsidR="0037068F" w:rsidRPr="009B1AA2">
        <w:rPr>
          <w:b/>
          <w:sz w:val="24"/>
          <w:szCs w:val="24"/>
          <w:lang w:val="ru-RU"/>
        </w:rPr>
        <w:t>МІЖНАРОДНИХ ФАХОВИХ ЖУРНАЛІВ</w:t>
      </w:r>
    </w:p>
    <w:p w:rsidR="0037068F" w:rsidRPr="009B1AA2" w:rsidRDefault="0037068F" w:rsidP="00814BB8">
      <w:pPr>
        <w:jc w:val="both"/>
        <w:rPr>
          <w:b/>
          <w:sz w:val="24"/>
          <w:szCs w:val="24"/>
          <w:lang w:val="ru-RU"/>
        </w:rPr>
      </w:pPr>
    </w:p>
    <w:p w:rsidR="00BD4C35" w:rsidRDefault="00BD4C35" w:rsidP="00814BB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ru-RU"/>
        </w:rPr>
        <w:t>Член редакційної колегії журнал</w:t>
      </w:r>
      <w:r>
        <w:rPr>
          <w:sz w:val="24"/>
          <w:szCs w:val="24"/>
          <w:lang w:val="uk-UA"/>
        </w:rPr>
        <w:t>ів</w:t>
      </w:r>
    </w:p>
    <w:p w:rsidR="00BD4C35" w:rsidRDefault="00814BB8" w:rsidP="00C004BB">
      <w:pPr>
        <w:pStyle w:val="a3"/>
        <w:numPr>
          <w:ilvl w:val="0"/>
          <w:numId w:val="18"/>
        </w:numPr>
        <w:rPr>
          <w:sz w:val="24"/>
          <w:szCs w:val="24"/>
        </w:rPr>
      </w:pPr>
      <w:r w:rsidRPr="00C004BB">
        <w:rPr>
          <w:b/>
          <w:sz w:val="24"/>
          <w:szCs w:val="24"/>
        </w:rPr>
        <w:t>Progress in Plant</w:t>
      </w:r>
      <w:r w:rsidR="00BD4C35" w:rsidRPr="00C004BB">
        <w:rPr>
          <w:b/>
          <w:sz w:val="24"/>
          <w:szCs w:val="24"/>
        </w:rPr>
        <w:t xml:space="preserve"> </w:t>
      </w:r>
      <w:r w:rsidR="00D75F3D" w:rsidRPr="00C004BB">
        <w:rPr>
          <w:b/>
          <w:sz w:val="24"/>
          <w:szCs w:val="24"/>
        </w:rPr>
        <w:t>Protection</w:t>
      </w:r>
      <w:r w:rsidR="00D75F3D" w:rsidRPr="00BD4C35">
        <w:rPr>
          <w:sz w:val="24"/>
          <w:szCs w:val="24"/>
        </w:rPr>
        <w:t xml:space="preserve"> (</w:t>
      </w:r>
      <w:r w:rsidRPr="00BD4C35">
        <w:rPr>
          <w:sz w:val="24"/>
          <w:szCs w:val="24"/>
          <w:lang w:val="ru-RU"/>
        </w:rPr>
        <w:t>Польска</w:t>
      </w:r>
      <w:r w:rsidRPr="00BD4C35">
        <w:rPr>
          <w:sz w:val="24"/>
          <w:szCs w:val="24"/>
        </w:rPr>
        <w:t xml:space="preserve"> </w:t>
      </w:r>
      <w:r w:rsidRPr="00BD4C35">
        <w:rPr>
          <w:sz w:val="24"/>
          <w:szCs w:val="24"/>
          <w:lang w:val="ru-RU"/>
        </w:rPr>
        <w:t>республ</w:t>
      </w:r>
      <w:r w:rsidRPr="00BD4C35">
        <w:rPr>
          <w:sz w:val="24"/>
          <w:szCs w:val="24"/>
        </w:rPr>
        <w:t>i</w:t>
      </w:r>
      <w:r w:rsidRPr="00BD4C35">
        <w:rPr>
          <w:sz w:val="24"/>
          <w:szCs w:val="24"/>
          <w:lang w:val="ru-RU"/>
        </w:rPr>
        <w:t>ка</w:t>
      </w:r>
      <w:proofErr w:type="gramStart"/>
      <w:r w:rsidRPr="00BD4C35">
        <w:rPr>
          <w:sz w:val="24"/>
          <w:szCs w:val="24"/>
        </w:rPr>
        <w:t>) :</w:t>
      </w:r>
      <w:proofErr w:type="gramEnd"/>
      <w:r w:rsidRPr="00BD4C35">
        <w:rPr>
          <w:sz w:val="24"/>
          <w:szCs w:val="24"/>
        </w:rPr>
        <w:t xml:space="preserve">http://www.progress.plantprotection.pl/en/progress-in-plant-protection,61.html/ </w:t>
      </w:r>
      <w:r w:rsidRPr="00BD4C35">
        <w:rPr>
          <w:sz w:val="24"/>
          <w:szCs w:val="24"/>
          <w:lang w:val="ru-RU"/>
        </w:rPr>
        <w:t>Журнал</w:t>
      </w:r>
      <w:r w:rsidRPr="00BD4C35">
        <w:rPr>
          <w:sz w:val="24"/>
          <w:szCs w:val="24"/>
        </w:rPr>
        <w:t xml:space="preserve"> </w:t>
      </w:r>
      <w:r w:rsidRPr="00BD4C35">
        <w:rPr>
          <w:sz w:val="24"/>
          <w:szCs w:val="24"/>
          <w:lang w:val="ru-RU"/>
        </w:rPr>
        <w:t>індексується</w:t>
      </w:r>
      <w:r w:rsidRPr="00BD4C35">
        <w:rPr>
          <w:sz w:val="24"/>
          <w:szCs w:val="24"/>
        </w:rPr>
        <w:t xml:space="preserve"> </w:t>
      </w:r>
      <w:r w:rsidRPr="00BD4C35">
        <w:rPr>
          <w:sz w:val="24"/>
          <w:szCs w:val="24"/>
          <w:lang w:val="ru-RU"/>
        </w:rPr>
        <w:t>в</w:t>
      </w:r>
      <w:r w:rsidRPr="00BD4C35">
        <w:rPr>
          <w:sz w:val="24"/>
          <w:szCs w:val="24"/>
        </w:rPr>
        <w:t xml:space="preserve"> Web of Science Zoological records</w:t>
      </w:r>
    </w:p>
    <w:p w:rsidR="00BD4C35" w:rsidRDefault="00814BB8" w:rsidP="00814BB8">
      <w:pPr>
        <w:pStyle w:val="a3"/>
        <w:numPr>
          <w:ilvl w:val="0"/>
          <w:numId w:val="18"/>
        </w:numPr>
        <w:jc w:val="both"/>
        <w:rPr>
          <w:sz w:val="24"/>
          <w:szCs w:val="24"/>
        </w:rPr>
      </w:pPr>
      <w:r w:rsidRPr="00C004BB">
        <w:rPr>
          <w:b/>
          <w:sz w:val="24"/>
          <w:szCs w:val="24"/>
        </w:rPr>
        <w:t>Acta Universitatis Matthiae Belii</w:t>
      </w:r>
      <w:r w:rsidR="00C004BB">
        <w:rPr>
          <w:sz w:val="24"/>
          <w:szCs w:val="24"/>
        </w:rPr>
        <w:t>, (</w:t>
      </w:r>
      <w:r w:rsidR="00C004BB">
        <w:rPr>
          <w:sz w:val="24"/>
          <w:szCs w:val="24"/>
          <w:lang w:val="uk-UA"/>
        </w:rPr>
        <w:t>Словацька республіка</w:t>
      </w:r>
      <w:r w:rsidRPr="00BD4C35">
        <w:rPr>
          <w:sz w:val="24"/>
          <w:szCs w:val="24"/>
        </w:rPr>
        <w:t>)</w:t>
      </w:r>
      <w:bookmarkStart w:id="0" w:name="_GoBack"/>
      <w:bookmarkEnd w:id="0"/>
    </w:p>
    <w:p w:rsidR="00BD4C35" w:rsidRPr="00C004BB" w:rsidRDefault="00C004BB" w:rsidP="00BD4C35">
      <w:pPr>
        <w:pStyle w:val="a3"/>
        <w:numPr>
          <w:ilvl w:val="0"/>
          <w:numId w:val="18"/>
        </w:numPr>
        <w:jc w:val="both"/>
        <w:rPr>
          <w:b/>
          <w:sz w:val="24"/>
          <w:szCs w:val="24"/>
        </w:rPr>
      </w:pPr>
      <w:r w:rsidRPr="00C004BB">
        <w:rPr>
          <w:b/>
          <w:sz w:val="24"/>
          <w:szCs w:val="24"/>
        </w:rPr>
        <w:t xml:space="preserve">Біологічні </w:t>
      </w:r>
      <w:proofErr w:type="gramStart"/>
      <w:r w:rsidRPr="00C004BB">
        <w:rPr>
          <w:b/>
          <w:sz w:val="24"/>
          <w:szCs w:val="24"/>
        </w:rPr>
        <w:t>системи:т</w:t>
      </w:r>
      <w:r w:rsidR="00814BB8" w:rsidRPr="00C004BB">
        <w:rPr>
          <w:b/>
          <w:sz w:val="24"/>
          <w:szCs w:val="24"/>
        </w:rPr>
        <w:t>е</w:t>
      </w:r>
      <w:r w:rsidR="00B4390B" w:rsidRPr="00C004BB">
        <w:rPr>
          <w:b/>
          <w:sz w:val="24"/>
          <w:szCs w:val="24"/>
          <w:lang w:val="uk-UA"/>
        </w:rPr>
        <w:t>о</w:t>
      </w:r>
      <w:r w:rsidR="00814BB8" w:rsidRPr="00C004BB">
        <w:rPr>
          <w:b/>
          <w:sz w:val="24"/>
          <w:szCs w:val="24"/>
        </w:rPr>
        <w:t>рія</w:t>
      </w:r>
      <w:proofErr w:type="gramEnd"/>
      <w:r w:rsidR="00814BB8" w:rsidRPr="00C004BB">
        <w:rPr>
          <w:b/>
          <w:sz w:val="24"/>
          <w:szCs w:val="24"/>
        </w:rPr>
        <w:t xml:space="preserve"> і іновації</w:t>
      </w:r>
    </w:p>
    <w:p w:rsidR="00BD4C35" w:rsidRPr="00BD4C35" w:rsidRDefault="00BD4C35" w:rsidP="00BD4C35">
      <w:pPr>
        <w:pStyle w:val="a3"/>
        <w:numPr>
          <w:ilvl w:val="0"/>
          <w:numId w:val="18"/>
        </w:numPr>
        <w:jc w:val="both"/>
        <w:rPr>
          <w:sz w:val="24"/>
          <w:szCs w:val="24"/>
        </w:rPr>
      </w:pPr>
      <w:r w:rsidRPr="00D75F3D">
        <w:rPr>
          <w:b/>
          <w:sz w:val="24"/>
          <w:szCs w:val="24"/>
        </w:rPr>
        <w:t>Journal of Horticultural Research</w:t>
      </w:r>
      <w:r w:rsidR="00D75F3D">
        <w:rPr>
          <w:sz w:val="24"/>
          <w:szCs w:val="24"/>
          <w:lang w:val="uk-UA"/>
        </w:rPr>
        <w:t xml:space="preserve">. Журнал індексується в </w:t>
      </w:r>
      <w:r w:rsidRPr="00BD4C35">
        <w:rPr>
          <w:sz w:val="24"/>
          <w:szCs w:val="24"/>
        </w:rPr>
        <w:t xml:space="preserve">AGRIS; AGRO; CABI – CAB Abstracts; Celdes; CNPIEC; DOAJ, EBSCO Discovery Service; Foodline Science; Google Scholar; Index Copernicus; J-Gate; Microsoft Academic Search; Naviga (Softweco); Primo Central (ExLibris); ProQuest Agriculture Journals, ProQuest Illustrata: Natural Science, ProQuest Natural Sciences Journals, ProQuest SciTech Journals, PSJC, </w:t>
      </w:r>
      <w:r w:rsidRPr="00C004BB">
        <w:rPr>
          <w:b/>
          <w:sz w:val="24"/>
          <w:szCs w:val="24"/>
        </w:rPr>
        <w:t>Scopus</w:t>
      </w:r>
      <w:r w:rsidRPr="00BD4C35">
        <w:rPr>
          <w:sz w:val="24"/>
          <w:szCs w:val="24"/>
        </w:rPr>
        <w:t>; SIGŻ; Summon (Serials Solutions/ProQuest); TDOne (TDNet); Thomson Reuters – BIOSIS Previews, Zoological Record; WorldCat (OCLC)</w:t>
      </w:r>
    </w:p>
    <w:p w:rsidR="00BD4C35" w:rsidRPr="00C004BB" w:rsidRDefault="00BD4C35" w:rsidP="00C004BB">
      <w:pPr>
        <w:ind w:left="420"/>
        <w:jc w:val="both"/>
        <w:rPr>
          <w:sz w:val="24"/>
          <w:szCs w:val="24"/>
        </w:rPr>
      </w:pPr>
    </w:p>
    <w:p w:rsidR="00BD4C35" w:rsidRDefault="00BD4C35" w:rsidP="00814BB8">
      <w:pPr>
        <w:jc w:val="both"/>
        <w:rPr>
          <w:sz w:val="24"/>
          <w:szCs w:val="24"/>
        </w:rPr>
      </w:pPr>
    </w:p>
    <w:p w:rsidR="00BD4C35" w:rsidRPr="009B1AA2" w:rsidRDefault="00BD4C35" w:rsidP="00814BB8">
      <w:pPr>
        <w:jc w:val="both"/>
        <w:rPr>
          <w:sz w:val="24"/>
          <w:szCs w:val="24"/>
        </w:rPr>
      </w:pPr>
    </w:p>
    <w:p w:rsidR="00814BB8" w:rsidRPr="00C004BB" w:rsidRDefault="0037068F" w:rsidP="00814BB8">
      <w:pPr>
        <w:jc w:val="both"/>
        <w:rPr>
          <w:b/>
          <w:sz w:val="24"/>
          <w:szCs w:val="24"/>
        </w:rPr>
      </w:pPr>
      <w:proofErr w:type="gramStart"/>
      <w:r w:rsidRPr="009B1AA2">
        <w:rPr>
          <w:b/>
          <w:sz w:val="24"/>
          <w:szCs w:val="24"/>
          <w:lang w:val="ru-RU"/>
        </w:rPr>
        <w:t>АКАДЕМІЧНА</w:t>
      </w:r>
      <w:r w:rsidRPr="002C54AA">
        <w:rPr>
          <w:b/>
          <w:sz w:val="24"/>
          <w:szCs w:val="24"/>
        </w:rPr>
        <w:t xml:space="preserve">  </w:t>
      </w:r>
      <w:r w:rsidRPr="009B1AA2">
        <w:rPr>
          <w:b/>
          <w:sz w:val="24"/>
          <w:szCs w:val="24"/>
          <w:lang w:val="ru-RU"/>
        </w:rPr>
        <w:t>Д</w:t>
      </w:r>
      <w:r w:rsidRPr="009B1AA2">
        <w:rPr>
          <w:b/>
          <w:sz w:val="24"/>
          <w:szCs w:val="24"/>
          <w:lang w:val="uk-UA"/>
        </w:rPr>
        <w:t>ІЯЛЬНІСТЬ</w:t>
      </w:r>
      <w:proofErr w:type="gramEnd"/>
    </w:p>
    <w:p w:rsidR="001F7AE1" w:rsidRPr="009B1AA2" w:rsidRDefault="001F7AE1" w:rsidP="00814BB8">
      <w:pPr>
        <w:jc w:val="both"/>
        <w:rPr>
          <w:sz w:val="24"/>
          <w:szCs w:val="24"/>
          <w:lang w:val="uk-UA"/>
        </w:rPr>
      </w:pPr>
    </w:p>
    <w:p w:rsidR="00814BB8" w:rsidRPr="009B1AA2" w:rsidRDefault="00814BB8" w:rsidP="001F7AE1">
      <w:pPr>
        <w:jc w:val="both"/>
        <w:rPr>
          <w:sz w:val="24"/>
          <w:szCs w:val="24"/>
          <w:lang w:val="ru-RU"/>
        </w:rPr>
      </w:pPr>
      <w:r w:rsidRPr="009B1AA2">
        <w:rPr>
          <w:sz w:val="24"/>
          <w:szCs w:val="24"/>
          <w:lang w:val="ru-RU"/>
        </w:rPr>
        <w:t>Експерт ФАО − Жовтень 2019 − Квітень 2020</w:t>
      </w:r>
    </w:p>
    <w:p w:rsidR="00814BB8" w:rsidRPr="009B1AA2" w:rsidRDefault="00814BB8" w:rsidP="001F7AE1">
      <w:pPr>
        <w:jc w:val="both"/>
        <w:rPr>
          <w:sz w:val="24"/>
          <w:szCs w:val="24"/>
          <w:lang w:val="ru-RU"/>
        </w:rPr>
      </w:pPr>
      <w:r w:rsidRPr="009B1AA2">
        <w:rPr>
          <w:sz w:val="24"/>
          <w:szCs w:val="24"/>
          <w:lang w:val="ru-RU"/>
        </w:rPr>
        <w:t xml:space="preserve">Рецензент проектів програми ім. сенатора Фулбрайта 2003 </w:t>
      </w:r>
      <w:r w:rsidR="007F4164" w:rsidRPr="009B1AA2">
        <w:rPr>
          <w:sz w:val="24"/>
          <w:szCs w:val="24"/>
          <w:lang w:val="ru-RU"/>
        </w:rPr>
        <w:t>–</w:t>
      </w:r>
      <w:r w:rsidRPr="009B1AA2">
        <w:rPr>
          <w:sz w:val="24"/>
          <w:szCs w:val="24"/>
          <w:lang w:val="ru-RU"/>
        </w:rPr>
        <w:t xml:space="preserve"> тепер</w:t>
      </w:r>
    </w:p>
    <w:p w:rsidR="007F4164" w:rsidRPr="009B1AA2" w:rsidRDefault="007F4164" w:rsidP="001F7AE1">
      <w:pPr>
        <w:jc w:val="both"/>
        <w:rPr>
          <w:sz w:val="24"/>
          <w:szCs w:val="24"/>
          <w:lang w:val="ru-RU"/>
        </w:rPr>
      </w:pPr>
    </w:p>
    <w:p w:rsidR="00814BB8" w:rsidRPr="009B1AA2" w:rsidRDefault="0037068F" w:rsidP="00814BB8">
      <w:pPr>
        <w:jc w:val="both"/>
        <w:rPr>
          <w:b/>
          <w:sz w:val="24"/>
          <w:szCs w:val="24"/>
          <w:lang w:val="ru-RU"/>
        </w:rPr>
      </w:pPr>
      <w:r w:rsidRPr="009B1AA2">
        <w:rPr>
          <w:b/>
          <w:sz w:val="24"/>
          <w:szCs w:val="24"/>
          <w:lang w:val="ru-RU"/>
        </w:rPr>
        <w:t>НАУКОВІ ІНТЕРЕСИ</w:t>
      </w:r>
    </w:p>
    <w:p w:rsidR="0037068F" w:rsidRPr="00B824E5" w:rsidRDefault="0037068F" w:rsidP="00814BB8">
      <w:pPr>
        <w:jc w:val="both"/>
        <w:rPr>
          <w:sz w:val="24"/>
          <w:szCs w:val="24"/>
          <w:lang w:val="ru-RU"/>
        </w:rPr>
      </w:pPr>
    </w:p>
    <w:p w:rsidR="00B824E5" w:rsidRPr="00B824E5" w:rsidRDefault="00B824E5" w:rsidP="00B824E5">
      <w:pPr>
        <w:jc w:val="both"/>
        <w:rPr>
          <w:sz w:val="24"/>
          <w:szCs w:val="24"/>
          <w:lang w:val="ru-RU"/>
        </w:rPr>
      </w:pPr>
      <w:r w:rsidRPr="00B824E5">
        <w:rPr>
          <w:sz w:val="24"/>
          <w:szCs w:val="24"/>
          <w:lang w:val="ru-RU"/>
        </w:rPr>
        <w:t>Регуляції чисельності</w:t>
      </w:r>
      <w:r w:rsidRPr="00B824E5">
        <w:rPr>
          <w:sz w:val="24"/>
          <w:szCs w:val="24"/>
        </w:rPr>
        <w:t> </w:t>
      </w:r>
      <w:r w:rsidRPr="00B824E5">
        <w:rPr>
          <w:sz w:val="24"/>
          <w:szCs w:val="24"/>
          <w:lang w:val="ru-RU"/>
        </w:rPr>
        <w:t xml:space="preserve">шкідників та нематод плодово-овочевих, </w:t>
      </w:r>
      <w:proofErr w:type="gramStart"/>
      <w:r w:rsidRPr="00B824E5">
        <w:rPr>
          <w:sz w:val="24"/>
          <w:szCs w:val="24"/>
          <w:lang w:val="ru-RU"/>
        </w:rPr>
        <w:t>технічних</w:t>
      </w:r>
      <w:r w:rsidRPr="00B824E5">
        <w:rPr>
          <w:sz w:val="24"/>
          <w:szCs w:val="24"/>
        </w:rPr>
        <w:t>  </w:t>
      </w:r>
      <w:r w:rsidRPr="00B824E5">
        <w:rPr>
          <w:sz w:val="24"/>
          <w:szCs w:val="24"/>
          <w:lang w:val="ru-RU"/>
        </w:rPr>
        <w:t>та</w:t>
      </w:r>
      <w:proofErr w:type="gramEnd"/>
      <w:r w:rsidRPr="00B824E5">
        <w:rPr>
          <w:sz w:val="24"/>
          <w:szCs w:val="24"/>
          <w:lang w:val="ru-RU"/>
        </w:rPr>
        <w:t xml:space="preserve"> енергетичних культур. Використання ентомопатогенних нематод у програмах біологічного захисту рослин на плодових та овочевих культурах. Використання </w:t>
      </w:r>
      <w:proofErr w:type="gramStart"/>
      <w:r w:rsidRPr="00B824E5">
        <w:rPr>
          <w:sz w:val="24"/>
          <w:szCs w:val="24"/>
          <w:lang w:val="ru-RU"/>
        </w:rPr>
        <w:t>агротехнологічних</w:t>
      </w:r>
      <w:r w:rsidRPr="00B824E5">
        <w:rPr>
          <w:sz w:val="24"/>
          <w:szCs w:val="24"/>
        </w:rPr>
        <w:t> </w:t>
      </w:r>
      <w:r w:rsidRPr="00B824E5">
        <w:rPr>
          <w:sz w:val="24"/>
          <w:szCs w:val="24"/>
          <w:lang w:val="ru-RU"/>
        </w:rPr>
        <w:t xml:space="preserve"> заходів</w:t>
      </w:r>
      <w:proofErr w:type="gramEnd"/>
      <w:r w:rsidRPr="00B824E5">
        <w:rPr>
          <w:sz w:val="24"/>
          <w:szCs w:val="24"/>
          <w:lang w:val="ru-RU"/>
        </w:rPr>
        <w:t xml:space="preserve"> для підвищення врожайності біоенергетичних культур та контроль чисельності фітопаразитичних нематод та шкідників. Механізми впливу регуляторів росту рослин хімічного та біологічного походження на фіторемедіаційні властивості енергетичних </w:t>
      </w:r>
      <w:proofErr w:type="gramStart"/>
      <w:r w:rsidRPr="00B824E5">
        <w:rPr>
          <w:sz w:val="24"/>
          <w:szCs w:val="24"/>
          <w:lang w:val="ru-RU"/>
        </w:rPr>
        <w:t>рослин,</w:t>
      </w:r>
      <w:r w:rsidRPr="00B824E5">
        <w:rPr>
          <w:sz w:val="24"/>
          <w:szCs w:val="24"/>
        </w:rPr>
        <w:t> </w:t>
      </w:r>
      <w:r w:rsidRPr="00B824E5">
        <w:rPr>
          <w:sz w:val="24"/>
          <w:szCs w:val="24"/>
          <w:lang w:val="ru-RU"/>
        </w:rPr>
        <w:t xml:space="preserve"> що</w:t>
      </w:r>
      <w:proofErr w:type="gramEnd"/>
      <w:r w:rsidRPr="00B824E5">
        <w:rPr>
          <w:sz w:val="24"/>
          <w:szCs w:val="24"/>
          <w:lang w:val="ru-RU"/>
        </w:rPr>
        <w:t xml:space="preserve"> вирощено</w:t>
      </w:r>
      <w:r w:rsidRPr="00B824E5">
        <w:rPr>
          <w:sz w:val="24"/>
          <w:szCs w:val="24"/>
        </w:rPr>
        <w:t> </w:t>
      </w:r>
      <w:r w:rsidRPr="00B824E5">
        <w:rPr>
          <w:sz w:val="24"/>
          <w:szCs w:val="24"/>
          <w:lang w:val="ru-RU"/>
        </w:rPr>
        <w:t xml:space="preserve"> на забруднених </w:t>
      </w:r>
      <w:r w:rsidRPr="00B824E5">
        <w:rPr>
          <w:sz w:val="24"/>
          <w:szCs w:val="24"/>
        </w:rPr>
        <w:t> </w:t>
      </w:r>
      <w:r w:rsidRPr="00B824E5">
        <w:rPr>
          <w:sz w:val="24"/>
          <w:szCs w:val="24"/>
          <w:lang w:val="ru-RU"/>
        </w:rPr>
        <w:t>та маргінальних землях. Біологічна індикація нематодними угрупуваннями для оцінки змін якості ґрунтів під впливом вирощування енергетичних культур у фітотехнологіях. Генетичні механізми підвищення стійкості фітопаразитичних нематод під впливом використання регуляторів росту рослин біологічного походження.</w:t>
      </w:r>
      <w:r w:rsidRPr="00B824E5">
        <w:rPr>
          <w:sz w:val="24"/>
          <w:szCs w:val="24"/>
        </w:rPr>
        <w:t> </w:t>
      </w:r>
      <w:r w:rsidRPr="00B824E5">
        <w:rPr>
          <w:sz w:val="24"/>
          <w:szCs w:val="24"/>
          <w:lang w:val="ru-RU"/>
        </w:rPr>
        <w:t xml:space="preserve"> </w:t>
      </w:r>
    </w:p>
    <w:p w:rsidR="00814BB8" w:rsidRPr="00C004BB" w:rsidRDefault="00814BB8" w:rsidP="00B824E5">
      <w:pPr>
        <w:jc w:val="both"/>
        <w:rPr>
          <w:b/>
          <w:sz w:val="24"/>
          <w:szCs w:val="24"/>
          <w:lang w:val="uk-UA"/>
        </w:rPr>
      </w:pPr>
    </w:p>
    <w:p w:rsidR="00814BB8" w:rsidRPr="00454DB4" w:rsidRDefault="0037068F" w:rsidP="00454DB4">
      <w:pPr>
        <w:jc w:val="center"/>
        <w:rPr>
          <w:b/>
          <w:sz w:val="24"/>
          <w:szCs w:val="24"/>
          <w:lang w:val="ru-RU"/>
        </w:rPr>
      </w:pPr>
      <w:proofErr w:type="gramStart"/>
      <w:r w:rsidRPr="009B1AA2">
        <w:rPr>
          <w:b/>
          <w:sz w:val="24"/>
          <w:szCs w:val="24"/>
          <w:lang w:val="ru-RU"/>
        </w:rPr>
        <w:t xml:space="preserve">СПИСОК </w:t>
      </w:r>
      <w:r w:rsidR="007957E7" w:rsidRPr="00454DB4">
        <w:rPr>
          <w:b/>
          <w:sz w:val="24"/>
          <w:szCs w:val="24"/>
          <w:lang w:val="ru-RU"/>
        </w:rPr>
        <w:t xml:space="preserve"> </w:t>
      </w:r>
      <w:r w:rsidR="007957E7">
        <w:rPr>
          <w:b/>
          <w:sz w:val="24"/>
          <w:szCs w:val="24"/>
          <w:lang w:val="ru-RU"/>
        </w:rPr>
        <w:t>ОКРЕМИХ</w:t>
      </w:r>
      <w:proofErr w:type="gramEnd"/>
      <w:r w:rsidR="007957E7">
        <w:rPr>
          <w:b/>
          <w:sz w:val="24"/>
          <w:szCs w:val="24"/>
          <w:lang w:val="ru-RU"/>
        </w:rPr>
        <w:t xml:space="preserve"> </w:t>
      </w:r>
      <w:r w:rsidRPr="009B1AA2">
        <w:rPr>
          <w:b/>
          <w:sz w:val="24"/>
          <w:szCs w:val="24"/>
          <w:lang w:val="ru-RU"/>
        </w:rPr>
        <w:t>ПУБЛ</w:t>
      </w:r>
      <w:r w:rsidRPr="009B1AA2">
        <w:rPr>
          <w:b/>
          <w:sz w:val="24"/>
          <w:szCs w:val="24"/>
          <w:lang w:val="uk-UA"/>
        </w:rPr>
        <w:t>ІКАЦІЙ</w:t>
      </w:r>
      <w:r w:rsidR="007957E7" w:rsidRPr="00454DB4">
        <w:rPr>
          <w:b/>
          <w:sz w:val="24"/>
          <w:szCs w:val="24"/>
          <w:lang w:val="ru-RU"/>
        </w:rPr>
        <w:t xml:space="preserve"> </w:t>
      </w:r>
      <w:r w:rsidR="00454DB4">
        <w:rPr>
          <w:b/>
          <w:sz w:val="24"/>
          <w:szCs w:val="24"/>
          <w:lang w:val="ru-RU"/>
        </w:rPr>
        <w:t xml:space="preserve"> </w:t>
      </w:r>
    </w:p>
    <w:p w:rsidR="00EF2C2F" w:rsidRPr="009B1AA2" w:rsidRDefault="0037068F" w:rsidP="00EF2C2F">
      <w:pPr>
        <w:jc w:val="center"/>
        <w:rPr>
          <w:b/>
          <w:sz w:val="24"/>
          <w:szCs w:val="24"/>
          <w:lang w:val="uk-UA"/>
        </w:rPr>
      </w:pPr>
      <w:r w:rsidRPr="009B1AA2">
        <w:rPr>
          <w:b/>
          <w:sz w:val="24"/>
          <w:szCs w:val="24"/>
          <w:lang w:val="uk-UA"/>
        </w:rPr>
        <w:t>3 2009 РОКУ</w:t>
      </w:r>
    </w:p>
    <w:p w:rsidR="0002459E" w:rsidRPr="009B1AA2" w:rsidRDefault="0002459E" w:rsidP="00EF2C2F">
      <w:pPr>
        <w:jc w:val="center"/>
        <w:rPr>
          <w:b/>
          <w:sz w:val="24"/>
          <w:szCs w:val="24"/>
          <w:lang w:val="uk-UA"/>
        </w:rPr>
      </w:pPr>
    </w:p>
    <w:p w:rsidR="009351D7" w:rsidRPr="009B1AA2" w:rsidRDefault="009351D7" w:rsidP="0002459E">
      <w:pPr>
        <w:rPr>
          <w:b/>
          <w:sz w:val="24"/>
          <w:szCs w:val="24"/>
          <w:lang w:val="uk-UA"/>
        </w:rPr>
      </w:pPr>
      <w:r w:rsidRPr="00FE20A1">
        <w:rPr>
          <w:rFonts w:eastAsia="Times New Roman"/>
          <w:b/>
          <w:sz w:val="24"/>
          <w:szCs w:val="24"/>
          <w:lang w:val="uk-UA" w:eastAsia="ru-RU"/>
        </w:rPr>
        <w:t>Монографії</w:t>
      </w:r>
    </w:p>
    <w:p w:rsidR="00EF2C2F" w:rsidRPr="00FE20A1" w:rsidRDefault="00EF2C2F" w:rsidP="009351D7">
      <w:pPr>
        <w:ind w:right="1591"/>
        <w:contextualSpacing/>
        <w:mirrorIndents/>
        <w:jc w:val="both"/>
        <w:rPr>
          <w:rFonts w:eastAsia="Times New Roman"/>
          <w:b/>
          <w:sz w:val="24"/>
          <w:szCs w:val="24"/>
          <w:lang w:val="uk-UA" w:eastAsia="ru-RU"/>
        </w:rPr>
      </w:pPr>
    </w:p>
    <w:p w:rsidR="009351D7" w:rsidRPr="009B1AA2" w:rsidRDefault="009351D7" w:rsidP="00787027">
      <w:pPr>
        <w:pStyle w:val="a3"/>
        <w:numPr>
          <w:ilvl w:val="0"/>
          <w:numId w:val="14"/>
        </w:numPr>
        <w:rPr>
          <w:rFonts w:eastAsia="Times New Roman"/>
          <w:sz w:val="24"/>
          <w:szCs w:val="24"/>
          <w:shd w:val="clear" w:color="auto" w:fill="FFFFFF"/>
          <w:lang w:val="uk-UA"/>
        </w:rPr>
      </w:pPr>
      <w:r w:rsidRPr="009B1AA2">
        <w:rPr>
          <w:rFonts w:eastAsia="Times New Roman"/>
          <w:sz w:val="24"/>
          <w:szCs w:val="24"/>
          <w:shd w:val="clear" w:color="auto" w:fill="FFFFFF"/>
          <w:lang w:val="uk-UA"/>
        </w:rPr>
        <w:t>Кокциди (С</w:t>
      </w:r>
      <w:r w:rsidRPr="009B1AA2">
        <w:rPr>
          <w:rFonts w:eastAsia="Times New Roman"/>
          <w:sz w:val="24"/>
          <w:szCs w:val="24"/>
          <w:shd w:val="clear" w:color="auto" w:fill="FFFFFF"/>
        </w:rPr>
        <w:t>occoidea</w:t>
      </w:r>
      <w:r w:rsidRPr="009B1AA2">
        <w:rPr>
          <w:rFonts w:eastAsia="Times New Roman"/>
          <w:sz w:val="24"/>
          <w:szCs w:val="24"/>
          <w:shd w:val="clear" w:color="auto" w:fill="FFFFFF"/>
          <w:lang w:val="uk-UA"/>
        </w:rPr>
        <w:t>) рослин закритого грунту : монографія [ Т.</w:t>
      </w:r>
      <w:r w:rsidRPr="009B1AA2">
        <w:rPr>
          <w:rFonts w:eastAsia="Times New Roman"/>
          <w:sz w:val="24"/>
          <w:szCs w:val="24"/>
          <w:shd w:val="clear" w:color="auto" w:fill="FFFFFF"/>
        </w:rPr>
        <w:t> </w:t>
      </w:r>
      <w:r w:rsidRPr="009B1AA2">
        <w:rPr>
          <w:rFonts w:eastAsia="Times New Roman"/>
          <w:b/>
          <w:bCs/>
          <w:sz w:val="24"/>
          <w:szCs w:val="24"/>
          <w:lang w:val="uk-UA"/>
        </w:rPr>
        <w:t>Стефановська</w:t>
      </w:r>
      <w:r w:rsidRPr="009B1AA2">
        <w:rPr>
          <w:rFonts w:eastAsia="Times New Roman"/>
          <w:sz w:val="24"/>
          <w:szCs w:val="24"/>
          <w:shd w:val="clear" w:color="auto" w:fill="FFFFFF"/>
          <w:lang w:val="uk-UA"/>
        </w:rPr>
        <w:t>, П. Чумак, В. Ковальчук ]</w:t>
      </w:r>
      <w:r w:rsidRPr="009B1AA2">
        <w:rPr>
          <w:rFonts w:eastAsiaTheme="minorHAnsi"/>
          <w:sz w:val="24"/>
          <w:szCs w:val="24"/>
          <w:lang w:val="uk-UA"/>
        </w:rPr>
        <w:t>—</w:t>
      </w:r>
      <w:r w:rsidRPr="009B1AA2">
        <w:rPr>
          <w:rFonts w:eastAsia="Times New Roman"/>
          <w:sz w:val="24"/>
          <w:szCs w:val="24"/>
          <w:shd w:val="clear" w:color="auto" w:fill="FFFFFF"/>
          <w:lang w:val="uk-UA"/>
        </w:rPr>
        <w:t>Київ : НУБіП України ; Житомир : Рута, 2017.</w:t>
      </w:r>
      <w:r w:rsidRPr="009B1AA2">
        <w:rPr>
          <w:rFonts w:eastAsiaTheme="minorHAnsi"/>
          <w:sz w:val="24"/>
          <w:szCs w:val="24"/>
          <w:lang w:val="uk-UA"/>
        </w:rPr>
        <w:t xml:space="preserve"> —</w:t>
      </w:r>
      <w:r w:rsidRPr="009B1AA2">
        <w:rPr>
          <w:rFonts w:eastAsia="Times New Roman"/>
          <w:sz w:val="24"/>
          <w:szCs w:val="24"/>
          <w:shd w:val="clear" w:color="auto" w:fill="FFFFFF"/>
          <w:lang w:val="uk-UA"/>
        </w:rPr>
        <w:t xml:space="preserve"> 140 с. </w:t>
      </w:r>
      <w:r w:rsidRPr="009B1AA2">
        <w:rPr>
          <w:rFonts w:eastAsia="Times New Roman"/>
          <w:bCs/>
          <w:sz w:val="24"/>
          <w:szCs w:val="24"/>
        </w:rPr>
        <w:t>ISBN </w:t>
      </w:r>
      <w:r w:rsidRPr="009B1AA2">
        <w:rPr>
          <w:rFonts w:eastAsia="Times New Roman"/>
          <w:sz w:val="24"/>
          <w:szCs w:val="24"/>
          <w:shd w:val="clear" w:color="auto" w:fill="FFFFFF"/>
          <w:lang w:val="uk-UA"/>
        </w:rPr>
        <w:t>978-617-581-333-1</w:t>
      </w:r>
    </w:p>
    <w:p w:rsidR="009351D7" w:rsidRPr="005C05B7" w:rsidRDefault="009351D7" w:rsidP="005C05B7">
      <w:pPr>
        <w:pStyle w:val="a3"/>
        <w:numPr>
          <w:ilvl w:val="0"/>
          <w:numId w:val="14"/>
        </w:numPr>
        <w:shd w:val="clear" w:color="auto" w:fill="FFFFFF"/>
        <w:rPr>
          <w:rFonts w:eastAsia="Times New Roman"/>
          <w:sz w:val="24"/>
          <w:szCs w:val="24"/>
          <w:shd w:val="clear" w:color="auto" w:fill="FFFFFF"/>
          <w:lang w:val="uk-UA"/>
        </w:rPr>
      </w:pPr>
      <w:r w:rsidRPr="009B1AA2">
        <w:rPr>
          <w:rFonts w:eastAsia="Times New Roman"/>
          <w:sz w:val="24"/>
          <w:szCs w:val="24"/>
          <w:shd w:val="clear" w:color="auto" w:fill="FFFFFF"/>
          <w:lang w:val="uk-UA"/>
        </w:rPr>
        <w:t xml:space="preserve">Зміни клімату: коротко про головне Тлумачний посібник [Валентина Підліснюк, Михайло Загірняк, </w:t>
      </w:r>
      <w:r w:rsidRPr="009B1AA2">
        <w:rPr>
          <w:rFonts w:eastAsia="Times New Roman"/>
          <w:b/>
          <w:sz w:val="24"/>
          <w:szCs w:val="24"/>
          <w:shd w:val="clear" w:color="auto" w:fill="FFFFFF"/>
          <w:lang w:val="uk-UA"/>
        </w:rPr>
        <w:t>Тетяна Стефановська</w:t>
      </w:r>
      <w:r w:rsidR="00B4390B">
        <w:rPr>
          <w:rFonts w:eastAsia="Times New Roman"/>
          <w:b/>
          <w:sz w:val="24"/>
          <w:szCs w:val="24"/>
          <w:shd w:val="clear" w:color="auto" w:fill="FFFFFF"/>
          <w:lang w:val="uk-UA"/>
        </w:rPr>
        <w:t>]</w:t>
      </w:r>
      <w:r w:rsidRPr="009B1AA2">
        <w:rPr>
          <w:rFonts w:eastAsia="Times New Roman"/>
          <w:sz w:val="24"/>
          <w:szCs w:val="24"/>
          <w:shd w:val="clear" w:color="auto" w:fill="FFFFFF"/>
          <w:lang w:val="uk-UA"/>
        </w:rPr>
        <w:t>. // За редакції Валентини Підліснюк.,</w:t>
      </w:r>
      <w:r w:rsidRPr="009B1AA2">
        <w:rPr>
          <w:rFonts w:eastAsia="Times New Roman"/>
          <w:sz w:val="24"/>
          <w:szCs w:val="24"/>
          <w:lang w:val="uk-UA"/>
        </w:rPr>
        <w:t xml:space="preserve"> —</w:t>
      </w:r>
      <w:r w:rsidRPr="009B1AA2">
        <w:rPr>
          <w:rFonts w:eastAsia="Times New Roman"/>
          <w:sz w:val="24"/>
          <w:szCs w:val="24"/>
          <w:shd w:val="clear" w:color="auto" w:fill="FFFFFF"/>
          <w:lang w:val="uk-UA"/>
        </w:rPr>
        <w:t xml:space="preserve"> Київ - Кременчук, Вид. ПП Щербатих </w:t>
      </w:r>
      <w:r w:rsidRPr="005C05B7">
        <w:rPr>
          <w:rFonts w:eastAsia="Times New Roman"/>
          <w:sz w:val="24"/>
          <w:szCs w:val="24"/>
          <w:shd w:val="clear" w:color="auto" w:fill="FFFFFF"/>
          <w:lang w:val="uk-UA"/>
        </w:rPr>
        <w:t xml:space="preserve">О.В., 2010. </w:t>
      </w:r>
      <w:r w:rsidRPr="005C05B7">
        <w:rPr>
          <w:rFonts w:eastAsia="Times New Roman"/>
          <w:sz w:val="24"/>
          <w:szCs w:val="24"/>
          <w:lang w:val="uk-UA"/>
        </w:rPr>
        <w:t>—</w:t>
      </w:r>
      <w:r w:rsidRPr="005C05B7">
        <w:rPr>
          <w:rFonts w:eastAsia="Times New Roman"/>
          <w:sz w:val="24"/>
          <w:szCs w:val="24"/>
          <w:shd w:val="clear" w:color="auto" w:fill="FFFFFF"/>
          <w:lang w:val="uk-UA"/>
        </w:rPr>
        <w:t xml:space="preserve"> 104 с.</w:t>
      </w:r>
    </w:p>
    <w:p w:rsidR="0002459E" w:rsidRPr="009B1AA2" w:rsidRDefault="0002459E" w:rsidP="009351D7">
      <w:pPr>
        <w:shd w:val="clear" w:color="auto" w:fill="FFFFFF"/>
        <w:rPr>
          <w:rFonts w:eastAsia="Times New Roman"/>
          <w:sz w:val="24"/>
          <w:szCs w:val="24"/>
          <w:shd w:val="clear" w:color="auto" w:fill="FFFFFF"/>
          <w:lang w:val="uk-UA"/>
        </w:rPr>
      </w:pPr>
    </w:p>
    <w:p w:rsidR="009351D7" w:rsidRPr="009B1AA2" w:rsidRDefault="009351D7" w:rsidP="009351D7">
      <w:pPr>
        <w:shd w:val="clear" w:color="auto" w:fill="FFFFFF"/>
        <w:rPr>
          <w:rFonts w:eastAsia="Times New Roman"/>
          <w:b/>
          <w:sz w:val="24"/>
          <w:szCs w:val="24"/>
          <w:lang w:val="uk-UA" w:eastAsia="ru-RU"/>
        </w:rPr>
      </w:pPr>
      <w:r w:rsidRPr="00FE20A1">
        <w:rPr>
          <w:rFonts w:eastAsia="Times New Roman"/>
          <w:b/>
          <w:sz w:val="24"/>
          <w:szCs w:val="24"/>
          <w:lang w:val="uk-UA" w:eastAsia="ru-RU"/>
        </w:rPr>
        <w:t>Розділ</w:t>
      </w:r>
      <w:r w:rsidR="0002459E" w:rsidRPr="009B1AA2">
        <w:rPr>
          <w:rFonts w:eastAsia="Times New Roman"/>
          <w:b/>
          <w:sz w:val="24"/>
          <w:szCs w:val="24"/>
          <w:lang w:val="ru-RU" w:eastAsia="ru-RU"/>
        </w:rPr>
        <w:t>и</w:t>
      </w:r>
      <w:r w:rsidR="0002459E" w:rsidRPr="009B1AA2">
        <w:rPr>
          <w:rFonts w:eastAsia="Times New Roman"/>
          <w:b/>
          <w:sz w:val="24"/>
          <w:szCs w:val="24"/>
          <w:lang w:val="uk-UA" w:eastAsia="ru-RU"/>
        </w:rPr>
        <w:t xml:space="preserve"> в монографіях</w:t>
      </w:r>
    </w:p>
    <w:p w:rsidR="009351D7" w:rsidRPr="009B1AA2" w:rsidRDefault="009351D7" w:rsidP="009351D7">
      <w:pPr>
        <w:shd w:val="clear" w:color="auto" w:fill="FFFFFF"/>
        <w:rPr>
          <w:rFonts w:eastAsia="Times New Roman"/>
          <w:sz w:val="24"/>
          <w:szCs w:val="24"/>
          <w:shd w:val="clear" w:color="auto" w:fill="FFFFFF"/>
          <w:lang w:val="uk-UA"/>
        </w:rPr>
      </w:pPr>
    </w:p>
    <w:p w:rsidR="0050679D" w:rsidRPr="0050679D" w:rsidRDefault="00787027" w:rsidP="00787027">
      <w:pPr>
        <w:pStyle w:val="a3"/>
        <w:numPr>
          <w:ilvl w:val="0"/>
          <w:numId w:val="12"/>
        </w:numPr>
        <w:shd w:val="clear" w:color="auto" w:fill="FFFFFF"/>
        <w:rPr>
          <w:rFonts w:eastAsia="Times New Roman"/>
          <w:sz w:val="24"/>
          <w:szCs w:val="24"/>
          <w:shd w:val="clear" w:color="auto" w:fill="FFFFFF"/>
          <w:lang w:val="uk-UA"/>
        </w:rPr>
      </w:pPr>
      <w:r w:rsidRPr="009B1AA2">
        <w:rPr>
          <w:rFonts w:eastAsia="Times New Roman"/>
          <w:sz w:val="24"/>
          <w:szCs w:val="24"/>
          <w:lang w:eastAsia="ru-RU"/>
        </w:rPr>
        <w:t>Pidlisnyuk</w:t>
      </w:r>
      <w:r w:rsidRPr="009B1AA2">
        <w:rPr>
          <w:rFonts w:eastAsia="Times New Roman"/>
          <w:sz w:val="24"/>
          <w:szCs w:val="24"/>
          <w:lang w:val="uk-UA" w:eastAsia="ru-RU"/>
        </w:rPr>
        <w:t xml:space="preserve"> </w:t>
      </w:r>
      <w:r w:rsidRPr="009B1AA2">
        <w:rPr>
          <w:rFonts w:eastAsia="Times New Roman"/>
          <w:sz w:val="24"/>
          <w:szCs w:val="24"/>
          <w:lang w:eastAsia="ru-RU"/>
        </w:rPr>
        <w:t>V</w:t>
      </w:r>
      <w:r w:rsidRPr="009B1AA2">
        <w:rPr>
          <w:rFonts w:eastAsia="Times New Roman"/>
          <w:sz w:val="24"/>
          <w:szCs w:val="24"/>
          <w:lang w:val="uk-UA" w:eastAsia="ru-RU"/>
        </w:rPr>
        <w:t xml:space="preserve">., </w:t>
      </w:r>
      <w:r w:rsidRPr="009B1AA2">
        <w:rPr>
          <w:rFonts w:eastAsia="Times New Roman"/>
          <w:sz w:val="24"/>
          <w:szCs w:val="24"/>
          <w:lang w:eastAsia="ru-RU"/>
        </w:rPr>
        <w:t>Sokol</w:t>
      </w:r>
      <w:r w:rsidRPr="009B1AA2">
        <w:rPr>
          <w:rFonts w:eastAsia="Times New Roman"/>
          <w:sz w:val="24"/>
          <w:szCs w:val="24"/>
          <w:lang w:val="uk-UA" w:eastAsia="ru-RU"/>
        </w:rPr>
        <w:t xml:space="preserve"> </w:t>
      </w:r>
      <w:r w:rsidRPr="009B1AA2">
        <w:rPr>
          <w:rFonts w:eastAsia="Times New Roman"/>
          <w:sz w:val="24"/>
          <w:szCs w:val="24"/>
          <w:lang w:eastAsia="ru-RU"/>
        </w:rPr>
        <w:t>L</w:t>
      </w:r>
      <w:r w:rsidRPr="009B1AA2">
        <w:rPr>
          <w:rFonts w:eastAsia="Times New Roman"/>
          <w:sz w:val="24"/>
          <w:szCs w:val="24"/>
          <w:lang w:val="uk-UA" w:eastAsia="ru-RU"/>
        </w:rPr>
        <w:t xml:space="preserve">., </w:t>
      </w:r>
      <w:r w:rsidRPr="009B1AA2">
        <w:rPr>
          <w:rFonts w:eastAsia="Times New Roman"/>
          <w:sz w:val="24"/>
          <w:szCs w:val="24"/>
          <w:lang w:eastAsia="ru-RU"/>
        </w:rPr>
        <w:t>Stefanovska</w:t>
      </w:r>
      <w:r w:rsidRPr="009B1AA2">
        <w:rPr>
          <w:rFonts w:eastAsia="Times New Roman"/>
          <w:sz w:val="24"/>
          <w:szCs w:val="24"/>
          <w:lang w:val="uk-UA" w:eastAsia="ru-RU"/>
        </w:rPr>
        <w:t xml:space="preserve"> </w:t>
      </w:r>
      <w:r w:rsidRPr="009B1AA2">
        <w:rPr>
          <w:rFonts w:eastAsia="Times New Roman"/>
          <w:sz w:val="24"/>
          <w:szCs w:val="24"/>
          <w:lang w:eastAsia="ru-RU"/>
        </w:rPr>
        <w:t>T</w:t>
      </w:r>
      <w:r w:rsidRPr="009B1AA2">
        <w:rPr>
          <w:rFonts w:eastAsia="Times New Roman"/>
          <w:sz w:val="24"/>
          <w:szCs w:val="24"/>
          <w:lang w:val="uk-UA" w:eastAsia="ru-RU"/>
        </w:rPr>
        <w:t xml:space="preserve">. 2010. </w:t>
      </w:r>
      <w:r w:rsidRPr="009B1AA2">
        <w:rPr>
          <w:rFonts w:eastAsia="Times New Roman"/>
          <w:sz w:val="24"/>
          <w:szCs w:val="24"/>
          <w:lang w:eastAsia="ru-RU"/>
        </w:rPr>
        <w:t xml:space="preserve">Perspective for sustainable agriculture in </w:t>
      </w:r>
      <w:proofErr w:type="gramStart"/>
      <w:r w:rsidRPr="009B1AA2">
        <w:rPr>
          <w:rFonts w:eastAsia="Times New Roman"/>
          <w:sz w:val="24"/>
          <w:szCs w:val="24"/>
          <w:lang w:eastAsia="ru-RU"/>
        </w:rPr>
        <w:t>Ukraine:public’sview</w:t>
      </w:r>
      <w:r w:rsidRPr="009B1AA2">
        <w:rPr>
          <w:sz w:val="24"/>
          <w:szCs w:val="24"/>
          <w:shd w:val="clear" w:color="auto" w:fill="FFFFFF"/>
        </w:rPr>
        <w:t>In</w:t>
      </w:r>
      <w:proofErr w:type="gramEnd"/>
      <w:r w:rsidRPr="009B1AA2">
        <w:rPr>
          <w:sz w:val="24"/>
          <w:szCs w:val="24"/>
          <w:shd w:val="clear" w:color="auto" w:fill="FFFFFF"/>
        </w:rPr>
        <w:t> </w:t>
      </w:r>
      <w:r w:rsidRPr="009B1AA2">
        <w:rPr>
          <w:rStyle w:val="aa"/>
          <w:bCs/>
          <w:i w:val="0"/>
          <w:iCs w:val="0"/>
          <w:sz w:val="24"/>
          <w:szCs w:val="24"/>
          <w:shd w:val="clear" w:color="auto" w:fill="FFFFFF"/>
        </w:rPr>
        <w:t>book</w:t>
      </w:r>
      <w:r w:rsidRPr="009B1AA2">
        <w:rPr>
          <w:sz w:val="24"/>
          <w:szCs w:val="24"/>
          <w:shd w:val="clear" w:color="auto" w:fill="FFFFFF"/>
        </w:rPr>
        <w:t>: </w:t>
      </w:r>
      <w:r w:rsidRPr="009B1AA2">
        <w:rPr>
          <w:rStyle w:val="aa"/>
          <w:bCs/>
          <w:i w:val="0"/>
          <w:iCs w:val="0"/>
          <w:sz w:val="24"/>
          <w:szCs w:val="24"/>
          <w:shd w:val="clear" w:color="auto" w:fill="FFFFFF"/>
        </w:rPr>
        <w:t>Application</w:t>
      </w:r>
      <w:r w:rsidRPr="009B1AA2">
        <w:rPr>
          <w:sz w:val="24"/>
          <w:szCs w:val="24"/>
          <w:shd w:val="clear" w:color="auto" w:fill="FFFFFF"/>
        </w:rPr>
        <w:t> of </w:t>
      </w:r>
      <w:r w:rsidRPr="009B1AA2">
        <w:rPr>
          <w:rStyle w:val="aa"/>
          <w:bCs/>
          <w:i w:val="0"/>
          <w:iCs w:val="0"/>
          <w:sz w:val="24"/>
          <w:szCs w:val="24"/>
          <w:shd w:val="clear" w:color="auto" w:fill="FFFFFF"/>
        </w:rPr>
        <w:t>Phytotechnologies</w:t>
      </w:r>
      <w:r w:rsidRPr="009B1AA2">
        <w:rPr>
          <w:sz w:val="24"/>
          <w:szCs w:val="24"/>
          <w:shd w:val="clear" w:color="auto" w:fill="FFFFFF"/>
        </w:rPr>
        <w:t> for </w:t>
      </w:r>
      <w:r w:rsidRPr="009B1AA2">
        <w:rPr>
          <w:rStyle w:val="aa"/>
          <w:bCs/>
          <w:i w:val="0"/>
          <w:iCs w:val="0"/>
          <w:sz w:val="24"/>
          <w:szCs w:val="24"/>
          <w:shd w:val="clear" w:color="auto" w:fill="FFFFFF"/>
        </w:rPr>
        <w:t>Cleanup</w:t>
      </w:r>
      <w:r w:rsidRPr="009B1AA2">
        <w:rPr>
          <w:sz w:val="24"/>
          <w:szCs w:val="24"/>
          <w:shd w:val="clear" w:color="auto" w:fill="FFFFFF"/>
        </w:rPr>
        <w:t> of</w:t>
      </w:r>
    </w:p>
    <w:p w:rsidR="00787027" w:rsidRPr="0050679D" w:rsidRDefault="00787027" w:rsidP="0050679D">
      <w:pPr>
        <w:pStyle w:val="a3"/>
        <w:shd w:val="clear" w:color="auto" w:fill="FFFFFF"/>
        <w:rPr>
          <w:rFonts w:eastAsia="Times New Roman"/>
          <w:sz w:val="24"/>
          <w:szCs w:val="24"/>
          <w:u w:val="single"/>
          <w:shd w:val="clear" w:color="auto" w:fill="FFFFFF"/>
          <w:lang w:val="uk-UA"/>
        </w:rPr>
      </w:pPr>
      <w:r w:rsidRPr="009B1AA2">
        <w:rPr>
          <w:sz w:val="24"/>
          <w:szCs w:val="24"/>
          <w:shd w:val="clear" w:color="auto" w:fill="FFFFFF"/>
        </w:rPr>
        <w:t> </w:t>
      </w:r>
      <w:r w:rsidRPr="009B1AA2">
        <w:rPr>
          <w:rStyle w:val="aa"/>
          <w:bCs/>
          <w:i w:val="0"/>
          <w:iCs w:val="0"/>
          <w:sz w:val="24"/>
          <w:szCs w:val="24"/>
          <w:shd w:val="clear" w:color="auto" w:fill="FFFFFF"/>
        </w:rPr>
        <w:t>Industrial</w:t>
      </w:r>
      <w:r w:rsidRPr="009B1AA2">
        <w:rPr>
          <w:sz w:val="24"/>
          <w:szCs w:val="24"/>
          <w:shd w:val="clear" w:color="auto" w:fill="FFFFFF"/>
        </w:rPr>
        <w:t>, Agricultural, and Wastewater Contamination (pp.25-34</w:t>
      </w:r>
      <w:r w:rsidRPr="0050679D">
        <w:rPr>
          <w:sz w:val="24"/>
          <w:szCs w:val="24"/>
          <w:u w:val="single"/>
          <w:shd w:val="clear" w:color="auto" w:fill="FFFFFF"/>
        </w:rPr>
        <w:t>).</w:t>
      </w:r>
      <w:r w:rsidRPr="0050679D">
        <w:rPr>
          <w:rStyle w:val="aa"/>
          <w:bCs/>
          <w:i w:val="0"/>
          <w:iCs w:val="0"/>
          <w:sz w:val="24"/>
          <w:szCs w:val="24"/>
          <w:u w:val="single"/>
          <w:shd w:val="clear" w:color="auto" w:fill="FFFFFF"/>
        </w:rPr>
        <w:t xml:space="preserve"> </w:t>
      </w:r>
      <w:r w:rsidR="0050679D" w:rsidRPr="0050679D">
        <w:rPr>
          <w:rStyle w:val="aa"/>
          <w:bCs/>
          <w:i w:val="0"/>
          <w:iCs w:val="0"/>
          <w:sz w:val="24"/>
          <w:szCs w:val="24"/>
          <w:u w:val="single"/>
          <w:shd w:val="clear" w:color="auto" w:fill="FFFFFF"/>
        </w:rPr>
        <w:t xml:space="preserve">https: </w:t>
      </w:r>
      <w:proofErr w:type="gramStart"/>
      <w:r w:rsidR="0050679D" w:rsidRPr="0050679D">
        <w:rPr>
          <w:rStyle w:val="aa"/>
          <w:bCs/>
          <w:i w:val="0"/>
          <w:iCs w:val="0"/>
          <w:sz w:val="24"/>
          <w:szCs w:val="24"/>
          <w:u w:val="single"/>
          <w:shd w:val="clear" w:color="auto" w:fill="FFFFFF"/>
        </w:rPr>
        <w:t>doi</w:t>
      </w:r>
      <w:r w:rsidRPr="0050679D">
        <w:rPr>
          <w:sz w:val="24"/>
          <w:szCs w:val="24"/>
          <w:u w:val="single"/>
          <w:shd w:val="clear" w:color="auto" w:fill="FFFFFF"/>
        </w:rPr>
        <w:t>:​</w:t>
      </w:r>
      <w:proofErr w:type="gramEnd"/>
      <w:r w:rsidRPr="0050679D">
        <w:rPr>
          <w:sz w:val="24"/>
          <w:szCs w:val="24"/>
          <w:u w:val="single"/>
          <w:shd w:val="clear" w:color="auto" w:fill="FFFFFF"/>
        </w:rPr>
        <w:t xml:space="preserve">10.1007/978-90-481-3592-9_3. </w:t>
      </w:r>
    </w:p>
    <w:p w:rsidR="0002459E" w:rsidRPr="009B1AA2" w:rsidRDefault="0002459E" w:rsidP="00787027">
      <w:pPr>
        <w:pStyle w:val="a3"/>
        <w:numPr>
          <w:ilvl w:val="0"/>
          <w:numId w:val="12"/>
        </w:numPr>
        <w:shd w:val="clear" w:color="auto" w:fill="FFFFFF"/>
        <w:rPr>
          <w:rFonts w:eastAsia="Times New Roman"/>
          <w:sz w:val="24"/>
          <w:szCs w:val="24"/>
          <w:lang w:val="uk-UA" w:eastAsia="ru-RU"/>
        </w:rPr>
      </w:pPr>
      <w:r w:rsidRPr="009B1AA2">
        <w:rPr>
          <w:rFonts w:eastAsia="Times New Roman"/>
          <w:sz w:val="24"/>
          <w:szCs w:val="24"/>
          <w:lang w:eastAsia="ru-RU"/>
        </w:rPr>
        <w:t>Agricultural and Wastewater Treatment” Springer Verlag Press. New York, LLC,</w:t>
      </w:r>
      <w:r w:rsidRPr="009B1AA2">
        <w:rPr>
          <w:rFonts w:eastAsia="Times New Roman"/>
          <w:sz w:val="24"/>
          <w:szCs w:val="24"/>
          <w:lang w:val="uk-UA" w:eastAsia="ru-RU"/>
        </w:rPr>
        <w:t xml:space="preserve"> </w:t>
      </w:r>
      <w:r w:rsidRPr="009B1AA2">
        <w:rPr>
          <w:rFonts w:eastAsia="Times New Roman"/>
          <w:sz w:val="24"/>
          <w:szCs w:val="24"/>
          <w:lang w:eastAsia="ru-RU"/>
        </w:rPr>
        <w:t>54-59</w:t>
      </w:r>
      <w:r w:rsidRPr="009B1AA2">
        <w:rPr>
          <w:rFonts w:eastAsia="Times New Roman"/>
          <w:sz w:val="24"/>
          <w:szCs w:val="24"/>
          <w:lang w:val="uk-UA" w:eastAsia="ru-RU"/>
        </w:rPr>
        <w:t>.</w:t>
      </w:r>
    </w:p>
    <w:p w:rsidR="0002459E" w:rsidRPr="009B1AA2" w:rsidRDefault="0002459E" w:rsidP="00787027">
      <w:pPr>
        <w:pStyle w:val="a9"/>
        <w:numPr>
          <w:ilvl w:val="0"/>
          <w:numId w:val="12"/>
        </w:numPr>
        <w:jc w:val="both"/>
        <w:rPr>
          <w:rFonts w:eastAsiaTheme="minorHAnsi"/>
          <w:sz w:val="24"/>
          <w:szCs w:val="24"/>
        </w:rPr>
      </w:pPr>
      <w:r w:rsidRPr="009B1AA2">
        <w:rPr>
          <w:sz w:val="24"/>
          <w:szCs w:val="24"/>
        </w:rPr>
        <w:t xml:space="preserve">Stefanovska, T., Pidlisnyuk, V. V., &amp; Skwiercz, A. (2021). Plant Feeding Insects and Nematodes Associated with Miscanthus. In L. E. Erickson &amp; V. V. Pidlisnyuk (Eds.), </w:t>
      </w:r>
      <w:r w:rsidRPr="009B1AA2">
        <w:rPr>
          <w:i/>
          <w:iCs/>
          <w:sz w:val="24"/>
          <w:szCs w:val="24"/>
        </w:rPr>
        <w:t>Phytotechnology with Biomass Production: Sustainable Management of Contaminated Sites</w:t>
      </w:r>
      <w:r w:rsidRPr="009B1AA2">
        <w:rPr>
          <w:sz w:val="24"/>
          <w:szCs w:val="24"/>
        </w:rPr>
        <w:t xml:space="preserve"> (pp. 141–158). CRC press Taylor &amp; Francis Group. </w:t>
      </w:r>
      <w:hyperlink r:id="rId5" w:history="1">
        <w:r w:rsidRPr="009B1AA2">
          <w:rPr>
            <w:rStyle w:val="a5"/>
            <w:color w:val="auto"/>
            <w:sz w:val="24"/>
            <w:szCs w:val="24"/>
          </w:rPr>
          <w:t>https://doi.org/10.1201/9781003082613-8</w:t>
        </w:r>
      </w:hyperlink>
      <w:r w:rsidRPr="009B1AA2">
        <w:rPr>
          <w:sz w:val="24"/>
          <w:szCs w:val="24"/>
        </w:rPr>
        <w:t xml:space="preserve"> </w:t>
      </w:r>
    </w:p>
    <w:p w:rsidR="0002459E" w:rsidRPr="009B1AA2" w:rsidRDefault="0002459E" w:rsidP="00787027">
      <w:pPr>
        <w:pStyle w:val="a9"/>
        <w:numPr>
          <w:ilvl w:val="0"/>
          <w:numId w:val="12"/>
        </w:numPr>
        <w:jc w:val="both"/>
        <w:rPr>
          <w:sz w:val="24"/>
          <w:szCs w:val="24"/>
        </w:rPr>
      </w:pPr>
      <w:r w:rsidRPr="009B1AA2">
        <w:rPr>
          <w:sz w:val="24"/>
          <w:szCs w:val="24"/>
        </w:rPr>
        <w:t xml:space="preserve">Davis, L. C., Pidlisnyuk, V. V., Mamirova, A., Shapoval, P. Y., &amp; Stefanovska, T. R. (2021). Establishing Miscanthus, Production of Biomass, and Application to Contaminated Sites. In L.E. Erickson &amp; V.V. Pidlisnyuk (Eds.), </w:t>
      </w:r>
      <w:r w:rsidRPr="009B1AA2">
        <w:rPr>
          <w:i/>
          <w:iCs/>
          <w:sz w:val="24"/>
          <w:szCs w:val="24"/>
        </w:rPr>
        <w:t>Phytotechnology with Biomass Production: Sustainable Management of Contaminated Sites</w:t>
      </w:r>
      <w:r w:rsidRPr="009B1AA2">
        <w:rPr>
          <w:sz w:val="24"/>
          <w:szCs w:val="24"/>
        </w:rPr>
        <w:t xml:space="preserve"> (pp. 77–114). CRC press Taylor &amp; Francis Group. </w:t>
      </w:r>
      <w:hyperlink r:id="rId6" w:history="1">
        <w:r w:rsidRPr="009B1AA2">
          <w:rPr>
            <w:rStyle w:val="a5"/>
            <w:color w:val="auto"/>
            <w:sz w:val="24"/>
            <w:szCs w:val="24"/>
          </w:rPr>
          <w:t>https://doi.org/10.1201/9781003082613-5</w:t>
        </w:r>
      </w:hyperlink>
      <w:r w:rsidRPr="009B1AA2">
        <w:rPr>
          <w:sz w:val="24"/>
          <w:szCs w:val="24"/>
        </w:rPr>
        <w:t xml:space="preserve"> </w:t>
      </w:r>
    </w:p>
    <w:p w:rsidR="00C004BB" w:rsidRDefault="0002459E" w:rsidP="00C004BB">
      <w:pPr>
        <w:pStyle w:val="a9"/>
        <w:numPr>
          <w:ilvl w:val="0"/>
          <w:numId w:val="12"/>
        </w:numPr>
        <w:jc w:val="both"/>
        <w:rPr>
          <w:sz w:val="24"/>
          <w:szCs w:val="24"/>
        </w:rPr>
      </w:pPr>
      <w:r w:rsidRPr="009B1AA2">
        <w:rPr>
          <w:sz w:val="24"/>
          <w:szCs w:val="24"/>
        </w:rPr>
        <w:t xml:space="preserve">Pidlisnyuk, V. V., Erickson, L. E., Wang, D., Zhao, J., Stefanovska, T., &amp; Schlup, J. R. (n.d.). Miscanthus as Raw Materials for Bio-based Products. In L. E Erickson &amp; V. V. Pidlisnyuk (Eds.), </w:t>
      </w:r>
      <w:r w:rsidRPr="009B1AA2">
        <w:rPr>
          <w:i/>
          <w:iCs/>
          <w:sz w:val="24"/>
          <w:szCs w:val="24"/>
        </w:rPr>
        <w:t>Phytotechnology with Biomass Production: Sustainable Management of Contaminated Sites</w:t>
      </w:r>
      <w:r w:rsidRPr="009B1AA2">
        <w:rPr>
          <w:sz w:val="24"/>
          <w:szCs w:val="24"/>
        </w:rPr>
        <w:t xml:space="preserve"> (pp. 201–215). CRC press Taylor &amp; Francis Group. </w:t>
      </w:r>
      <w:hyperlink r:id="rId7" w:history="1">
        <w:r w:rsidRPr="009B1AA2">
          <w:rPr>
            <w:rStyle w:val="a5"/>
            <w:color w:val="auto"/>
            <w:sz w:val="24"/>
            <w:szCs w:val="24"/>
          </w:rPr>
          <w:t>https://doi.org/10.1201/9781003082613-11</w:t>
        </w:r>
      </w:hyperlink>
      <w:r w:rsidRPr="009B1AA2">
        <w:rPr>
          <w:sz w:val="24"/>
          <w:szCs w:val="24"/>
        </w:rPr>
        <w:t xml:space="preserve"> </w:t>
      </w:r>
    </w:p>
    <w:p w:rsidR="00C004BB" w:rsidRPr="00C004BB" w:rsidRDefault="00C004BB" w:rsidP="00C004BB">
      <w:pPr>
        <w:pStyle w:val="a9"/>
        <w:numPr>
          <w:ilvl w:val="0"/>
          <w:numId w:val="12"/>
        </w:numPr>
        <w:jc w:val="both"/>
        <w:rPr>
          <w:sz w:val="24"/>
          <w:szCs w:val="24"/>
        </w:rPr>
      </w:pPr>
      <w:r w:rsidRPr="00C004BB">
        <w:rPr>
          <w:rFonts w:cstheme="minorHAnsi"/>
          <w:sz w:val="24"/>
          <w:szCs w:val="24"/>
        </w:rPr>
        <w:t>Valentina Pidlisnyuk,</w:t>
      </w:r>
      <w:r w:rsidRPr="00C004BB">
        <w:rPr>
          <w:rFonts w:cstheme="minorHAnsi"/>
          <w:b/>
          <w:sz w:val="24"/>
          <w:szCs w:val="24"/>
        </w:rPr>
        <w:t xml:space="preserve"> Tatyana Stefanovska</w:t>
      </w:r>
      <w:r w:rsidRPr="00C004BB">
        <w:rPr>
          <w:rFonts w:cstheme="minorHAnsi"/>
          <w:sz w:val="24"/>
          <w:szCs w:val="24"/>
        </w:rPr>
        <w:t xml:space="preserve">, Asil </w:t>
      </w:r>
      <w:proofErr w:type="gramStart"/>
      <w:r w:rsidRPr="00C004BB">
        <w:rPr>
          <w:rFonts w:cstheme="minorHAnsi"/>
          <w:sz w:val="24"/>
          <w:szCs w:val="24"/>
        </w:rPr>
        <w:t>Nurzhanova,.</w:t>
      </w:r>
      <w:proofErr w:type="gramEnd"/>
      <w:r w:rsidRPr="00C004BB">
        <w:rPr>
          <w:rFonts w:cstheme="minorHAnsi"/>
          <w:sz w:val="24"/>
          <w:szCs w:val="24"/>
        </w:rPr>
        <w:t xml:space="preserve"> Mikhail Kalinin.  Status of soil pollution in Eastern Europe, Caucasus and Central Asi</w:t>
      </w:r>
      <w:proofErr w:type="gramStart"/>
      <w:r w:rsidRPr="00C004BB">
        <w:rPr>
          <w:rFonts w:cstheme="minorHAnsi"/>
          <w:sz w:val="24"/>
          <w:szCs w:val="24"/>
        </w:rPr>
        <w:t>а  in</w:t>
      </w:r>
      <w:proofErr w:type="gramEnd"/>
      <w:r w:rsidRPr="00C004BB">
        <w:rPr>
          <w:rFonts w:cstheme="minorHAnsi"/>
          <w:sz w:val="24"/>
          <w:szCs w:val="24"/>
        </w:rPr>
        <w:t xml:space="preserve"> </w:t>
      </w:r>
      <w:r w:rsidRPr="00C004BB">
        <w:rPr>
          <w:rFonts w:cstheme="minorHAnsi"/>
          <w:i/>
          <w:sz w:val="24"/>
          <w:szCs w:val="24"/>
        </w:rPr>
        <w:t>FAO and UNEP. 2021. Global Assessment of Soil Pollution: Report</w:t>
      </w:r>
      <w:r w:rsidRPr="00C004BB">
        <w:rPr>
          <w:rFonts w:cstheme="minorHAnsi"/>
          <w:sz w:val="24"/>
          <w:szCs w:val="24"/>
        </w:rPr>
        <w:t xml:space="preserve">. Rome. 39 p. </w:t>
      </w:r>
      <w:hyperlink r:id="rId8" w:history="1">
        <w:r w:rsidRPr="00C004BB">
          <w:rPr>
            <w:rStyle w:val="a5"/>
            <w:rFonts w:cstheme="minorHAnsi"/>
            <w:sz w:val="24"/>
            <w:szCs w:val="24"/>
          </w:rPr>
          <w:t>https://doi.org/10.4060/cb4894en</w:t>
        </w:r>
      </w:hyperlink>
      <w:r w:rsidRPr="00C004BB">
        <w:rPr>
          <w:rFonts w:cstheme="minorHAnsi"/>
          <w:sz w:val="24"/>
          <w:szCs w:val="24"/>
        </w:rPr>
        <w:t xml:space="preserve"> ISBN: 978-92-5-134469-9.</w:t>
      </w:r>
    </w:p>
    <w:p w:rsidR="00C004BB" w:rsidRPr="00C004BB" w:rsidRDefault="00C004BB" w:rsidP="00C004BB"/>
    <w:p w:rsidR="0002459E" w:rsidRPr="009B1AA2" w:rsidRDefault="0002459E" w:rsidP="0002459E">
      <w:pPr>
        <w:shd w:val="clear" w:color="auto" w:fill="FFFFFF"/>
        <w:rPr>
          <w:sz w:val="24"/>
          <w:szCs w:val="24"/>
        </w:rPr>
      </w:pPr>
    </w:p>
    <w:p w:rsidR="0002459E" w:rsidRPr="00FE20A1" w:rsidRDefault="0002459E" w:rsidP="0002459E">
      <w:pPr>
        <w:shd w:val="clear" w:color="auto" w:fill="FFFFFF"/>
        <w:rPr>
          <w:rFonts w:eastAsia="Times New Roman"/>
          <w:sz w:val="24"/>
          <w:szCs w:val="24"/>
          <w:shd w:val="clear" w:color="auto" w:fill="FFFFFF"/>
          <w:lang w:val="uk-UA"/>
        </w:rPr>
      </w:pPr>
    </w:p>
    <w:p w:rsidR="009351D7" w:rsidRPr="00FE20A1" w:rsidRDefault="009351D7" w:rsidP="009351D7">
      <w:pPr>
        <w:spacing w:after="160"/>
        <w:ind w:right="1591" w:firstLine="2100"/>
        <w:contextualSpacing/>
        <w:mirrorIndents/>
        <w:jc w:val="both"/>
        <w:rPr>
          <w:rFonts w:eastAsiaTheme="minorHAnsi"/>
          <w:sz w:val="24"/>
          <w:szCs w:val="24"/>
          <w:lang w:val="uk-UA"/>
        </w:rPr>
      </w:pPr>
    </w:p>
    <w:p w:rsidR="009351D7" w:rsidRPr="009B1AA2" w:rsidRDefault="009351D7" w:rsidP="009351D7">
      <w:pPr>
        <w:contextualSpacing/>
        <w:mirrorIndents/>
        <w:jc w:val="both"/>
        <w:rPr>
          <w:rFonts w:eastAsiaTheme="minorHAnsi"/>
          <w:b/>
          <w:sz w:val="24"/>
          <w:szCs w:val="24"/>
          <w:lang w:val="uk-UA"/>
        </w:rPr>
      </w:pPr>
      <w:r w:rsidRPr="00FE20A1">
        <w:rPr>
          <w:rFonts w:eastAsiaTheme="minorHAnsi"/>
          <w:b/>
          <w:sz w:val="24"/>
          <w:szCs w:val="24"/>
          <w:lang w:val="uk-UA"/>
        </w:rPr>
        <w:t>Підручники  та посібники</w:t>
      </w:r>
    </w:p>
    <w:p w:rsidR="009351D7" w:rsidRPr="009B1AA2" w:rsidRDefault="009351D7" w:rsidP="009351D7">
      <w:pPr>
        <w:shd w:val="clear" w:color="auto" w:fill="FFFFFF"/>
        <w:outlineLvl w:val="0"/>
        <w:rPr>
          <w:rFonts w:eastAsiaTheme="minorHAnsi"/>
          <w:b/>
          <w:sz w:val="24"/>
          <w:szCs w:val="24"/>
          <w:lang w:val="uk-UA"/>
        </w:rPr>
      </w:pPr>
    </w:p>
    <w:p w:rsidR="00CB194C" w:rsidRPr="009B1AA2" w:rsidRDefault="00454B61" w:rsidP="00CB194C">
      <w:pPr>
        <w:pStyle w:val="a3"/>
        <w:numPr>
          <w:ilvl w:val="0"/>
          <w:numId w:val="17"/>
        </w:numPr>
        <w:autoSpaceDE w:val="0"/>
        <w:autoSpaceDN w:val="0"/>
        <w:adjustRightInd w:val="0"/>
        <w:rPr>
          <w:rFonts w:eastAsiaTheme="minorHAnsi"/>
          <w:sz w:val="24"/>
          <w:szCs w:val="24"/>
          <w:lang w:val="uk-UA"/>
        </w:rPr>
      </w:pPr>
      <w:r w:rsidRPr="009B1AA2">
        <w:rPr>
          <w:rFonts w:eastAsiaTheme="minorHAnsi"/>
          <w:bCs/>
          <w:sz w:val="24"/>
          <w:szCs w:val="24"/>
          <w:lang w:val="uk-UA"/>
        </w:rPr>
        <w:t xml:space="preserve">Хімічні токсикози в бджільництві: </w:t>
      </w:r>
      <w:r w:rsidRPr="009B1AA2">
        <w:rPr>
          <w:rFonts w:eastAsiaTheme="minorHAnsi"/>
          <w:sz w:val="24"/>
          <w:szCs w:val="24"/>
          <w:lang w:val="uk-UA"/>
        </w:rPr>
        <w:t>науково-практичний посібник</w:t>
      </w:r>
      <w:r w:rsidRPr="009B1AA2">
        <w:rPr>
          <w:rFonts w:eastAsiaTheme="minorHAnsi"/>
          <w:bCs/>
          <w:sz w:val="24"/>
          <w:szCs w:val="24"/>
          <w:lang w:val="uk-UA"/>
        </w:rPr>
        <w:t>.</w:t>
      </w:r>
      <w:r w:rsidRPr="00454B61">
        <w:rPr>
          <w:rFonts w:eastAsiaTheme="minorHAnsi"/>
          <w:bCs/>
          <w:sz w:val="24"/>
          <w:szCs w:val="24"/>
          <w:lang w:val="ru-RU"/>
        </w:rPr>
        <w:t>[</w:t>
      </w:r>
      <w:r w:rsidRPr="009B1AA2">
        <w:rPr>
          <w:rFonts w:eastAsiaTheme="minorHAnsi"/>
          <w:bCs/>
          <w:sz w:val="24"/>
          <w:szCs w:val="24"/>
          <w:lang w:val="uk-UA"/>
        </w:rPr>
        <w:t xml:space="preserve"> </w:t>
      </w:r>
      <w:r w:rsidR="00CB194C" w:rsidRPr="009B1AA2">
        <w:rPr>
          <w:rFonts w:eastAsiaTheme="minorHAnsi"/>
          <w:sz w:val="24"/>
          <w:szCs w:val="24"/>
          <w:lang w:val="uk-UA"/>
        </w:rPr>
        <w:t xml:space="preserve">Броварський В., </w:t>
      </w:r>
      <w:r w:rsidR="00CB194C" w:rsidRPr="009B1AA2">
        <w:rPr>
          <w:rFonts w:eastAsiaTheme="minorHAnsi"/>
          <w:b/>
          <w:sz w:val="24"/>
          <w:szCs w:val="24"/>
          <w:lang w:val="uk-UA"/>
        </w:rPr>
        <w:t>Стефановська Т</w:t>
      </w:r>
      <w:r w:rsidR="00CB194C" w:rsidRPr="009B1AA2">
        <w:rPr>
          <w:rFonts w:eastAsiaTheme="minorHAnsi"/>
          <w:sz w:val="24"/>
          <w:szCs w:val="24"/>
          <w:lang w:val="uk-UA"/>
        </w:rPr>
        <w:t>., Войналович М., Головецький І.,Лікар Я</w:t>
      </w:r>
      <w:r w:rsidRPr="00454B61">
        <w:rPr>
          <w:rFonts w:eastAsiaTheme="minorHAnsi"/>
          <w:sz w:val="24"/>
          <w:szCs w:val="24"/>
          <w:lang w:val="ru-RU"/>
        </w:rPr>
        <w:t>]</w:t>
      </w:r>
      <w:r w:rsidR="00CB194C" w:rsidRPr="009B1AA2">
        <w:rPr>
          <w:rFonts w:eastAsiaTheme="minorHAnsi"/>
          <w:sz w:val="24"/>
          <w:szCs w:val="24"/>
          <w:lang w:val="uk-UA"/>
        </w:rPr>
        <w:t xml:space="preserve">. </w:t>
      </w:r>
      <w:r w:rsidR="00CB194C" w:rsidRPr="009B1AA2">
        <w:rPr>
          <w:rFonts w:eastAsiaTheme="minorHAnsi"/>
          <w:bCs/>
          <w:sz w:val="24"/>
          <w:szCs w:val="24"/>
          <w:lang w:val="uk-UA"/>
        </w:rPr>
        <w:t xml:space="preserve">// За редакції Валерія Броварського, </w:t>
      </w:r>
      <w:r w:rsidR="00CB194C" w:rsidRPr="009B1AA2">
        <w:rPr>
          <w:rFonts w:eastAsiaTheme="minorHAnsi"/>
          <w:b/>
          <w:bCs/>
          <w:sz w:val="24"/>
          <w:szCs w:val="24"/>
          <w:lang w:val="uk-UA"/>
        </w:rPr>
        <w:t>Тетяни Стефановської</w:t>
      </w:r>
      <w:r w:rsidR="00CB194C" w:rsidRPr="009B1AA2">
        <w:rPr>
          <w:rFonts w:eastAsiaTheme="minorHAnsi"/>
          <w:bCs/>
          <w:sz w:val="24"/>
          <w:szCs w:val="24"/>
          <w:lang w:val="uk-UA"/>
        </w:rPr>
        <w:t xml:space="preserve">  </w:t>
      </w:r>
      <w:r w:rsidR="00CB194C" w:rsidRPr="009B1AA2">
        <w:rPr>
          <w:rFonts w:eastAsiaTheme="minorHAnsi"/>
          <w:sz w:val="24"/>
          <w:szCs w:val="24"/>
          <w:lang w:val="uk-UA"/>
        </w:rPr>
        <w:t>К. НУБіП України, 2020. 108 с.</w:t>
      </w:r>
      <w:r w:rsidR="00CB194C" w:rsidRPr="00454B61">
        <w:rPr>
          <w:rFonts w:eastAsiaTheme="minorHAnsi"/>
          <w:sz w:val="24"/>
          <w:szCs w:val="24"/>
          <w:lang w:val="uk-UA"/>
        </w:rPr>
        <w:t xml:space="preserve"> </w:t>
      </w:r>
      <w:r w:rsidR="00CB194C" w:rsidRPr="009B1AA2">
        <w:rPr>
          <w:rFonts w:eastAsiaTheme="minorHAnsi"/>
          <w:sz w:val="24"/>
          <w:szCs w:val="24"/>
        </w:rPr>
        <w:t>ISBN</w:t>
      </w:r>
      <w:r w:rsidR="00CB194C" w:rsidRPr="009B1AA2">
        <w:rPr>
          <w:rFonts w:eastAsiaTheme="minorHAnsi"/>
          <w:sz w:val="24"/>
          <w:szCs w:val="24"/>
          <w:lang w:val="uk-UA"/>
        </w:rPr>
        <w:t xml:space="preserve"> 978-617-7878-17-8</w:t>
      </w:r>
    </w:p>
    <w:p w:rsidR="00CB194C" w:rsidRPr="00603AEA" w:rsidRDefault="009351D7" w:rsidP="00CB194C">
      <w:pPr>
        <w:pStyle w:val="a3"/>
        <w:numPr>
          <w:ilvl w:val="0"/>
          <w:numId w:val="17"/>
        </w:numPr>
        <w:autoSpaceDE w:val="0"/>
        <w:autoSpaceDN w:val="0"/>
        <w:adjustRightInd w:val="0"/>
        <w:rPr>
          <w:rFonts w:eastAsiaTheme="minorHAnsi"/>
          <w:sz w:val="24"/>
          <w:szCs w:val="24"/>
          <w:lang w:val="uk-UA"/>
        </w:rPr>
      </w:pPr>
      <w:r w:rsidRPr="009B1AA2">
        <w:rPr>
          <w:rFonts w:eastAsiaTheme="minorHAnsi"/>
          <w:sz w:val="24"/>
          <w:szCs w:val="24"/>
          <w:shd w:val="clear" w:color="auto" w:fill="FFFFFF"/>
          <w:lang w:val="uk-UA"/>
        </w:rPr>
        <w:t xml:space="preserve">Технологія вирощування і використання організмів у біологічному захисті рослин :навч. посібник </w:t>
      </w:r>
      <w:r w:rsidR="00787027" w:rsidRPr="00603AEA">
        <w:rPr>
          <w:rFonts w:eastAsiaTheme="minorHAnsi"/>
          <w:sz w:val="24"/>
          <w:szCs w:val="24"/>
          <w:shd w:val="clear" w:color="auto" w:fill="FFFFFF"/>
          <w:lang w:val="uk-UA"/>
        </w:rPr>
        <w:t>[</w:t>
      </w:r>
      <w:r w:rsidRPr="009B1AA2">
        <w:rPr>
          <w:rFonts w:eastAsiaTheme="minorHAnsi"/>
          <w:b/>
          <w:sz w:val="24"/>
          <w:szCs w:val="24"/>
          <w:shd w:val="clear" w:color="auto" w:fill="FFFFFF"/>
          <w:lang w:val="uk-UA"/>
        </w:rPr>
        <w:t>Т. Р. </w:t>
      </w:r>
      <w:r w:rsidRPr="009B1AA2">
        <w:rPr>
          <w:rFonts w:eastAsiaTheme="minorHAnsi"/>
          <w:b/>
          <w:bCs/>
          <w:sz w:val="24"/>
          <w:szCs w:val="24"/>
          <w:lang w:val="uk-UA"/>
        </w:rPr>
        <w:t>Стефановська</w:t>
      </w:r>
      <w:r w:rsidRPr="009B1AA2">
        <w:rPr>
          <w:rFonts w:eastAsiaTheme="minorHAnsi"/>
          <w:b/>
          <w:sz w:val="24"/>
          <w:szCs w:val="24"/>
          <w:shd w:val="clear" w:color="auto" w:fill="FFFFFF"/>
          <w:lang w:val="uk-UA"/>
        </w:rPr>
        <w:t>,</w:t>
      </w:r>
      <w:r w:rsidRPr="009B1AA2">
        <w:rPr>
          <w:rFonts w:eastAsiaTheme="minorHAnsi"/>
          <w:sz w:val="24"/>
          <w:szCs w:val="24"/>
          <w:shd w:val="clear" w:color="auto" w:fill="FFFFFF"/>
          <w:lang w:val="uk-UA"/>
        </w:rPr>
        <w:t xml:space="preserve"> Л. П. Кава. А Томчук ] // – Київ: Аграрна освіта, 2015.</w:t>
      </w:r>
      <w:r w:rsidRPr="009B1AA2">
        <w:rPr>
          <w:rFonts w:eastAsiaTheme="minorHAnsi"/>
          <w:sz w:val="24"/>
          <w:szCs w:val="24"/>
          <w:lang w:val="uk-UA"/>
        </w:rPr>
        <w:t>—</w:t>
      </w:r>
      <w:r w:rsidRPr="009B1AA2">
        <w:rPr>
          <w:rFonts w:eastAsiaTheme="minorHAnsi"/>
          <w:sz w:val="24"/>
          <w:szCs w:val="24"/>
          <w:shd w:val="clear" w:color="auto" w:fill="FFFFFF"/>
          <w:lang w:val="uk-UA"/>
        </w:rPr>
        <w:t xml:space="preserve">254 с. ISBN: 978-617-7283-03-3 </w:t>
      </w:r>
    </w:p>
    <w:p w:rsidR="00CB194C" w:rsidRPr="009B1AA2" w:rsidRDefault="009351D7" w:rsidP="00CB194C">
      <w:pPr>
        <w:pStyle w:val="a3"/>
        <w:numPr>
          <w:ilvl w:val="0"/>
          <w:numId w:val="17"/>
        </w:numPr>
        <w:autoSpaceDE w:val="0"/>
        <w:autoSpaceDN w:val="0"/>
        <w:adjustRightInd w:val="0"/>
        <w:rPr>
          <w:rFonts w:eastAsiaTheme="minorHAnsi"/>
          <w:sz w:val="24"/>
          <w:szCs w:val="24"/>
          <w:lang w:val="uk-UA"/>
        </w:rPr>
      </w:pPr>
      <w:r w:rsidRPr="009B1AA2">
        <w:rPr>
          <w:rFonts w:eastAsiaTheme="minorHAnsi"/>
          <w:sz w:val="24"/>
          <w:szCs w:val="24"/>
          <w:lang w:val="uk-UA"/>
        </w:rPr>
        <w:t xml:space="preserve">Управління чисельністю комах-фітофагів </w:t>
      </w:r>
      <w:r w:rsidRPr="009B1AA2">
        <w:rPr>
          <w:rFonts w:eastAsiaTheme="minorHAnsi"/>
          <w:sz w:val="24"/>
          <w:szCs w:val="24"/>
          <w:shd w:val="clear" w:color="auto" w:fill="FFFFFF"/>
          <w:lang w:val="uk-UA"/>
        </w:rPr>
        <w:t xml:space="preserve">: навчальний. посібник  [Л. П. Кава, Я.О. Лікар, </w:t>
      </w:r>
      <w:r w:rsidRPr="009B1AA2">
        <w:rPr>
          <w:rFonts w:eastAsiaTheme="minorHAnsi"/>
          <w:b/>
          <w:sz w:val="24"/>
          <w:szCs w:val="24"/>
          <w:shd w:val="clear" w:color="auto" w:fill="FFFFFF"/>
          <w:lang w:val="uk-UA"/>
        </w:rPr>
        <w:t>Т. Р. </w:t>
      </w:r>
      <w:r w:rsidRPr="009B1AA2">
        <w:rPr>
          <w:rFonts w:eastAsiaTheme="minorHAnsi"/>
          <w:b/>
          <w:bCs/>
          <w:sz w:val="24"/>
          <w:szCs w:val="24"/>
          <w:lang w:val="uk-UA"/>
        </w:rPr>
        <w:t>Стефановська</w:t>
      </w:r>
      <w:r w:rsidRPr="009B1AA2">
        <w:rPr>
          <w:rFonts w:eastAsiaTheme="minorHAnsi"/>
          <w:bCs/>
          <w:sz w:val="24"/>
          <w:szCs w:val="24"/>
          <w:lang w:val="uk-UA"/>
        </w:rPr>
        <w:t xml:space="preserve">,С.В. Станкевич] // </w:t>
      </w:r>
      <w:r w:rsidRPr="009B1AA2">
        <w:rPr>
          <w:rFonts w:eastAsiaTheme="minorHAnsi"/>
          <w:sz w:val="24"/>
          <w:szCs w:val="24"/>
          <w:lang w:val="uk-UA"/>
        </w:rPr>
        <w:t>—</w:t>
      </w:r>
      <w:r w:rsidRPr="009B1AA2">
        <w:rPr>
          <w:rFonts w:eastAsiaTheme="minorHAnsi"/>
          <w:sz w:val="24"/>
          <w:szCs w:val="24"/>
          <w:shd w:val="clear" w:color="auto" w:fill="FFFFFF"/>
          <w:lang w:val="uk-UA"/>
        </w:rPr>
        <w:t xml:space="preserve"> К. Компрінт, 2017. </w:t>
      </w:r>
      <w:r w:rsidRPr="009B1AA2">
        <w:rPr>
          <w:rFonts w:eastAsiaTheme="minorHAnsi"/>
          <w:sz w:val="24"/>
          <w:szCs w:val="24"/>
          <w:lang w:val="uk-UA"/>
        </w:rPr>
        <w:t>—</w:t>
      </w:r>
      <w:r w:rsidRPr="009B1AA2">
        <w:rPr>
          <w:rFonts w:eastAsiaTheme="minorHAnsi"/>
          <w:sz w:val="24"/>
          <w:szCs w:val="24"/>
          <w:shd w:val="clear" w:color="auto" w:fill="FFFFFF"/>
          <w:lang w:val="uk-UA"/>
        </w:rPr>
        <w:t>218</w:t>
      </w:r>
      <w:r w:rsidRPr="009B1AA2">
        <w:rPr>
          <w:rFonts w:eastAsiaTheme="minorHAnsi"/>
          <w:sz w:val="24"/>
          <w:szCs w:val="24"/>
          <w:shd w:val="clear" w:color="auto" w:fill="FFFFFF"/>
        </w:rPr>
        <w:t>c</w:t>
      </w:r>
    </w:p>
    <w:p w:rsidR="00CB194C" w:rsidRPr="009B1AA2" w:rsidRDefault="009351D7" w:rsidP="00CB194C">
      <w:pPr>
        <w:pStyle w:val="a3"/>
        <w:numPr>
          <w:ilvl w:val="0"/>
          <w:numId w:val="17"/>
        </w:numPr>
        <w:autoSpaceDE w:val="0"/>
        <w:autoSpaceDN w:val="0"/>
        <w:adjustRightInd w:val="0"/>
        <w:rPr>
          <w:rFonts w:eastAsiaTheme="minorHAnsi"/>
          <w:sz w:val="24"/>
          <w:szCs w:val="24"/>
          <w:lang w:val="uk-UA"/>
        </w:rPr>
      </w:pPr>
      <w:r w:rsidRPr="009B1AA2">
        <w:rPr>
          <w:rFonts w:eastAsiaTheme="minorHAnsi"/>
          <w:sz w:val="24"/>
          <w:szCs w:val="24"/>
          <w:shd w:val="clear" w:color="auto" w:fill="FFFFFF"/>
          <w:lang w:val="uk-UA"/>
        </w:rPr>
        <w:t xml:space="preserve">Agricultural Entomology : text book </w:t>
      </w:r>
      <w:r w:rsidRPr="009B1AA2">
        <w:rPr>
          <w:rFonts w:eastAsiaTheme="minorHAnsi"/>
          <w:sz w:val="24"/>
          <w:szCs w:val="24"/>
          <w:shd w:val="clear" w:color="auto" w:fill="FFFFFF"/>
        </w:rPr>
        <w:t>[</w:t>
      </w:r>
      <w:r w:rsidRPr="00897D76">
        <w:rPr>
          <w:rFonts w:eastAsiaTheme="minorHAnsi"/>
          <w:b/>
          <w:sz w:val="24"/>
          <w:szCs w:val="24"/>
          <w:shd w:val="clear" w:color="auto" w:fill="FFFFFF"/>
          <w:lang w:val="uk-UA"/>
        </w:rPr>
        <w:t>T. R. </w:t>
      </w:r>
      <w:r w:rsidRPr="00897D76">
        <w:rPr>
          <w:rFonts w:eastAsiaTheme="minorHAnsi"/>
          <w:b/>
          <w:bCs/>
          <w:sz w:val="24"/>
          <w:szCs w:val="24"/>
          <w:shd w:val="clear" w:color="auto" w:fill="FFFFFF"/>
          <w:lang w:val="uk-UA"/>
        </w:rPr>
        <w:t>Stefanovska</w:t>
      </w:r>
      <w:r w:rsidRPr="00897D76">
        <w:rPr>
          <w:rFonts w:eastAsiaTheme="minorHAnsi"/>
          <w:b/>
          <w:sz w:val="24"/>
          <w:szCs w:val="24"/>
          <w:shd w:val="clear" w:color="auto" w:fill="FFFFFF"/>
          <w:lang w:val="uk-UA"/>
        </w:rPr>
        <w:t>,</w:t>
      </w:r>
      <w:r w:rsidRPr="009B1AA2">
        <w:rPr>
          <w:rFonts w:eastAsiaTheme="minorHAnsi"/>
          <w:sz w:val="24"/>
          <w:szCs w:val="24"/>
          <w:shd w:val="clear" w:color="auto" w:fill="FFFFFF"/>
          <w:lang w:val="uk-UA"/>
        </w:rPr>
        <w:t xml:space="preserve"> L. Р. Kava, S. V. Kucherovska</w:t>
      </w:r>
      <w:r w:rsidRPr="009B1AA2">
        <w:rPr>
          <w:rFonts w:eastAsiaTheme="minorHAnsi"/>
          <w:sz w:val="24"/>
          <w:szCs w:val="24"/>
          <w:shd w:val="clear" w:color="auto" w:fill="FFFFFF"/>
        </w:rPr>
        <w:t>] //</w:t>
      </w:r>
      <w:r w:rsidRPr="009B1AA2">
        <w:rPr>
          <w:rFonts w:eastAsiaTheme="minorHAnsi"/>
          <w:sz w:val="24"/>
          <w:szCs w:val="24"/>
          <w:shd w:val="clear" w:color="auto" w:fill="FFFFFF"/>
          <w:lang w:val="uk-UA"/>
        </w:rPr>
        <w:t xml:space="preserve">. −К. :Коmprint </w:t>
      </w:r>
      <w:r w:rsidRPr="009B1AA2">
        <w:rPr>
          <w:rFonts w:eastAsiaTheme="minorHAnsi"/>
          <w:sz w:val="24"/>
          <w:szCs w:val="24"/>
          <w:shd w:val="clear" w:color="auto" w:fill="FFFFFF"/>
        </w:rPr>
        <w:t>Press</w:t>
      </w:r>
      <w:r w:rsidRPr="009B1AA2">
        <w:rPr>
          <w:rFonts w:eastAsiaTheme="minorHAnsi"/>
          <w:sz w:val="24"/>
          <w:szCs w:val="24"/>
          <w:shd w:val="clear" w:color="auto" w:fill="FFFFFF"/>
          <w:lang w:val="uk-UA"/>
        </w:rPr>
        <w:t xml:space="preserve">, 2016. </w:t>
      </w:r>
      <w:r w:rsidRPr="009B1AA2">
        <w:rPr>
          <w:rFonts w:eastAsiaTheme="minorHAnsi"/>
          <w:sz w:val="24"/>
          <w:szCs w:val="24"/>
          <w:lang w:val="uk-UA"/>
        </w:rPr>
        <w:t>—</w:t>
      </w:r>
      <w:r w:rsidRPr="009B1AA2">
        <w:rPr>
          <w:rFonts w:eastAsiaTheme="minorHAnsi"/>
          <w:sz w:val="24"/>
          <w:szCs w:val="24"/>
          <w:shd w:val="clear" w:color="auto" w:fill="FFFFFF"/>
          <w:lang w:val="uk-UA"/>
        </w:rPr>
        <w:t>357 p</w:t>
      </w:r>
      <w:r w:rsidR="00535B9F">
        <w:rPr>
          <w:rFonts w:eastAsiaTheme="minorHAnsi"/>
          <w:sz w:val="24"/>
          <w:szCs w:val="24"/>
          <w:shd w:val="clear" w:color="auto" w:fill="FFFFFF"/>
          <w:lang w:val="uk-UA"/>
        </w:rPr>
        <w:t>.</w:t>
      </w:r>
      <w:r w:rsidRPr="009B1AA2">
        <w:rPr>
          <w:rFonts w:eastAsiaTheme="minorHAnsi"/>
          <w:sz w:val="24"/>
          <w:szCs w:val="24"/>
          <w:shd w:val="clear" w:color="auto" w:fill="FFFFFF"/>
          <w:lang w:val="uk-UA"/>
        </w:rPr>
        <w:t> </w:t>
      </w:r>
      <w:r w:rsidRPr="009B1AA2">
        <w:rPr>
          <w:rFonts w:eastAsiaTheme="minorHAnsi"/>
          <w:bCs/>
          <w:sz w:val="24"/>
          <w:szCs w:val="24"/>
          <w:shd w:val="clear" w:color="auto" w:fill="FFFFFF"/>
          <w:lang w:val="uk-UA"/>
        </w:rPr>
        <w:t>ISBN </w:t>
      </w:r>
      <w:r w:rsidRPr="009B1AA2">
        <w:rPr>
          <w:rFonts w:eastAsiaTheme="minorHAnsi"/>
          <w:sz w:val="24"/>
          <w:szCs w:val="24"/>
          <w:shd w:val="clear" w:color="auto" w:fill="FFFFFF"/>
          <w:lang w:val="uk-UA"/>
        </w:rPr>
        <w:t>978-966-929-352-7</w:t>
      </w:r>
    </w:p>
    <w:p w:rsidR="00CB194C" w:rsidRPr="009B1AA2" w:rsidRDefault="009351D7" w:rsidP="00CB194C">
      <w:pPr>
        <w:pStyle w:val="a3"/>
        <w:numPr>
          <w:ilvl w:val="0"/>
          <w:numId w:val="17"/>
        </w:numPr>
        <w:autoSpaceDE w:val="0"/>
        <w:autoSpaceDN w:val="0"/>
        <w:adjustRightInd w:val="0"/>
        <w:rPr>
          <w:rFonts w:eastAsiaTheme="minorHAnsi"/>
          <w:sz w:val="24"/>
          <w:szCs w:val="24"/>
          <w:lang w:val="uk-UA"/>
        </w:rPr>
      </w:pPr>
      <w:r w:rsidRPr="009B1AA2">
        <w:rPr>
          <w:rFonts w:eastAsiaTheme="minorHAnsi"/>
          <w:sz w:val="24"/>
          <w:szCs w:val="24"/>
          <w:shd w:val="clear" w:color="auto" w:fill="FFFFFF"/>
          <w:lang w:val="uk-UA"/>
        </w:rPr>
        <w:t>Фітотехнологія з виробництвом біомаси для відновлення земель, забруднених та порушених внаслідок військової діяльності:  практичний довідник для навчального тренування [ П</w:t>
      </w:r>
      <w:r w:rsidRPr="009B1AA2">
        <w:rPr>
          <w:rFonts w:eastAsiaTheme="minorHAnsi"/>
          <w:sz w:val="24"/>
          <w:szCs w:val="24"/>
          <w:shd w:val="clear" w:color="auto" w:fill="FFFFFF"/>
        </w:rPr>
        <w:t>i</w:t>
      </w:r>
      <w:r w:rsidRPr="009B1AA2">
        <w:rPr>
          <w:rFonts w:eastAsiaTheme="minorHAnsi"/>
          <w:sz w:val="24"/>
          <w:szCs w:val="24"/>
          <w:shd w:val="clear" w:color="auto" w:fill="FFFFFF"/>
          <w:lang w:val="uk-UA"/>
        </w:rPr>
        <w:t>дліснюк В.,</w:t>
      </w:r>
      <w:r w:rsidRPr="009B1AA2">
        <w:rPr>
          <w:rFonts w:eastAsiaTheme="minorHAnsi"/>
          <w:b/>
          <w:sz w:val="24"/>
          <w:szCs w:val="24"/>
          <w:shd w:val="clear" w:color="auto" w:fill="FFFFFF"/>
        </w:rPr>
        <w:t>C</w:t>
      </w:r>
      <w:r w:rsidRPr="009B1AA2">
        <w:rPr>
          <w:rFonts w:eastAsiaTheme="minorHAnsi"/>
          <w:b/>
          <w:sz w:val="24"/>
          <w:szCs w:val="24"/>
          <w:shd w:val="clear" w:color="auto" w:fill="FFFFFF"/>
          <w:lang w:val="uk-UA"/>
        </w:rPr>
        <w:t>тефановська Т</w:t>
      </w:r>
      <w:r w:rsidRPr="009B1AA2">
        <w:rPr>
          <w:rFonts w:eastAsiaTheme="minorHAnsi"/>
          <w:sz w:val="24"/>
          <w:szCs w:val="24"/>
          <w:shd w:val="clear" w:color="auto" w:fill="FFFFFF"/>
          <w:lang w:val="uk-UA"/>
        </w:rPr>
        <w:t>.</w:t>
      </w:r>
      <w:proofErr w:type="gramStart"/>
      <w:r w:rsidRPr="009B1AA2">
        <w:rPr>
          <w:rFonts w:eastAsiaTheme="minorHAnsi"/>
          <w:sz w:val="24"/>
          <w:szCs w:val="24"/>
          <w:shd w:val="clear" w:color="auto" w:fill="FFFFFF"/>
          <w:lang w:val="uk-UA"/>
        </w:rPr>
        <w:t>:</w:t>
      </w:r>
      <w:r w:rsidR="00535B9F" w:rsidRPr="00535B9F">
        <w:rPr>
          <w:rFonts w:eastAsiaTheme="minorHAnsi"/>
          <w:bCs/>
          <w:sz w:val="24"/>
          <w:szCs w:val="24"/>
          <w:lang w:val="uk-UA"/>
        </w:rPr>
        <w:t xml:space="preserve"> </w:t>
      </w:r>
      <w:r w:rsidR="00535B9F" w:rsidRPr="009B1AA2">
        <w:rPr>
          <w:rFonts w:eastAsiaTheme="minorHAnsi"/>
          <w:bCs/>
          <w:sz w:val="24"/>
          <w:szCs w:val="24"/>
          <w:lang w:val="uk-UA"/>
        </w:rPr>
        <w:t>]</w:t>
      </w:r>
      <w:proofErr w:type="gramEnd"/>
      <w:r w:rsidR="00535B9F" w:rsidRPr="009B1AA2">
        <w:rPr>
          <w:rFonts w:eastAsiaTheme="minorHAnsi"/>
          <w:bCs/>
          <w:sz w:val="24"/>
          <w:szCs w:val="24"/>
          <w:lang w:val="uk-UA"/>
        </w:rPr>
        <w:t xml:space="preserve"> </w:t>
      </w:r>
      <w:r w:rsidRPr="009B1AA2">
        <w:rPr>
          <w:rFonts w:eastAsiaTheme="minorHAnsi"/>
          <w:sz w:val="24"/>
          <w:szCs w:val="24"/>
          <w:lang w:val="uk-UA"/>
        </w:rPr>
        <w:t>// —Київ .Вид. Національного університету біоресурсів і природокористування України.2016. —105 с</w:t>
      </w:r>
    </w:p>
    <w:p w:rsidR="009351D7" w:rsidRPr="009B1AA2" w:rsidRDefault="009351D7" w:rsidP="00CB194C">
      <w:pPr>
        <w:pStyle w:val="a3"/>
        <w:numPr>
          <w:ilvl w:val="0"/>
          <w:numId w:val="17"/>
        </w:numPr>
        <w:autoSpaceDE w:val="0"/>
        <w:autoSpaceDN w:val="0"/>
        <w:adjustRightInd w:val="0"/>
        <w:rPr>
          <w:rFonts w:eastAsiaTheme="minorHAnsi"/>
          <w:sz w:val="24"/>
          <w:szCs w:val="24"/>
          <w:lang w:val="uk-UA"/>
        </w:rPr>
      </w:pPr>
      <w:r w:rsidRPr="009B1AA2">
        <w:rPr>
          <w:rFonts w:eastAsiaTheme="minorHAnsi"/>
          <w:sz w:val="24"/>
          <w:szCs w:val="24"/>
          <w:lang w:val="uk-UA"/>
        </w:rPr>
        <w:t xml:space="preserve">Інтегрований захист плодових насаджень від шкідливих організмів: тлумачний посібник </w:t>
      </w:r>
      <w:r w:rsidRPr="009B1AA2">
        <w:rPr>
          <w:rFonts w:eastAsiaTheme="minorHAnsi"/>
          <w:sz w:val="24"/>
          <w:szCs w:val="24"/>
          <w:shd w:val="clear" w:color="auto" w:fill="FFFFFF"/>
          <w:lang w:val="uk-UA"/>
        </w:rPr>
        <w:t>[</w:t>
      </w:r>
      <w:r w:rsidRPr="009B1AA2">
        <w:rPr>
          <w:rFonts w:eastAsiaTheme="minorHAnsi"/>
          <w:b/>
          <w:sz w:val="24"/>
          <w:szCs w:val="24"/>
          <w:shd w:val="clear" w:color="auto" w:fill="FFFFFF"/>
          <w:lang w:val="uk-UA"/>
        </w:rPr>
        <w:t>Стефановська Т.Р.;</w:t>
      </w:r>
      <w:r w:rsidR="00535B9F">
        <w:rPr>
          <w:rFonts w:eastAsiaTheme="minorHAnsi"/>
          <w:sz w:val="24"/>
          <w:szCs w:val="24"/>
          <w:shd w:val="clear" w:color="auto" w:fill="FFFFFF"/>
          <w:lang w:val="uk-UA"/>
        </w:rPr>
        <w:t xml:space="preserve"> Кава Л.П. </w:t>
      </w:r>
      <w:r w:rsidRPr="009B1AA2">
        <w:rPr>
          <w:rFonts w:eastAsiaTheme="minorHAnsi"/>
          <w:sz w:val="24"/>
          <w:szCs w:val="24"/>
          <w:shd w:val="clear" w:color="auto" w:fill="FFFFFF"/>
          <w:lang w:val="uk-UA"/>
        </w:rPr>
        <w:t xml:space="preserve">// К. </w:t>
      </w:r>
      <w:r w:rsidR="00535B9F" w:rsidRPr="009B1AA2">
        <w:rPr>
          <w:rFonts w:eastAsiaTheme="minorHAnsi"/>
          <w:sz w:val="24"/>
          <w:szCs w:val="24"/>
          <w:lang w:val="uk-UA"/>
        </w:rPr>
        <w:t>—</w:t>
      </w:r>
      <w:r w:rsidRPr="009B1AA2">
        <w:rPr>
          <w:rFonts w:eastAsiaTheme="minorHAnsi"/>
          <w:sz w:val="24"/>
          <w:szCs w:val="24"/>
          <w:shd w:val="clear" w:color="auto" w:fill="FFFFFF"/>
          <w:lang w:val="uk-UA"/>
        </w:rPr>
        <w:t xml:space="preserve">Прінтеко, </w:t>
      </w:r>
      <w:r w:rsidR="002A0E22">
        <w:rPr>
          <w:rFonts w:eastAsiaTheme="minorHAnsi"/>
          <w:sz w:val="24"/>
          <w:szCs w:val="24"/>
          <w:shd w:val="clear" w:color="auto" w:fill="FFFFFF"/>
          <w:lang w:val="uk-UA"/>
        </w:rPr>
        <w:t>201</w:t>
      </w:r>
      <w:r w:rsidR="002A0E22" w:rsidRPr="00535B9F">
        <w:rPr>
          <w:rFonts w:eastAsiaTheme="minorHAnsi"/>
          <w:sz w:val="24"/>
          <w:szCs w:val="24"/>
          <w:shd w:val="clear" w:color="auto" w:fill="FFFFFF"/>
          <w:lang w:val="uk-UA"/>
        </w:rPr>
        <w:t>7</w:t>
      </w:r>
      <w:r w:rsidRPr="009B1AA2">
        <w:rPr>
          <w:rFonts w:eastAsiaTheme="minorHAnsi"/>
          <w:sz w:val="24"/>
          <w:szCs w:val="24"/>
          <w:lang w:val="uk-UA"/>
        </w:rPr>
        <w:t>—</w:t>
      </w:r>
      <w:r w:rsidRPr="009B1AA2">
        <w:rPr>
          <w:rFonts w:eastAsiaTheme="minorHAnsi"/>
          <w:sz w:val="24"/>
          <w:szCs w:val="24"/>
          <w:shd w:val="clear" w:color="auto" w:fill="FFFFFF"/>
          <w:lang w:val="uk-UA"/>
        </w:rPr>
        <w:t>366 с ББК 44</w:t>
      </w:r>
    </w:p>
    <w:p w:rsidR="0002459E" w:rsidRPr="009B1AA2" w:rsidRDefault="0002459E" w:rsidP="009351D7">
      <w:pPr>
        <w:rPr>
          <w:b/>
          <w:sz w:val="24"/>
          <w:szCs w:val="24"/>
          <w:lang w:val="uk-UA"/>
        </w:rPr>
      </w:pPr>
    </w:p>
    <w:p w:rsidR="009351D7" w:rsidRPr="00FE20A1" w:rsidRDefault="009351D7" w:rsidP="009351D7">
      <w:pPr>
        <w:shd w:val="clear" w:color="auto" w:fill="FFFFFF"/>
        <w:outlineLvl w:val="0"/>
        <w:rPr>
          <w:rFonts w:eastAsiaTheme="minorHAnsi"/>
          <w:sz w:val="24"/>
          <w:szCs w:val="24"/>
          <w:shd w:val="clear" w:color="auto" w:fill="FFFFFF"/>
          <w:lang w:val="uk-UA"/>
        </w:rPr>
      </w:pPr>
    </w:p>
    <w:p w:rsidR="00A01DBD" w:rsidRDefault="00EF2C2F" w:rsidP="008E0FD3">
      <w:pPr>
        <w:rPr>
          <w:b/>
          <w:sz w:val="24"/>
          <w:szCs w:val="24"/>
          <w:lang w:val="uk-UA"/>
        </w:rPr>
      </w:pPr>
      <w:r w:rsidRPr="008E0FD3">
        <w:rPr>
          <w:b/>
          <w:sz w:val="24"/>
          <w:szCs w:val="24"/>
          <w:lang w:val="ru-RU"/>
        </w:rPr>
        <w:t>Статт</w:t>
      </w:r>
      <w:r w:rsidRPr="008E0FD3">
        <w:rPr>
          <w:b/>
          <w:sz w:val="24"/>
          <w:szCs w:val="24"/>
          <w:lang w:val="uk-UA"/>
        </w:rPr>
        <w:t>і</w:t>
      </w:r>
    </w:p>
    <w:p w:rsidR="007957E7" w:rsidRPr="007957E7" w:rsidRDefault="007957E7" w:rsidP="008E0FD3">
      <w:pPr>
        <w:rPr>
          <w:b/>
          <w:sz w:val="24"/>
          <w:szCs w:val="24"/>
        </w:rPr>
      </w:pPr>
    </w:p>
    <w:p w:rsidR="00C004BB" w:rsidRDefault="00C004BB" w:rsidP="008E0FD3">
      <w:pPr>
        <w:rPr>
          <w:b/>
          <w:sz w:val="24"/>
          <w:szCs w:val="24"/>
          <w:lang w:val="uk-UA"/>
        </w:rPr>
      </w:pPr>
    </w:p>
    <w:p w:rsidR="00C004BB" w:rsidRDefault="00C004BB" w:rsidP="00C004BB">
      <w:pPr>
        <w:pStyle w:val="a3"/>
        <w:numPr>
          <w:ilvl w:val="0"/>
          <w:numId w:val="20"/>
        </w:numPr>
        <w:rPr>
          <w:sz w:val="24"/>
          <w:szCs w:val="24"/>
          <w:lang w:val="uk-UA"/>
        </w:rPr>
      </w:pPr>
      <w:r w:rsidRPr="00C004BB">
        <w:rPr>
          <w:sz w:val="24"/>
          <w:szCs w:val="24"/>
        </w:rPr>
        <w:t xml:space="preserve">Skwiercz, A., </w:t>
      </w:r>
      <w:r w:rsidRPr="007957E7">
        <w:rPr>
          <w:b/>
          <w:sz w:val="24"/>
          <w:szCs w:val="24"/>
        </w:rPr>
        <w:t>Stefanovska, T</w:t>
      </w:r>
      <w:r w:rsidRPr="00C004BB">
        <w:rPr>
          <w:sz w:val="24"/>
          <w:szCs w:val="24"/>
        </w:rPr>
        <w:t xml:space="preserve">., Zouhar, M., Pidlisnyuk, V., &amp; Flis, Ł. First report of the Rotylenchus agnetis Szczygieł, 1968, Rotylenchus pumilus Perry, 1959 and Paratylenchus nanus Cobb, 1923 associated with Miscanthus x giganteus in Ukraine. </w:t>
      </w:r>
      <w:r w:rsidRPr="00C004BB">
        <w:rPr>
          <w:sz w:val="24"/>
          <w:szCs w:val="24"/>
          <w:lang w:val="uk-UA"/>
        </w:rPr>
        <w:t xml:space="preserve"> </w:t>
      </w:r>
      <w:r w:rsidRPr="00C004BB">
        <w:rPr>
          <w:sz w:val="24"/>
          <w:szCs w:val="24"/>
        </w:rPr>
        <w:t>Q</w:t>
      </w:r>
      <w:r w:rsidRPr="00C004BB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, </w:t>
      </w:r>
      <w:r w:rsidRPr="00C004BB">
        <w:rPr>
          <w:sz w:val="24"/>
          <w:szCs w:val="24"/>
          <w:lang w:val="uk-UA"/>
        </w:rPr>
        <w:t>.</w:t>
      </w:r>
      <w:hyperlink r:id="rId9" w:tgtFrame="_blank" w:history="1">
        <w:r w:rsidRPr="00C004BB">
          <w:rPr>
            <w:rStyle w:val="a5"/>
            <w:sz w:val="24"/>
            <w:szCs w:val="24"/>
          </w:rPr>
          <w:t>https</w:t>
        </w:r>
        <w:r w:rsidRPr="00C004BB">
          <w:rPr>
            <w:rStyle w:val="a5"/>
            <w:sz w:val="24"/>
            <w:szCs w:val="24"/>
            <w:lang w:val="uk-UA"/>
          </w:rPr>
          <w:t>://</w:t>
        </w:r>
        <w:r w:rsidRPr="00C004BB">
          <w:rPr>
            <w:rStyle w:val="a5"/>
            <w:sz w:val="24"/>
            <w:szCs w:val="24"/>
          </w:rPr>
          <w:t>doi</w:t>
        </w:r>
        <w:r w:rsidRPr="00C004BB">
          <w:rPr>
            <w:rStyle w:val="a5"/>
            <w:sz w:val="24"/>
            <w:szCs w:val="24"/>
            <w:lang w:val="uk-UA"/>
          </w:rPr>
          <w:t>.</w:t>
        </w:r>
        <w:r w:rsidRPr="00C004BB">
          <w:rPr>
            <w:rStyle w:val="a5"/>
            <w:sz w:val="24"/>
            <w:szCs w:val="24"/>
          </w:rPr>
          <w:t>org</w:t>
        </w:r>
        <w:r w:rsidRPr="00C004BB">
          <w:rPr>
            <w:rStyle w:val="a5"/>
            <w:sz w:val="24"/>
            <w:szCs w:val="24"/>
            <w:lang w:val="uk-UA"/>
          </w:rPr>
          <w:t>/10.24326/</w:t>
        </w:r>
        <w:r w:rsidRPr="00C004BB">
          <w:rPr>
            <w:rStyle w:val="a5"/>
            <w:sz w:val="24"/>
            <w:szCs w:val="24"/>
          </w:rPr>
          <w:t>asphc</w:t>
        </w:r>
        <w:r w:rsidRPr="00C004BB">
          <w:rPr>
            <w:rStyle w:val="a5"/>
            <w:sz w:val="24"/>
            <w:szCs w:val="24"/>
            <w:lang w:val="uk-UA"/>
          </w:rPr>
          <w:t>.2022.5.13</w:t>
        </w:r>
      </w:hyperlink>
      <w:r w:rsidRPr="00C004BB">
        <w:rPr>
          <w:sz w:val="24"/>
          <w:szCs w:val="24"/>
          <w:lang w:val="uk-UA"/>
        </w:rPr>
        <w:t xml:space="preserve"> </w:t>
      </w:r>
    </w:p>
    <w:p w:rsidR="00C004BB" w:rsidRPr="00C004BB" w:rsidRDefault="00C004BB" w:rsidP="00C004BB">
      <w:pPr>
        <w:pStyle w:val="a3"/>
        <w:numPr>
          <w:ilvl w:val="0"/>
          <w:numId w:val="20"/>
        </w:numPr>
        <w:rPr>
          <w:sz w:val="24"/>
          <w:szCs w:val="24"/>
          <w:lang w:val="uk-UA"/>
        </w:rPr>
      </w:pPr>
      <w:r w:rsidRPr="007957E7">
        <w:rPr>
          <w:b/>
          <w:sz w:val="24"/>
          <w:szCs w:val="24"/>
        </w:rPr>
        <w:t>Stefanovska</w:t>
      </w:r>
      <w:r w:rsidRPr="007957E7">
        <w:rPr>
          <w:b/>
          <w:sz w:val="24"/>
          <w:szCs w:val="24"/>
          <w:lang w:val="uk-UA"/>
        </w:rPr>
        <w:t xml:space="preserve">, </w:t>
      </w:r>
      <w:r w:rsidRPr="007957E7">
        <w:rPr>
          <w:b/>
          <w:sz w:val="24"/>
          <w:szCs w:val="24"/>
        </w:rPr>
        <w:t>T</w:t>
      </w:r>
      <w:r w:rsidRPr="00C004BB">
        <w:rPr>
          <w:sz w:val="24"/>
          <w:szCs w:val="24"/>
          <w:lang w:val="uk-UA"/>
        </w:rPr>
        <w:t xml:space="preserve">., </w:t>
      </w:r>
      <w:r w:rsidRPr="00C004BB">
        <w:rPr>
          <w:sz w:val="24"/>
          <w:szCs w:val="24"/>
        </w:rPr>
        <w:t>Skwiercz</w:t>
      </w:r>
      <w:r w:rsidRPr="00C004BB">
        <w:rPr>
          <w:sz w:val="24"/>
          <w:szCs w:val="24"/>
          <w:lang w:val="uk-UA"/>
        </w:rPr>
        <w:t xml:space="preserve">, </w:t>
      </w:r>
      <w:r w:rsidRPr="00C004BB">
        <w:rPr>
          <w:sz w:val="24"/>
          <w:szCs w:val="24"/>
        </w:rPr>
        <w:t>A</w:t>
      </w:r>
      <w:r w:rsidRPr="00C004BB">
        <w:rPr>
          <w:sz w:val="24"/>
          <w:szCs w:val="24"/>
          <w:lang w:val="uk-UA"/>
        </w:rPr>
        <w:t xml:space="preserve">., </w:t>
      </w:r>
      <w:r w:rsidRPr="00C004BB">
        <w:rPr>
          <w:sz w:val="24"/>
          <w:szCs w:val="24"/>
        </w:rPr>
        <w:t>Pidlisnyuk</w:t>
      </w:r>
      <w:r w:rsidRPr="00C004BB">
        <w:rPr>
          <w:sz w:val="24"/>
          <w:szCs w:val="24"/>
          <w:lang w:val="uk-UA"/>
        </w:rPr>
        <w:t xml:space="preserve">, </w:t>
      </w:r>
      <w:r w:rsidRPr="00C004BB">
        <w:rPr>
          <w:sz w:val="24"/>
          <w:szCs w:val="24"/>
        </w:rPr>
        <w:t>V</w:t>
      </w:r>
      <w:r w:rsidRPr="00C004BB">
        <w:rPr>
          <w:sz w:val="24"/>
          <w:szCs w:val="24"/>
          <w:lang w:val="uk-UA"/>
        </w:rPr>
        <w:t xml:space="preserve">., </w:t>
      </w:r>
      <w:r w:rsidRPr="00C004BB">
        <w:rPr>
          <w:sz w:val="24"/>
          <w:szCs w:val="24"/>
        </w:rPr>
        <w:t>Zhukov</w:t>
      </w:r>
      <w:r w:rsidRPr="00C004BB">
        <w:rPr>
          <w:sz w:val="24"/>
          <w:szCs w:val="24"/>
          <w:lang w:val="uk-UA"/>
        </w:rPr>
        <w:t xml:space="preserve">, </w:t>
      </w:r>
      <w:r w:rsidRPr="00C004BB">
        <w:rPr>
          <w:sz w:val="24"/>
          <w:szCs w:val="24"/>
        </w:rPr>
        <w:t>O</w:t>
      </w:r>
      <w:r w:rsidRPr="00C004BB">
        <w:rPr>
          <w:sz w:val="24"/>
          <w:szCs w:val="24"/>
          <w:lang w:val="uk-UA"/>
        </w:rPr>
        <w:t xml:space="preserve">., </w:t>
      </w:r>
      <w:r w:rsidRPr="00C004BB">
        <w:rPr>
          <w:sz w:val="24"/>
          <w:szCs w:val="24"/>
        </w:rPr>
        <w:t>Kozacki</w:t>
      </w:r>
      <w:r w:rsidRPr="00C004BB">
        <w:rPr>
          <w:sz w:val="24"/>
          <w:szCs w:val="24"/>
          <w:lang w:val="uk-UA"/>
        </w:rPr>
        <w:t xml:space="preserve">, </w:t>
      </w:r>
      <w:r w:rsidRPr="00C004BB">
        <w:rPr>
          <w:sz w:val="24"/>
          <w:szCs w:val="24"/>
        </w:rPr>
        <w:t>D</w:t>
      </w:r>
      <w:r w:rsidRPr="00C004BB">
        <w:rPr>
          <w:sz w:val="24"/>
          <w:szCs w:val="24"/>
          <w:lang w:val="uk-UA"/>
        </w:rPr>
        <w:t xml:space="preserve">., </w:t>
      </w:r>
      <w:r w:rsidRPr="00C004BB">
        <w:rPr>
          <w:sz w:val="24"/>
          <w:szCs w:val="24"/>
        </w:rPr>
        <w:t>Mamirova</w:t>
      </w:r>
      <w:r w:rsidRPr="00C004BB">
        <w:rPr>
          <w:sz w:val="24"/>
          <w:szCs w:val="24"/>
          <w:lang w:val="uk-UA"/>
        </w:rPr>
        <w:t xml:space="preserve">, </w:t>
      </w:r>
      <w:r w:rsidRPr="00C004BB">
        <w:rPr>
          <w:sz w:val="24"/>
          <w:szCs w:val="24"/>
        </w:rPr>
        <w:t>A</w:t>
      </w:r>
      <w:r w:rsidRPr="00C004BB">
        <w:rPr>
          <w:sz w:val="24"/>
          <w:szCs w:val="24"/>
          <w:lang w:val="uk-UA"/>
        </w:rPr>
        <w:t xml:space="preserve">., ... </w:t>
      </w:r>
      <w:r w:rsidRPr="00C004BB">
        <w:rPr>
          <w:sz w:val="24"/>
          <w:szCs w:val="24"/>
        </w:rPr>
        <w:t>&amp; Ust’ak, S. (2022). The Short-Term Effects of Amendments on Nematode Communities and Diversity Patterns under the Cultivation of Miscanthus× giganteus on Marginal Land. </w:t>
      </w:r>
      <w:r w:rsidRPr="00C004BB">
        <w:rPr>
          <w:i/>
          <w:iCs/>
          <w:sz w:val="24"/>
          <w:szCs w:val="24"/>
        </w:rPr>
        <w:t>Agronomy</w:t>
      </w:r>
      <w:r w:rsidRPr="00C004BB">
        <w:rPr>
          <w:sz w:val="24"/>
          <w:szCs w:val="24"/>
        </w:rPr>
        <w:t>, </w:t>
      </w:r>
      <w:r w:rsidRPr="00C004BB">
        <w:rPr>
          <w:i/>
          <w:iCs/>
          <w:sz w:val="24"/>
          <w:szCs w:val="24"/>
        </w:rPr>
        <w:t>12</w:t>
      </w:r>
      <w:r w:rsidRPr="00C004BB">
        <w:rPr>
          <w:sz w:val="24"/>
          <w:szCs w:val="24"/>
        </w:rPr>
        <w:t>(9), 2063. Q1</w:t>
      </w:r>
    </w:p>
    <w:p w:rsidR="00C004BB" w:rsidRDefault="00C004BB" w:rsidP="00C004BB">
      <w:pPr>
        <w:pStyle w:val="a3"/>
        <w:numPr>
          <w:ilvl w:val="0"/>
          <w:numId w:val="20"/>
        </w:numPr>
        <w:rPr>
          <w:sz w:val="24"/>
          <w:szCs w:val="24"/>
          <w:lang w:val="uk-UA"/>
        </w:rPr>
      </w:pPr>
      <w:hyperlink r:id="rId10" w:history="1">
        <w:r w:rsidRPr="00C004BB">
          <w:rPr>
            <w:rStyle w:val="a5"/>
            <w:sz w:val="24"/>
            <w:szCs w:val="24"/>
          </w:rPr>
          <w:t>https://doi.org/10.3390/agronomy12092063</w:t>
        </w:r>
      </w:hyperlink>
    </w:p>
    <w:p w:rsidR="00C004BB" w:rsidRPr="00C004BB" w:rsidRDefault="00C004BB" w:rsidP="00C004BB">
      <w:pPr>
        <w:pStyle w:val="a3"/>
        <w:numPr>
          <w:ilvl w:val="0"/>
          <w:numId w:val="20"/>
        </w:numPr>
        <w:rPr>
          <w:sz w:val="24"/>
          <w:szCs w:val="24"/>
          <w:lang w:val="uk-UA"/>
        </w:rPr>
      </w:pPr>
      <w:r w:rsidRPr="00C004BB">
        <w:rPr>
          <w:sz w:val="24"/>
          <w:szCs w:val="24"/>
          <w:lang w:val="uk-UA"/>
        </w:rPr>
        <w:t xml:space="preserve"> </w:t>
      </w:r>
      <w:r w:rsidRPr="00C004BB">
        <w:rPr>
          <w:sz w:val="24"/>
          <w:szCs w:val="24"/>
        </w:rPr>
        <w:t>Pidlisnyuk</w:t>
      </w:r>
      <w:r w:rsidRPr="00C004BB">
        <w:rPr>
          <w:sz w:val="24"/>
          <w:szCs w:val="24"/>
          <w:lang w:val="uk-UA"/>
        </w:rPr>
        <w:t xml:space="preserve">, </w:t>
      </w:r>
      <w:r w:rsidRPr="00C004BB">
        <w:rPr>
          <w:sz w:val="24"/>
          <w:szCs w:val="24"/>
        </w:rPr>
        <w:t>V</w:t>
      </w:r>
      <w:r w:rsidRPr="00C004BB">
        <w:rPr>
          <w:sz w:val="24"/>
          <w:szCs w:val="24"/>
          <w:lang w:val="uk-UA"/>
        </w:rPr>
        <w:t xml:space="preserve">., </w:t>
      </w:r>
      <w:r w:rsidRPr="007957E7">
        <w:rPr>
          <w:b/>
          <w:sz w:val="24"/>
          <w:szCs w:val="24"/>
        </w:rPr>
        <w:t>Stefanovska</w:t>
      </w:r>
      <w:r w:rsidRPr="007957E7">
        <w:rPr>
          <w:b/>
          <w:sz w:val="24"/>
          <w:szCs w:val="24"/>
          <w:lang w:val="uk-UA"/>
        </w:rPr>
        <w:t>,</w:t>
      </w:r>
      <w:r w:rsidRPr="00C004BB">
        <w:rPr>
          <w:sz w:val="24"/>
          <w:szCs w:val="24"/>
          <w:lang w:val="uk-UA"/>
        </w:rPr>
        <w:t xml:space="preserve"> </w:t>
      </w:r>
      <w:r w:rsidRPr="00C004BB">
        <w:rPr>
          <w:sz w:val="24"/>
          <w:szCs w:val="24"/>
        </w:rPr>
        <w:t>T</w:t>
      </w:r>
      <w:r w:rsidRPr="00C004BB">
        <w:rPr>
          <w:sz w:val="24"/>
          <w:szCs w:val="24"/>
          <w:lang w:val="uk-UA"/>
        </w:rPr>
        <w:t xml:space="preserve">., </w:t>
      </w:r>
      <w:r w:rsidRPr="00C004BB">
        <w:rPr>
          <w:sz w:val="24"/>
          <w:szCs w:val="24"/>
        </w:rPr>
        <w:t>Zhukov</w:t>
      </w:r>
      <w:r w:rsidRPr="00C004BB">
        <w:rPr>
          <w:sz w:val="24"/>
          <w:szCs w:val="24"/>
          <w:lang w:val="uk-UA"/>
        </w:rPr>
        <w:t xml:space="preserve">, </w:t>
      </w:r>
      <w:r w:rsidRPr="00C004BB">
        <w:rPr>
          <w:sz w:val="24"/>
          <w:szCs w:val="24"/>
        </w:rPr>
        <w:t>O</w:t>
      </w:r>
      <w:r w:rsidRPr="00C004BB">
        <w:rPr>
          <w:sz w:val="24"/>
          <w:szCs w:val="24"/>
          <w:lang w:val="uk-UA"/>
        </w:rPr>
        <w:t xml:space="preserve">., </w:t>
      </w:r>
      <w:r w:rsidRPr="00C004BB">
        <w:rPr>
          <w:sz w:val="24"/>
          <w:szCs w:val="24"/>
        </w:rPr>
        <w:t>Medkow</w:t>
      </w:r>
      <w:r w:rsidRPr="00C004BB">
        <w:rPr>
          <w:sz w:val="24"/>
          <w:szCs w:val="24"/>
          <w:lang w:val="uk-UA"/>
        </w:rPr>
        <w:t xml:space="preserve">, </w:t>
      </w:r>
      <w:r w:rsidRPr="00C004BB">
        <w:rPr>
          <w:sz w:val="24"/>
          <w:szCs w:val="24"/>
        </w:rPr>
        <w:t>A</w:t>
      </w:r>
      <w:r w:rsidRPr="00C004BB">
        <w:rPr>
          <w:sz w:val="24"/>
          <w:szCs w:val="24"/>
          <w:lang w:val="uk-UA"/>
        </w:rPr>
        <w:t xml:space="preserve">., </w:t>
      </w:r>
      <w:r w:rsidRPr="00C004BB">
        <w:rPr>
          <w:sz w:val="24"/>
          <w:szCs w:val="24"/>
        </w:rPr>
        <w:t>Shapoval</w:t>
      </w:r>
      <w:r w:rsidRPr="00C004BB">
        <w:rPr>
          <w:sz w:val="24"/>
          <w:szCs w:val="24"/>
          <w:lang w:val="uk-UA"/>
        </w:rPr>
        <w:t xml:space="preserve">, </w:t>
      </w:r>
      <w:r w:rsidRPr="00C004BB">
        <w:rPr>
          <w:sz w:val="24"/>
          <w:szCs w:val="24"/>
        </w:rPr>
        <w:t>P</w:t>
      </w:r>
      <w:r w:rsidRPr="00C004BB">
        <w:rPr>
          <w:sz w:val="24"/>
          <w:szCs w:val="24"/>
          <w:lang w:val="uk-UA"/>
        </w:rPr>
        <w:t xml:space="preserve">., </w:t>
      </w:r>
      <w:r w:rsidRPr="00C004BB">
        <w:rPr>
          <w:sz w:val="24"/>
          <w:szCs w:val="24"/>
        </w:rPr>
        <w:t>Stadnik</w:t>
      </w:r>
      <w:r w:rsidRPr="00C004BB">
        <w:rPr>
          <w:sz w:val="24"/>
          <w:szCs w:val="24"/>
          <w:lang w:val="uk-UA"/>
        </w:rPr>
        <w:t xml:space="preserve">, </w:t>
      </w:r>
      <w:r w:rsidRPr="00C004BB">
        <w:rPr>
          <w:sz w:val="24"/>
          <w:szCs w:val="24"/>
        </w:rPr>
        <w:t>V</w:t>
      </w:r>
      <w:r w:rsidRPr="00C004BB">
        <w:rPr>
          <w:sz w:val="24"/>
          <w:szCs w:val="24"/>
          <w:lang w:val="uk-UA"/>
        </w:rPr>
        <w:t xml:space="preserve">., &amp; </w:t>
      </w:r>
      <w:r w:rsidRPr="00C004BB">
        <w:rPr>
          <w:sz w:val="24"/>
          <w:szCs w:val="24"/>
        </w:rPr>
        <w:t>Sozanskyi</w:t>
      </w:r>
      <w:r w:rsidRPr="00C004BB">
        <w:rPr>
          <w:sz w:val="24"/>
          <w:szCs w:val="24"/>
          <w:lang w:val="uk-UA"/>
        </w:rPr>
        <w:t xml:space="preserve">, </w:t>
      </w:r>
      <w:r w:rsidRPr="00C004BB">
        <w:rPr>
          <w:sz w:val="24"/>
          <w:szCs w:val="24"/>
        </w:rPr>
        <w:t>M</w:t>
      </w:r>
      <w:r w:rsidRPr="00C004BB">
        <w:rPr>
          <w:sz w:val="24"/>
          <w:szCs w:val="24"/>
          <w:lang w:val="uk-UA"/>
        </w:rPr>
        <w:t xml:space="preserve">. (2022). </w:t>
      </w:r>
      <w:r w:rsidRPr="00C004BB">
        <w:rPr>
          <w:sz w:val="24"/>
          <w:szCs w:val="24"/>
        </w:rPr>
        <w:t>Impact of Plant Growth Regulators to Development of the Second Generation Energy Crop Miscanthus× giganteus Produced Two Years in Marginal Post-Military Soil. </w:t>
      </w:r>
      <w:r w:rsidRPr="00C004BB">
        <w:rPr>
          <w:i/>
          <w:iCs/>
          <w:sz w:val="24"/>
          <w:szCs w:val="24"/>
        </w:rPr>
        <w:t>Applied Sciences</w:t>
      </w:r>
      <w:r w:rsidRPr="00C004BB">
        <w:rPr>
          <w:sz w:val="24"/>
          <w:szCs w:val="24"/>
        </w:rPr>
        <w:t>, </w:t>
      </w:r>
      <w:r w:rsidRPr="00C004BB">
        <w:rPr>
          <w:i/>
          <w:iCs/>
          <w:sz w:val="24"/>
          <w:szCs w:val="24"/>
        </w:rPr>
        <w:t>12</w:t>
      </w:r>
      <w:r w:rsidRPr="00C004BB">
        <w:rPr>
          <w:sz w:val="24"/>
          <w:szCs w:val="24"/>
        </w:rPr>
        <w:t>(2), 881.</w:t>
      </w:r>
    </w:p>
    <w:p w:rsidR="007957E7" w:rsidRDefault="00C004BB" w:rsidP="007957E7">
      <w:pPr>
        <w:pStyle w:val="a3"/>
        <w:numPr>
          <w:ilvl w:val="0"/>
          <w:numId w:val="20"/>
        </w:numPr>
        <w:rPr>
          <w:sz w:val="24"/>
          <w:szCs w:val="24"/>
          <w:lang w:val="uk-UA"/>
        </w:rPr>
      </w:pPr>
      <w:hyperlink r:id="rId11" w:tgtFrame="_blank" w:history="1">
        <w:r w:rsidRPr="00C004BB">
          <w:rPr>
            <w:rStyle w:val="a5"/>
            <w:sz w:val="24"/>
            <w:szCs w:val="24"/>
          </w:rPr>
          <w:t>https://doi.org/10.3390/app12020881</w:t>
        </w:r>
      </w:hyperlink>
      <w:r w:rsidRPr="00C004BB">
        <w:rPr>
          <w:sz w:val="24"/>
          <w:szCs w:val="24"/>
        </w:rPr>
        <w:t>Gruss</w:t>
      </w:r>
      <w:r w:rsidRPr="00C004BB">
        <w:rPr>
          <w:sz w:val="24"/>
          <w:szCs w:val="24"/>
          <w:lang w:val="uk-UA"/>
        </w:rPr>
        <w:t xml:space="preserve">, </w:t>
      </w:r>
      <w:r w:rsidRPr="00C004BB">
        <w:rPr>
          <w:sz w:val="24"/>
          <w:szCs w:val="24"/>
        </w:rPr>
        <w:t>I</w:t>
      </w:r>
      <w:r w:rsidRPr="00C004BB">
        <w:rPr>
          <w:sz w:val="24"/>
          <w:szCs w:val="24"/>
          <w:lang w:val="uk-UA"/>
        </w:rPr>
        <w:t xml:space="preserve">., </w:t>
      </w:r>
      <w:r w:rsidRPr="00C004BB">
        <w:rPr>
          <w:sz w:val="24"/>
          <w:szCs w:val="24"/>
        </w:rPr>
        <w:t>Twardowski</w:t>
      </w:r>
      <w:r w:rsidRPr="00C004BB">
        <w:rPr>
          <w:sz w:val="24"/>
          <w:szCs w:val="24"/>
          <w:lang w:val="uk-UA"/>
        </w:rPr>
        <w:t xml:space="preserve">, </w:t>
      </w:r>
      <w:r w:rsidRPr="00C004BB">
        <w:rPr>
          <w:sz w:val="24"/>
          <w:szCs w:val="24"/>
        </w:rPr>
        <w:t>J</w:t>
      </w:r>
      <w:r w:rsidRPr="00C004BB">
        <w:rPr>
          <w:sz w:val="24"/>
          <w:szCs w:val="24"/>
          <w:lang w:val="uk-UA"/>
        </w:rPr>
        <w:t xml:space="preserve">., </w:t>
      </w:r>
      <w:r w:rsidRPr="00C004BB">
        <w:rPr>
          <w:sz w:val="24"/>
          <w:szCs w:val="24"/>
        </w:rPr>
        <w:t>Nebesk</w:t>
      </w:r>
      <w:r w:rsidRPr="00C004BB">
        <w:rPr>
          <w:sz w:val="24"/>
          <w:szCs w:val="24"/>
          <w:lang w:val="uk-UA"/>
        </w:rPr>
        <w:t xml:space="preserve">á, </w:t>
      </w:r>
      <w:r w:rsidRPr="00C004BB">
        <w:rPr>
          <w:sz w:val="24"/>
          <w:szCs w:val="24"/>
        </w:rPr>
        <w:t>D</w:t>
      </w:r>
      <w:r w:rsidRPr="00C004BB">
        <w:rPr>
          <w:sz w:val="24"/>
          <w:szCs w:val="24"/>
          <w:lang w:val="uk-UA"/>
        </w:rPr>
        <w:t xml:space="preserve">., </w:t>
      </w:r>
      <w:r w:rsidRPr="00C004BB">
        <w:rPr>
          <w:sz w:val="24"/>
          <w:szCs w:val="24"/>
        </w:rPr>
        <w:t>Tr</w:t>
      </w:r>
      <w:r w:rsidRPr="00C004BB">
        <w:rPr>
          <w:sz w:val="24"/>
          <w:szCs w:val="24"/>
          <w:lang w:val="uk-UA"/>
        </w:rPr>
        <w:t>ö</w:t>
      </w:r>
      <w:r w:rsidRPr="00C004BB">
        <w:rPr>
          <w:sz w:val="24"/>
          <w:szCs w:val="24"/>
        </w:rPr>
        <w:t>gl</w:t>
      </w:r>
      <w:r w:rsidRPr="00C004BB">
        <w:rPr>
          <w:sz w:val="24"/>
          <w:szCs w:val="24"/>
          <w:lang w:val="uk-UA"/>
        </w:rPr>
        <w:t xml:space="preserve">, </w:t>
      </w:r>
      <w:r w:rsidRPr="00C004BB">
        <w:rPr>
          <w:sz w:val="24"/>
          <w:szCs w:val="24"/>
        </w:rPr>
        <w:t>J</w:t>
      </w:r>
      <w:r w:rsidRPr="00C004BB">
        <w:rPr>
          <w:sz w:val="24"/>
          <w:szCs w:val="24"/>
          <w:lang w:val="uk-UA"/>
        </w:rPr>
        <w:t xml:space="preserve">., </w:t>
      </w:r>
      <w:r w:rsidRPr="007957E7">
        <w:rPr>
          <w:b/>
          <w:sz w:val="24"/>
          <w:szCs w:val="24"/>
        </w:rPr>
        <w:t>Stefanovska</w:t>
      </w:r>
      <w:r w:rsidRPr="007957E7">
        <w:rPr>
          <w:b/>
          <w:sz w:val="24"/>
          <w:szCs w:val="24"/>
          <w:lang w:val="uk-UA"/>
        </w:rPr>
        <w:t xml:space="preserve">, </w:t>
      </w:r>
      <w:r w:rsidRPr="007957E7">
        <w:rPr>
          <w:b/>
          <w:sz w:val="24"/>
          <w:szCs w:val="24"/>
        </w:rPr>
        <w:t>T</w:t>
      </w:r>
      <w:r w:rsidRPr="00C004BB">
        <w:rPr>
          <w:sz w:val="24"/>
          <w:szCs w:val="24"/>
          <w:lang w:val="uk-UA"/>
        </w:rPr>
        <w:t xml:space="preserve">., </w:t>
      </w:r>
      <w:r w:rsidRPr="00C004BB">
        <w:rPr>
          <w:sz w:val="24"/>
          <w:szCs w:val="24"/>
        </w:rPr>
        <w:t>Pidlisnyuk</w:t>
      </w:r>
      <w:r w:rsidRPr="00C004BB">
        <w:rPr>
          <w:sz w:val="24"/>
          <w:szCs w:val="24"/>
          <w:lang w:val="uk-UA"/>
        </w:rPr>
        <w:t xml:space="preserve">, </w:t>
      </w:r>
      <w:r w:rsidRPr="00C004BB">
        <w:rPr>
          <w:sz w:val="24"/>
          <w:szCs w:val="24"/>
        </w:rPr>
        <w:t>V</w:t>
      </w:r>
      <w:r w:rsidRPr="00C004BB">
        <w:rPr>
          <w:sz w:val="24"/>
          <w:szCs w:val="24"/>
          <w:lang w:val="uk-UA"/>
        </w:rPr>
        <w:t xml:space="preserve">., &amp; </w:t>
      </w:r>
      <w:r w:rsidRPr="00C004BB">
        <w:rPr>
          <w:sz w:val="24"/>
          <w:szCs w:val="24"/>
        </w:rPr>
        <w:t>Machov</w:t>
      </w:r>
      <w:r w:rsidRPr="00C004BB">
        <w:rPr>
          <w:sz w:val="24"/>
          <w:szCs w:val="24"/>
          <w:lang w:val="uk-UA"/>
        </w:rPr>
        <w:t xml:space="preserve">á, </w:t>
      </w:r>
      <w:r w:rsidRPr="00C004BB">
        <w:rPr>
          <w:sz w:val="24"/>
          <w:szCs w:val="24"/>
        </w:rPr>
        <w:t>I</w:t>
      </w:r>
      <w:r w:rsidRPr="00C004BB">
        <w:rPr>
          <w:sz w:val="24"/>
          <w:szCs w:val="24"/>
          <w:lang w:val="uk-UA"/>
        </w:rPr>
        <w:t xml:space="preserve">. (2022). </w:t>
      </w:r>
      <w:r w:rsidRPr="00C004BB">
        <w:rPr>
          <w:sz w:val="24"/>
          <w:szCs w:val="24"/>
        </w:rPr>
        <w:t>Microarthropods and vegetation as biological indicators of soil quality studied in poor sandy sites at former military facilities. </w:t>
      </w:r>
      <w:r w:rsidRPr="00C004BB">
        <w:rPr>
          <w:i/>
          <w:iCs/>
          <w:sz w:val="24"/>
          <w:szCs w:val="24"/>
        </w:rPr>
        <w:t>Land Degradation &amp; Development</w:t>
      </w:r>
      <w:r w:rsidRPr="00C004BB">
        <w:rPr>
          <w:sz w:val="24"/>
          <w:szCs w:val="24"/>
        </w:rPr>
        <w:t>, </w:t>
      </w:r>
      <w:r w:rsidRPr="00C004BB">
        <w:rPr>
          <w:i/>
          <w:iCs/>
          <w:sz w:val="24"/>
          <w:szCs w:val="24"/>
        </w:rPr>
        <w:t>33</w:t>
      </w:r>
      <w:r>
        <w:rPr>
          <w:sz w:val="24"/>
          <w:szCs w:val="24"/>
        </w:rPr>
        <w:t xml:space="preserve">(2), 358-367 </w:t>
      </w:r>
      <w:hyperlink r:id="rId12" w:tgtFrame="_blank" w:history="1">
        <w:r w:rsidRPr="00C004BB">
          <w:rPr>
            <w:rStyle w:val="a5"/>
            <w:sz w:val="24"/>
            <w:szCs w:val="24"/>
          </w:rPr>
          <w:t>https://doi.org/10.1002/ldr.4157</w:t>
        </w:r>
      </w:hyperlink>
    </w:p>
    <w:p w:rsidR="007957E7" w:rsidRPr="007957E7" w:rsidRDefault="007957E7" w:rsidP="007957E7">
      <w:pPr>
        <w:pStyle w:val="a3"/>
        <w:numPr>
          <w:ilvl w:val="0"/>
          <w:numId w:val="20"/>
        </w:numPr>
        <w:rPr>
          <w:sz w:val="24"/>
          <w:szCs w:val="24"/>
          <w:lang w:val="uk-UA"/>
        </w:rPr>
      </w:pPr>
      <w:r w:rsidRPr="007957E7">
        <w:rPr>
          <w:b/>
          <w:sz w:val="24"/>
          <w:szCs w:val="24"/>
        </w:rPr>
        <w:t>Tatyana Stefanovska</w:t>
      </w:r>
      <w:r w:rsidRPr="007957E7">
        <w:rPr>
          <w:sz w:val="24"/>
          <w:szCs w:val="24"/>
        </w:rPr>
        <w:t>, Valeriy Katilevskiy, Valentina Pidlisnyuk</w:t>
      </w:r>
    </w:p>
    <w:p w:rsidR="007957E7" w:rsidRPr="007957E7" w:rsidRDefault="007957E7" w:rsidP="007957E7">
      <w:pPr>
        <w:ind w:left="709"/>
        <w:rPr>
          <w:sz w:val="24"/>
          <w:szCs w:val="24"/>
        </w:rPr>
      </w:pPr>
      <w:r w:rsidRPr="007957E7">
        <w:rPr>
          <w:sz w:val="24"/>
          <w:szCs w:val="24"/>
        </w:rPr>
        <w:t xml:space="preserve">The potential of </w:t>
      </w:r>
      <w:r w:rsidRPr="007957E7">
        <w:rPr>
          <w:i/>
          <w:sz w:val="24"/>
          <w:szCs w:val="24"/>
        </w:rPr>
        <w:t>Miscanthus x giganteus</w:t>
      </w:r>
      <w:r w:rsidRPr="007957E7">
        <w:rPr>
          <w:sz w:val="24"/>
          <w:szCs w:val="24"/>
        </w:rPr>
        <w:t xml:space="preserve"> for remediation of sites with oil- products/</w:t>
      </w:r>
    </w:p>
    <w:p w:rsidR="007957E7" w:rsidRPr="007957E7" w:rsidRDefault="007957E7" w:rsidP="007957E7">
      <w:pPr>
        <w:ind w:left="709"/>
        <w:rPr>
          <w:sz w:val="24"/>
          <w:szCs w:val="24"/>
        </w:rPr>
      </w:pPr>
      <w:r w:rsidRPr="007957E7">
        <w:rPr>
          <w:sz w:val="24"/>
          <w:szCs w:val="24"/>
        </w:rPr>
        <w:t xml:space="preserve"> Slovak Environemntla Agency. International Conference Contaminated sites 20223</w:t>
      </w:r>
    </w:p>
    <w:p w:rsidR="007957E7" w:rsidRDefault="007957E7" w:rsidP="007957E7">
      <w:pPr>
        <w:ind w:left="709"/>
        <w:rPr>
          <w:sz w:val="24"/>
          <w:szCs w:val="24"/>
        </w:rPr>
      </w:pPr>
      <w:r w:rsidRPr="007957E7">
        <w:rPr>
          <w:sz w:val="24"/>
          <w:szCs w:val="24"/>
        </w:rPr>
        <w:t>Senec, Slovak Republic 12-14 October 2022</w:t>
      </w:r>
      <w:r>
        <w:rPr>
          <w:sz w:val="24"/>
          <w:szCs w:val="24"/>
        </w:rPr>
        <w:t xml:space="preserve">/ </w:t>
      </w:r>
      <w:r w:rsidRPr="007957E7">
        <w:rPr>
          <w:sz w:val="24"/>
          <w:szCs w:val="24"/>
        </w:rPr>
        <w:t>Conference proceeding, ISBN 978-80-8213-084-6, pp. 168-170</w:t>
      </w:r>
    </w:p>
    <w:p w:rsidR="007957E7" w:rsidRPr="007957E7" w:rsidRDefault="007957E7" w:rsidP="007957E7">
      <w:pPr>
        <w:pStyle w:val="a3"/>
        <w:numPr>
          <w:ilvl w:val="0"/>
          <w:numId w:val="20"/>
        </w:numPr>
        <w:rPr>
          <w:sz w:val="24"/>
          <w:szCs w:val="24"/>
        </w:rPr>
      </w:pPr>
      <w:r w:rsidRPr="007957E7">
        <w:rPr>
          <w:sz w:val="24"/>
          <w:szCs w:val="24"/>
        </w:rPr>
        <w:t xml:space="preserve">Valentina Pidlisnyuk, Sergej Ust’ak, Daniela Einer, Soren Tech, Radek Horenovsky, Voitech Broz, </w:t>
      </w:r>
      <w:r w:rsidRPr="007957E7">
        <w:rPr>
          <w:b/>
          <w:sz w:val="24"/>
          <w:szCs w:val="24"/>
        </w:rPr>
        <w:t>Tatyana Stefanovska</w:t>
      </w:r>
      <w:r w:rsidRPr="007957E7">
        <w:rPr>
          <w:sz w:val="24"/>
          <w:szCs w:val="24"/>
        </w:rPr>
        <w:t>, Aigerim Mamerova. Robert Ato Newtan, Josef Trogl, Mirko Linder</w:t>
      </w:r>
      <w:r w:rsidRPr="007957E7">
        <w:rPr>
          <w:sz w:val="24"/>
          <w:szCs w:val="24"/>
          <w:lang w:val="uk-UA"/>
        </w:rPr>
        <w:t xml:space="preserve"> </w:t>
      </w:r>
      <w:r w:rsidRPr="007957E7">
        <w:rPr>
          <w:sz w:val="24"/>
          <w:szCs w:val="24"/>
        </w:rPr>
        <w:t>Utilization of energy crop Miscanthus x giganteus biomass cultivated in the post- mining and post military soils/ Slovak Environmental Agency. International Conference Contaminated sites 2022</w:t>
      </w:r>
      <w:r w:rsidRPr="007957E7">
        <w:rPr>
          <w:sz w:val="24"/>
          <w:szCs w:val="24"/>
          <w:lang w:val="uk-UA"/>
        </w:rPr>
        <w:t xml:space="preserve">, </w:t>
      </w:r>
      <w:r w:rsidRPr="007957E7">
        <w:rPr>
          <w:sz w:val="24"/>
          <w:szCs w:val="24"/>
        </w:rPr>
        <w:t>Senec, Slovak Republic 12-14 October 2022</w:t>
      </w:r>
      <w:r>
        <w:rPr>
          <w:sz w:val="24"/>
          <w:szCs w:val="24"/>
        </w:rPr>
        <w:t>/</w:t>
      </w:r>
      <w:r w:rsidRPr="007957E7">
        <w:rPr>
          <w:sz w:val="24"/>
          <w:szCs w:val="24"/>
          <w:lang w:val="uk-UA"/>
        </w:rPr>
        <w:t xml:space="preserve"> </w:t>
      </w:r>
      <w:r w:rsidRPr="007957E7">
        <w:rPr>
          <w:sz w:val="24"/>
          <w:szCs w:val="24"/>
        </w:rPr>
        <w:t>Conference proceeding, ISBN 978-80-8213-084-6, pp. 101-104</w:t>
      </w:r>
    </w:p>
    <w:p w:rsidR="00C004BB" w:rsidRPr="00C004BB" w:rsidRDefault="0037068F" w:rsidP="00C004BB">
      <w:pPr>
        <w:pStyle w:val="a3"/>
        <w:numPr>
          <w:ilvl w:val="0"/>
          <w:numId w:val="20"/>
        </w:numPr>
        <w:rPr>
          <w:sz w:val="24"/>
          <w:szCs w:val="24"/>
          <w:lang w:val="uk-UA"/>
        </w:rPr>
      </w:pPr>
      <w:r w:rsidRPr="00C004BB">
        <w:rPr>
          <w:sz w:val="24"/>
          <w:szCs w:val="24"/>
          <w:shd w:val="clear" w:color="auto" w:fill="FFFFFF"/>
        </w:rPr>
        <w:t xml:space="preserve">Medkov, A., </w:t>
      </w:r>
      <w:r w:rsidR="00603AEA" w:rsidRPr="00C004BB">
        <w:rPr>
          <w:b/>
          <w:sz w:val="24"/>
          <w:szCs w:val="24"/>
          <w:shd w:val="clear" w:color="auto" w:fill="FFFFFF"/>
        </w:rPr>
        <w:t>Stefanovska, T</w:t>
      </w:r>
      <w:r w:rsidR="00603AEA" w:rsidRPr="00C004BB">
        <w:rPr>
          <w:sz w:val="24"/>
          <w:szCs w:val="24"/>
          <w:shd w:val="clear" w:color="auto" w:fill="FFFFFF"/>
        </w:rPr>
        <w:t>., &amp; Borodai, V. 2021.</w:t>
      </w:r>
      <w:r w:rsidRPr="00C004BB">
        <w:rPr>
          <w:sz w:val="24"/>
          <w:szCs w:val="24"/>
          <w:shd w:val="clear" w:color="auto" w:fill="FFFFFF"/>
        </w:rPr>
        <w:t xml:space="preserve"> </w:t>
      </w:r>
      <w:r w:rsidR="00454B61" w:rsidRPr="00C004BB">
        <w:rPr>
          <w:sz w:val="24"/>
          <w:szCs w:val="24"/>
          <w:shd w:val="clear" w:color="auto" w:fill="FFFFFF"/>
        </w:rPr>
        <w:t xml:space="preserve">Optimization of the micromycetes cultivation process – basics of growth regulators and biotesting their growth- stimulating activity concerning to </w:t>
      </w:r>
      <w:r w:rsidR="00454B61" w:rsidRPr="00C004BB">
        <w:rPr>
          <w:i/>
          <w:sz w:val="24"/>
          <w:szCs w:val="24"/>
          <w:shd w:val="clear" w:color="auto" w:fill="FFFFFF"/>
        </w:rPr>
        <w:t>Miscanthus x giganteus</w:t>
      </w:r>
      <w:r w:rsidRPr="00C004BB">
        <w:rPr>
          <w:sz w:val="24"/>
          <w:szCs w:val="24"/>
          <w:shd w:val="clear" w:color="auto" w:fill="FFFFFF"/>
        </w:rPr>
        <w:t>. </w:t>
      </w:r>
      <w:r w:rsidRPr="00C004BB">
        <w:rPr>
          <w:i/>
          <w:iCs/>
          <w:sz w:val="24"/>
          <w:szCs w:val="24"/>
          <w:shd w:val="clear" w:color="auto" w:fill="FFFFFF"/>
        </w:rPr>
        <w:t>Agrology</w:t>
      </w:r>
      <w:r w:rsidRPr="00C004BB">
        <w:rPr>
          <w:sz w:val="24"/>
          <w:szCs w:val="24"/>
          <w:shd w:val="clear" w:color="auto" w:fill="FFFFFF"/>
        </w:rPr>
        <w:t>, </w:t>
      </w:r>
      <w:r w:rsidRPr="00C004BB">
        <w:rPr>
          <w:i/>
          <w:iCs/>
          <w:sz w:val="24"/>
          <w:szCs w:val="24"/>
          <w:shd w:val="clear" w:color="auto" w:fill="FFFFFF"/>
        </w:rPr>
        <w:t>4</w:t>
      </w:r>
      <w:r w:rsidRPr="00C004BB">
        <w:rPr>
          <w:sz w:val="24"/>
          <w:szCs w:val="24"/>
          <w:shd w:val="clear" w:color="auto" w:fill="FFFFFF"/>
        </w:rPr>
        <w:t xml:space="preserve">(1), 40-46. </w:t>
      </w:r>
      <w:r w:rsidRPr="00C004BB">
        <w:rPr>
          <w:sz w:val="24"/>
          <w:szCs w:val="24"/>
          <w:u w:val="single"/>
          <w:shd w:val="clear" w:color="auto" w:fill="FFFFFF"/>
        </w:rPr>
        <w:t>https://doi.org/10.32819/021005</w:t>
      </w:r>
      <w:r w:rsidRPr="00C004BB">
        <w:rPr>
          <w:sz w:val="24"/>
          <w:szCs w:val="24"/>
          <w:shd w:val="clear" w:color="auto" w:fill="FFFFFF"/>
        </w:rPr>
        <w:t xml:space="preserve"> </w:t>
      </w:r>
    </w:p>
    <w:p w:rsidR="00C004BB" w:rsidRPr="00C004BB" w:rsidRDefault="00EF2C2F" w:rsidP="00C004BB">
      <w:pPr>
        <w:pStyle w:val="a3"/>
        <w:numPr>
          <w:ilvl w:val="0"/>
          <w:numId w:val="20"/>
        </w:numPr>
        <w:rPr>
          <w:sz w:val="24"/>
          <w:szCs w:val="24"/>
          <w:lang w:val="uk-UA"/>
        </w:rPr>
      </w:pPr>
      <w:r w:rsidRPr="00C004BB">
        <w:rPr>
          <w:rFonts w:eastAsia="Times New Roman"/>
          <w:i/>
          <w:iCs/>
          <w:sz w:val="24"/>
          <w:szCs w:val="24"/>
          <w:bdr w:val="none" w:sz="0" w:space="0" w:color="auto" w:frame="1"/>
        </w:rPr>
        <w:t> </w:t>
      </w:r>
      <w:r w:rsidRPr="00C004BB">
        <w:rPr>
          <w:rFonts w:eastAsia="Times New Roman"/>
          <w:b/>
          <w:sz w:val="24"/>
          <w:szCs w:val="24"/>
        </w:rPr>
        <w:t>Stefanovska T</w:t>
      </w:r>
      <w:r w:rsidRPr="00C004BB">
        <w:rPr>
          <w:rFonts w:eastAsia="Times New Roman"/>
          <w:sz w:val="24"/>
          <w:szCs w:val="24"/>
        </w:rPr>
        <w:t>., Skwiercz A., Flis Ł., Pidlisnyuk V., Zouhar M., 2021. First record of the ectoparasitic nematode </w:t>
      </w:r>
      <w:r w:rsidRPr="00C004BB">
        <w:rPr>
          <w:rFonts w:eastAsia="Times New Roman"/>
          <w:i/>
          <w:iCs/>
          <w:sz w:val="24"/>
          <w:szCs w:val="24"/>
          <w:bdr w:val="none" w:sz="0" w:space="0" w:color="auto" w:frame="1"/>
        </w:rPr>
        <w:t>Amplimerlinius macrurus</w:t>
      </w:r>
      <w:r w:rsidRPr="00C004BB">
        <w:rPr>
          <w:rFonts w:eastAsia="Times New Roman"/>
          <w:sz w:val="24"/>
          <w:szCs w:val="24"/>
        </w:rPr>
        <w:t> (Nematoda: Tylenchida) on the perennial grass </w:t>
      </w:r>
      <w:r w:rsidRPr="00C004BB">
        <w:rPr>
          <w:rFonts w:eastAsia="Times New Roman"/>
          <w:i/>
          <w:iCs/>
          <w:sz w:val="24"/>
          <w:szCs w:val="24"/>
          <w:bdr w:val="none" w:sz="0" w:space="0" w:color="auto" w:frame="1"/>
        </w:rPr>
        <w:t>Miscanthus × giganteus</w:t>
      </w:r>
      <w:r w:rsidRPr="00C004BB">
        <w:rPr>
          <w:rFonts w:eastAsia="Times New Roman"/>
          <w:sz w:val="24"/>
          <w:szCs w:val="24"/>
        </w:rPr>
        <w:t> (Angiosperms: Poaceae) in Ukraine. Journal of Nematology, 53, </w:t>
      </w:r>
      <w:hyperlink r:id="rId13" w:history="1">
        <w:r w:rsidRPr="00C004BB">
          <w:rPr>
            <w:rFonts w:eastAsia="Times New Roman"/>
            <w:bCs/>
            <w:sz w:val="24"/>
            <w:szCs w:val="24"/>
            <w:u w:val="single"/>
            <w:bdr w:val="none" w:sz="0" w:space="0" w:color="auto" w:frame="1"/>
          </w:rPr>
          <w:t>https://doi.org/10.21307/jofnem-2021-024</w:t>
        </w:r>
      </w:hyperlink>
      <w:r w:rsidRPr="00C004BB">
        <w:rPr>
          <w:rFonts w:eastAsia="Times New Roman"/>
          <w:i/>
          <w:sz w:val="24"/>
          <w:szCs w:val="24"/>
        </w:rPr>
        <w:t>. </w:t>
      </w:r>
      <w:r w:rsidRPr="00C004BB">
        <w:rPr>
          <w:rFonts w:eastAsia="Times New Roman"/>
          <w:iCs/>
          <w:sz w:val="24"/>
          <w:szCs w:val="24"/>
          <w:bdr w:val="none" w:sz="0" w:space="0" w:color="auto" w:frame="1"/>
        </w:rPr>
        <w:t>IF=1.</w:t>
      </w:r>
      <w:proofErr w:type="gramStart"/>
      <w:r w:rsidRPr="00C004BB">
        <w:rPr>
          <w:rFonts w:eastAsia="Times New Roman"/>
          <w:iCs/>
          <w:sz w:val="24"/>
          <w:szCs w:val="24"/>
          <w:bdr w:val="none" w:sz="0" w:space="0" w:color="auto" w:frame="1"/>
        </w:rPr>
        <w:t>29.Q</w:t>
      </w:r>
      <w:proofErr w:type="gramEnd"/>
      <w:r w:rsidRPr="00C004BB">
        <w:rPr>
          <w:rFonts w:eastAsia="Times New Roman"/>
          <w:iCs/>
          <w:sz w:val="24"/>
          <w:szCs w:val="24"/>
          <w:bdr w:val="none" w:sz="0" w:space="0" w:color="auto" w:frame="1"/>
        </w:rPr>
        <w:t>2</w:t>
      </w:r>
    </w:p>
    <w:p w:rsidR="00C004BB" w:rsidRPr="00C004BB" w:rsidRDefault="00EF2C2F" w:rsidP="00C004BB">
      <w:pPr>
        <w:pStyle w:val="a3"/>
        <w:numPr>
          <w:ilvl w:val="0"/>
          <w:numId w:val="20"/>
        </w:numPr>
        <w:rPr>
          <w:sz w:val="24"/>
          <w:szCs w:val="24"/>
          <w:lang w:val="uk-UA"/>
        </w:rPr>
      </w:pPr>
      <w:r w:rsidRPr="00C004BB">
        <w:rPr>
          <w:rFonts w:eastAsia="Times New Roman"/>
          <w:b/>
          <w:sz w:val="24"/>
          <w:szCs w:val="24"/>
        </w:rPr>
        <w:t>Stefanovska</w:t>
      </w:r>
      <w:r w:rsidRPr="00C004BB">
        <w:rPr>
          <w:rFonts w:eastAsia="Times New Roman"/>
          <w:b/>
          <w:sz w:val="24"/>
          <w:szCs w:val="24"/>
          <w:lang w:val="uk-UA"/>
        </w:rPr>
        <w:t xml:space="preserve"> </w:t>
      </w:r>
      <w:r w:rsidRPr="00C004BB">
        <w:rPr>
          <w:rFonts w:eastAsia="Times New Roman"/>
          <w:b/>
          <w:sz w:val="24"/>
          <w:szCs w:val="24"/>
        </w:rPr>
        <w:t>T</w:t>
      </w:r>
      <w:r w:rsidRPr="00C004BB">
        <w:rPr>
          <w:rFonts w:eastAsia="Times New Roman"/>
          <w:sz w:val="24"/>
          <w:szCs w:val="24"/>
          <w:lang w:val="uk-UA"/>
        </w:rPr>
        <w:t xml:space="preserve">., </w:t>
      </w:r>
      <w:r w:rsidRPr="00C004BB">
        <w:rPr>
          <w:rFonts w:eastAsia="Times New Roman"/>
          <w:sz w:val="24"/>
          <w:szCs w:val="24"/>
        </w:rPr>
        <w:t>Skwiercz</w:t>
      </w:r>
      <w:r w:rsidRPr="00C004BB">
        <w:rPr>
          <w:rFonts w:eastAsia="Times New Roman"/>
          <w:sz w:val="24"/>
          <w:szCs w:val="24"/>
          <w:lang w:val="uk-UA"/>
        </w:rPr>
        <w:t xml:space="preserve"> </w:t>
      </w:r>
      <w:r w:rsidRPr="00C004BB">
        <w:rPr>
          <w:rFonts w:eastAsia="Times New Roman"/>
          <w:sz w:val="24"/>
          <w:szCs w:val="24"/>
        </w:rPr>
        <w:t>A</w:t>
      </w:r>
      <w:r w:rsidRPr="00C004BB">
        <w:rPr>
          <w:rFonts w:eastAsia="Times New Roman"/>
          <w:sz w:val="24"/>
          <w:szCs w:val="24"/>
          <w:lang w:val="uk-UA"/>
        </w:rPr>
        <w:t xml:space="preserve">., </w:t>
      </w:r>
      <w:r w:rsidRPr="00C004BB">
        <w:rPr>
          <w:rFonts w:eastAsia="Times New Roman"/>
          <w:sz w:val="24"/>
          <w:szCs w:val="24"/>
        </w:rPr>
        <w:t>Zouhar</w:t>
      </w:r>
      <w:r w:rsidRPr="00C004BB">
        <w:rPr>
          <w:rFonts w:eastAsia="Times New Roman"/>
          <w:sz w:val="24"/>
          <w:szCs w:val="24"/>
          <w:lang w:val="uk-UA"/>
        </w:rPr>
        <w:t xml:space="preserve"> </w:t>
      </w:r>
      <w:r w:rsidRPr="00C004BB">
        <w:rPr>
          <w:rFonts w:eastAsia="Times New Roman"/>
          <w:sz w:val="24"/>
          <w:szCs w:val="24"/>
        </w:rPr>
        <w:t>M</w:t>
      </w:r>
      <w:r w:rsidRPr="00C004BB">
        <w:rPr>
          <w:rFonts w:eastAsia="Times New Roman"/>
          <w:sz w:val="24"/>
          <w:szCs w:val="24"/>
          <w:lang w:val="uk-UA"/>
        </w:rPr>
        <w:t xml:space="preserve">., </w:t>
      </w:r>
      <w:r w:rsidRPr="00C004BB">
        <w:rPr>
          <w:rFonts w:eastAsia="Times New Roman"/>
          <w:sz w:val="24"/>
          <w:szCs w:val="24"/>
        </w:rPr>
        <w:t>Pidlisnyuk</w:t>
      </w:r>
      <w:r w:rsidRPr="00C004BB">
        <w:rPr>
          <w:rFonts w:eastAsia="Times New Roman"/>
          <w:sz w:val="24"/>
          <w:szCs w:val="24"/>
          <w:lang w:val="uk-UA"/>
        </w:rPr>
        <w:t xml:space="preserve"> </w:t>
      </w:r>
      <w:r w:rsidRPr="00C004BB">
        <w:rPr>
          <w:rFonts w:eastAsia="Times New Roman"/>
          <w:sz w:val="24"/>
          <w:szCs w:val="24"/>
        </w:rPr>
        <w:t>V</w:t>
      </w:r>
      <w:r w:rsidRPr="00C004BB">
        <w:rPr>
          <w:rFonts w:eastAsia="Times New Roman"/>
          <w:sz w:val="24"/>
          <w:szCs w:val="24"/>
          <w:lang w:val="uk-UA"/>
        </w:rPr>
        <w:t xml:space="preserve">., </w:t>
      </w:r>
      <w:r w:rsidRPr="00C004BB">
        <w:rPr>
          <w:rFonts w:eastAsia="Times New Roman"/>
          <w:sz w:val="24"/>
          <w:szCs w:val="24"/>
        </w:rPr>
        <w:t>Zukov</w:t>
      </w:r>
      <w:r w:rsidRPr="00C004BB">
        <w:rPr>
          <w:rFonts w:eastAsia="Times New Roman"/>
          <w:sz w:val="24"/>
          <w:szCs w:val="24"/>
          <w:lang w:val="uk-UA"/>
        </w:rPr>
        <w:t xml:space="preserve"> </w:t>
      </w:r>
      <w:r w:rsidRPr="00C004BB">
        <w:rPr>
          <w:rFonts w:eastAsia="Times New Roman"/>
          <w:sz w:val="24"/>
          <w:szCs w:val="24"/>
        </w:rPr>
        <w:t>A</w:t>
      </w:r>
      <w:r w:rsidRPr="00C004BB">
        <w:rPr>
          <w:rFonts w:eastAsia="Times New Roman"/>
          <w:sz w:val="24"/>
          <w:szCs w:val="24"/>
          <w:lang w:val="uk-UA"/>
        </w:rPr>
        <w:t xml:space="preserve">., 2021. </w:t>
      </w:r>
      <w:r w:rsidRPr="00C004BB">
        <w:rPr>
          <w:rFonts w:eastAsia="Times New Roman"/>
          <w:sz w:val="24"/>
          <w:szCs w:val="24"/>
        </w:rPr>
        <w:t>Plant-feeding nematodes associated with </w:t>
      </w:r>
      <w:proofErr w:type="gramStart"/>
      <w:r w:rsidRPr="00C004BB">
        <w:rPr>
          <w:rFonts w:eastAsia="Times New Roman"/>
          <w:i/>
          <w:iCs/>
          <w:sz w:val="24"/>
          <w:szCs w:val="24"/>
          <w:bdr w:val="none" w:sz="0" w:space="0" w:color="auto" w:frame="1"/>
        </w:rPr>
        <w:t>Miscanthus  </w:t>
      </w:r>
      <w:r w:rsidRPr="00C004BB">
        <w:rPr>
          <w:rFonts w:eastAsia="Times New Roman"/>
          <w:sz w:val="24"/>
          <w:szCs w:val="24"/>
        </w:rPr>
        <w:t>×</w:t>
      </w:r>
      <w:proofErr w:type="gramEnd"/>
      <w:r w:rsidRPr="00C004BB">
        <w:rPr>
          <w:rFonts w:eastAsia="Times New Roman"/>
          <w:i/>
          <w:iCs/>
          <w:sz w:val="24"/>
          <w:szCs w:val="24"/>
          <w:bdr w:val="none" w:sz="0" w:space="0" w:color="auto" w:frame="1"/>
        </w:rPr>
        <w:t>  giganteus</w:t>
      </w:r>
      <w:r w:rsidRPr="00C004BB">
        <w:rPr>
          <w:rFonts w:eastAsia="Times New Roman"/>
          <w:sz w:val="24"/>
          <w:szCs w:val="24"/>
        </w:rPr>
        <w:t> and their use as potential indicators of the plantations’ state. International Journal of Environmental Science and Technology, 18, 57-72. </w:t>
      </w:r>
      <w:hyperlink r:id="rId14" w:history="1">
        <w:r w:rsidR="00C004BB" w:rsidRPr="00154089">
          <w:rPr>
            <w:rStyle w:val="a5"/>
            <w:rFonts w:eastAsia="Times New Roman"/>
            <w:bCs/>
            <w:sz w:val="24"/>
            <w:szCs w:val="24"/>
            <w:bdr w:val="none" w:sz="0" w:space="0" w:color="auto" w:frame="1"/>
          </w:rPr>
          <w:t>https://doi.org/10.1007/s13762-020-02865-z</w:t>
        </w:r>
        <w:r w:rsidR="00C004BB" w:rsidRPr="00154089">
          <w:rPr>
            <w:rStyle w:val="a5"/>
            <w:rFonts w:eastAsia="Times New Roman"/>
            <w:sz w:val="24"/>
            <w:szCs w:val="24"/>
          </w:rPr>
          <w:t>. </w:t>
        </w:r>
        <w:r w:rsidR="00C004BB" w:rsidRPr="00154089">
          <w:rPr>
            <w:rStyle w:val="a5"/>
            <w:rFonts w:eastAsia="Times New Roman"/>
            <w:iCs/>
            <w:sz w:val="24"/>
            <w:szCs w:val="24"/>
            <w:bdr w:val="none" w:sz="0" w:space="0" w:color="auto" w:frame="1"/>
          </w:rPr>
          <w:t>IF-2.852. Q2</w:t>
        </w:r>
      </w:hyperlink>
    </w:p>
    <w:p w:rsidR="00C004BB" w:rsidRPr="00C004BB" w:rsidRDefault="00EF2C2F" w:rsidP="00C004BB">
      <w:pPr>
        <w:pStyle w:val="a3"/>
        <w:numPr>
          <w:ilvl w:val="0"/>
          <w:numId w:val="20"/>
        </w:numPr>
        <w:rPr>
          <w:sz w:val="24"/>
          <w:szCs w:val="24"/>
          <w:lang w:val="uk-UA"/>
        </w:rPr>
      </w:pPr>
      <w:r w:rsidRPr="00C004BB">
        <w:rPr>
          <w:rFonts w:eastAsia="Times New Roman"/>
          <w:sz w:val="24"/>
          <w:szCs w:val="24"/>
        </w:rPr>
        <w:t xml:space="preserve">Pidlisnyuk V., </w:t>
      </w:r>
      <w:r w:rsidRPr="007957E7">
        <w:rPr>
          <w:rFonts w:eastAsia="Times New Roman"/>
          <w:b/>
          <w:sz w:val="24"/>
          <w:szCs w:val="24"/>
        </w:rPr>
        <w:t>Stefanovska T</w:t>
      </w:r>
      <w:r w:rsidRPr="00C004BB">
        <w:rPr>
          <w:rFonts w:eastAsia="Times New Roman"/>
          <w:sz w:val="24"/>
          <w:szCs w:val="24"/>
        </w:rPr>
        <w:t>., Barbash V., Zelenchuk T., 2021. Characteristics of pulp obtained from </w:t>
      </w:r>
      <w:proofErr w:type="gramStart"/>
      <w:r w:rsidRPr="00C004BB">
        <w:rPr>
          <w:rFonts w:eastAsia="Times New Roman"/>
          <w:i/>
          <w:iCs/>
          <w:sz w:val="24"/>
          <w:szCs w:val="24"/>
          <w:bdr w:val="none" w:sz="0" w:space="0" w:color="auto" w:frame="1"/>
        </w:rPr>
        <w:t>Miscanthus  </w:t>
      </w:r>
      <w:r w:rsidRPr="00C004BB">
        <w:rPr>
          <w:rFonts w:eastAsia="Times New Roman"/>
          <w:sz w:val="24"/>
          <w:szCs w:val="24"/>
        </w:rPr>
        <w:t>×</w:t>
      </w:r>
      <w:proofErr w:type="gramEnd"/>
      <w:r w:rsidRPr="00C004BB">
        <w:rPr>
          <w:rFonts w:eastAsia="Times New Roman"/>
          <w:i/>
          <w:iCs/>
          <w:sz w:val="24"/>
          <w:szCs w:val="24"/>
          <w:bdr w:val="none" w:sz="0" w:space="0" w:color="auto" w:frame="1"/>
        </w:rPr>
        <w:t>  giganteus</w:t>
      </w:r>
      <w:r w:rsidRPr="00C004BB">
        <w:rPr>
          <w:rFonts w:eastAsia="Times New Roman"/>
          <w:sz w:val="24"/>
          <w:szCs w:val="24"/>
        </w:rPr>
        <w:t> biomass produced at lead-contaminated soil. Cellulose Chemistry and Technology, Published online on March 2, 2021. </w:t>
      </w:r>
      <w:hyperlink r:id="rId15" w:history="1">
        <w:r w:rsidRPr="00C004BB">
          <w:rPr>
            <w:rFonts w:eastAsia="Times New Roman"/>
            <w:bCs/>
            <w:sz w:val="24"/>
            <w:szCs w:val="24"/>
            <w:u w:val="single"/>
            <w:bdr w:val="none" w:sz="0" w:space="0" w:color="auto" w:frame="1"/>
          </w:rPr>
          <w:t>https://www.cellulosechemtechnol.ro/firstonline.php</w:t>
        </w:r>
      </w:hyperlink>
      <w:r w:rsidRPr="00C004BB">
        <w:rPr>
          <w:rFonts w:eastAsia="Times New Roman"/>
          <w:sz w:val="24"/>
          <w:szCs w:val="24"/>
        </w:rPr>
        <w:t>. </w:t>
      </w:r>
      <w:r w:rsidRPr="00C004BB">
        <w:rPr>
          <w:rFonts w:eastAsia="Times New Roman"/>
          <w:iCs/>
          <w:sz w:val="24"/>
          <w:szCs w:val="24"/>
          <w:bdr w:val="none" w:sz="0" w:space="0" w:color="auto" w:frame="1"/>
        </w:rPr>
        <w:t>IF=1,</w:t>
      </w:r>
      <w:proofErr w:type="gramStart"/>
      <w:r w:rsidRPr="00C004BB">
        <w:rPr>
          <w:rFonts w:eastAsia="Times New Roman"/>
          <w:iCs/>
          <w:sz w:val="24"/>
          <w:szCs w:val="24"/>
          <w:bdr w:val="none" w:sz="0" w:space="0" w:color="auto" w:frame="1"/>
        </w:rPr>
        <w:t>43</w:t>
      </w:r>
      <w:r w:rsidRPr="00C004BB">
        <w:rPr>
          <w:rFonts w:eastAsia="Times New Roman"/>
          <w:sz w:val="24"/>
          <w:szCs w:val="24"/>
        </w:rPr>
        <w:t>.Q</w:t>
      </w:r>
      <w:proofErr w:type="gramEnd"/>
      <w:r w:rsidRPr="00C004BB">
        <w:rPr>
          <w:rFonts w:eastAsia="Times New Roman"/>
          <w:sz w:val="24"/>
          <w:szCs w:val="24"/>
        </w:rPr>
        <w:t>3</w:t>
      </w:r>
    </w:p>
    <w:p w:rsidR="00C004BB" w:rsidRPr="00C004BB" w:rsidRDefault="00EF2C2F" w:rsidP="00C004BB">
      <w:pPr>
        <w:pStyle w:val="a3"/>
        <w:numPr>
          <w:ilvl w:val="0"/>
          <w:numId w:val="20"/>
        </w:numPr>
        <w:rPr>
          <w:sz w:val="24"/>
          <w:szCs w:val="24"/>
          <w:lang w:val="uk-UA"/>
        </w:rPr>
      </w:pPr>
      <w:r w:rsidRPr="00C004BB">
        <w:rPr>
          <w:rFonts w:eastAsia="Times New Roman"/>
          <w:sz w:val="24"/>
          <w:szCs w:val="24"/>
        </w:rPr>
        <w:t xml:space="preserve">Alasmary Z., Todd T., Hettiarachchi G., </w:t>
      </w:r>
      <w:r w:rsidRPr="00C004BB">
        <w:rPr>
          <w:rFonts w:eastAsia="Times New Roman"/>
          <w:b/>
          <w:sz w:val="24"/>
          <w:szCs w:val="24"/>
        </w:rPr>
        <w:t>Stefanovska T.,</w:t>
      </w:r>
      <w:r w:rsidRPr="00C004BB">
        <w:rPr>
          <w:rFonts w:eastAsia="Times New Roman"/>
          <w:sz w:val="24"/>
          <w:szCs w:val="24"/>
        </w:rPr>
        <w:t xml:space="preserve"> Pidlisnyuk V., Roozeboom K., Erickson L., Davis L., Zukov O., 2020. Effect of soil treatment and amendments on the nematode communities under Miscanthus growing in a lead contaminated military site, Agronomy, 10(11), 1727. </w:t>
      </w:r>
      <w:hyperlink r:id="rId16" w:history="1">
        <w:r w:rsidRPr="00C004BB">
          <w:rPr>
            <w:rFonts w:eastAsia="Times New Roman"/>
            <w:bCs/>
            <w:sz w:val="24"/>
            <w:szCs w:val="24"/>
            <w:u w:val="single"/>
            <w:bdr w:val="none" w:sz="0" w:space="0" w:color="auto" w:frame="1"/>
          </w:rPr>
          <w:t>https://doi.org/10.3390/agronomy</w:t>
        </w:r>
        <w:r w:rsidRPr="00C004BB">
          <w:rPr>
            <w:rFonts w:eastAsia="Times New Roman"/>
            <w:bCs/>
            <w:sz w:val="24"/>
            <w:szCs w:val="24"/>
            <w:bdr w:val="none" w:sz="0" w:space="0" w:color="auto" w:frame="1"/>
          </w:rPr>
          <w:t>10111727</w:t>
        </w:r>
      </w:hyperlink>
      <w:r w:rsidRPr="00C004BB">
        <w:rPr>
          <w:rFonts w:eastAsia="Times New Roman"/>
          <w:sz w:val="24"/>
          <w:szCs w:val="24"/>
        </w:rPr>
        <w:t>. </w:t>
      </w:r>
      <w:r w:rsidRPr="00C004BB">
        <w:rPr>
          <w:rFonts w:eastAsia="Times New Roman"/>
          <w:iCs/>
          <w:sz w:val="24"/>
          <w:szCs w:val="24"/>
          <w:bdr w:val="none" w:sz="0" w:space="0" w:color="auto" w:frame="1"/>
        </w:rPr>
        <w:t>IF=2.603.</w:t>
      </w:r>
    </w:p>
    <w:p w:rsidR="00603AEA" w:rsidRPr="00C004BB" w:rsidRDefault="00603AEA" w:rsidP="00C004BB">
      <w:pPr>
        <w:pStyle w:val="a3"/>
        <w:numPr>
          <w:ilvl w:val="0"/>
          <w:numId w:val="20"/>
        </w:numPr>
        <w:rPr>
          <w:sz w:val="24"/>
          <w:szCs w:val="24"/>
          <w:lang w:val="uk-UA"/>
        </w:rPr>
      </w:pPr>
      <w:r w:rsidRPr="00C004BB">
        <w:rPr>
          <w:sz w:val="24"/>
          <w:szCs w:val="24"/>
          <w:shd w:val="clear" w:color="auto" w:fill="FFFFFF"/>
        </w:rPr>
        <w:t>Pidlisnyuk</w:t>
      </w:r>
      <w:r w:rsidRPr="00C004BB">
        <w:rPr>
          <w:sz w:val="24"/>
          <w:szCs w:val="24"/>
          <w:shd w:val="clear" w:color="auto" w:fill="FFFFFF"/>
          <w:lang w:val="uk-UA"/>
        </w:rPr>
        <w:t xml:space="preserve"> </w:t>
      </w:r>
      <w:r w:rsidRPr="00C004BB">
        <w:rPr>
          <w:sz w:val="24"/>
          <w:szCs w:val="24"/>
          <w:shd w:val="clear" w:color="auto" w:fill="FFFFFF"/>
        </w:rPr>
        <w:t>V</w:t>
      </w:r>
      <w:r w:rsidRPr="00C004BB">
        <w:rPr>
          <w:sz w:val="24"/>
          <w:szCs w:val="24"/>
          <w:shd w:val="clear" w:color="auto" w:fill="FFFFFF"/>
          <w:lang w:val="uk-UA"/>
        </w:rPr>
        <w:t xml:space="preserve">, </w:t>
      </w:r>
      <w:r w:rsidRPr="00C004BB">
        <w:rPr>
          <w:sz w:val="24"/>
          <w:szCs w:val="24"/>
          <w:shd w:val="clear" w:color="auto" w:fill="FFFFFF"/>
        </w:rPr>
        <w:t>Erickson</w:t>
      </w:r>
      <w:r w:rsidRPr="00C004BB">
        <w:rPr>
          <w:sz w:val="24"/>
          <w:szCs w:val="24"/>
          <w:shd w:val="clear" w:color="auto" w:fill="FFFFFF"/>
          <w:lang w:val="uk-UA"/>
        </w:rPr>
        <w:t xml:space="preserve"> </w:t>
      </w:r>
      <w:r w:rsidRPr="00C004BB">
        <w:rPr>
          <w:sz w:val="24"/>
          <w:szCs w:val="24"/>
          <w:shd w:val="clear" w:color="auto" w:fill="FFFFFF"/>
        </w:rPr>
        <w:t>L</w:t>
      </w:r>
      <w:r w:rsidRPr="00C004BB">
        <w:rPr>
          <w:sz w:val="24"/>
          <w:szCs w:val="24"/>
          <w:shd w:val="clear" w:color="auto" w:fill="FFFFFF"/>
          <w:lang w:val="uk-UA"/>
        </w:rPr>
        <w:t xml:space="preserve">, </w:t>
      </w:r>
      <w:r w:rsidRPr="00C004BB">
        <w:rPr>
          <w:b/>
          <w:sz w:val="24"/>
          <w:szCs w:val="24"/>
          <w:shd w:val="clear" w:color="auto" w:fill="FFFFFF"/>
        </w:rPr>
        <w:t>Stefanovska</w:t>
      </w:r>
      <w:r w:rsidRPr="00C004BB">
        <w:rPr>
          <w:b/>
          <w:sz w:val="24"/>
          <w:szCs w:val="24"/>
          <w:shd w:val="clear" w:color="auto" w:fill="FFFFFF"/>
          <w:lang w:val="uk-UA"/>
        </w:rPr>
        <w:t xml:space="preserve"> </w:t>
      </w:r>
      <w:r w:rsidRPr="00C004BB">
        <w:rPr>
          <w:b/>
          <w:sz w:val="24"/>
          <w:szCs w:val="24"/>
          <w:shd w:val="clear" w:color="auto" w:fill="FFFFFF"/>
        </w:rPr>
        <w:t>T</w:t>
      </w:r>
      <w:r w:rsidRPr="00C004BB">
        <w:rPr>
          <w:sz w:val="24"/>
          <w:szCs w:val="24"/>
          <w:shd w:val="clear" w:color="auto" w:fill="FFFFFF"/>
          <w:lang w:val="uk-UA"/>
        </w:rPr>
        <w:t xml:space="preserve">, </w:t>
      </w:r>
      <w:r w:rsidRPr="00C004BB">
        <w:rPr>
          <w:sz w:val="24"/>
          <w:szCs w:val="24"/>
          <w:shd w:val="clear" w:color="auto" w:fill="FFFFFF"/>
        </w:rPr>
        <w:t>et</w:t>
      </w:r>
      <w:r w:rsidRPr="00C004BB">
        <w:rPr>
          <w:sz w:val="24"/>
          <w:szCs w:val="24"/>
          <w:shd w:val="clear" w:color="auto" w:fill="FFFFFF"/>
          <w:lang w:val="uk-UA"/>
        </w:rPr>
        <w:t xml:space="preserve"> </w:t>
      </w:r>
      <w:r w:rsidRPr="00C004BB">
        <w:rPr>
          <w:sz w:val="24"/>
          <w:szCs w:val="24"/>
          <w:shd w:val="clear" w:color="auto" w:fill="FFFFFF"/>
        </w:rPr>
        <w:t>al</w:t>
      </w:r>
      <w:r w:rsidRPr="00C004BB">
        <w:rPr>
          <w:sz w:val="24"/>
          <w:szCs w:val="24"/>
          <w:shd w:val="clear" w:color="auto" w:fill="FFFFFF"/>
          <w:lang w:val="uk-UA"/>
        </w:rPr>
        <w:t xml:space="preserve">. </w:t>
      </w:r>
      <w:r w:rsidRPr="00C004BB">
        <w:rPr>
          <w:sz w:val="24"/>
          <w:szCs w:val="24"/>
          <w:shd w:val="clear" w:color="auto" w:fill="FFFFFF"/>
        </w:rPr>
        <w:t>Response to Grygar (2020) comments on "Potential phytomanagement of military polluted sites and biomass</w:t>
      </w:r>
      <w:r w:rsidR="00535B9F" w:rsidRPr="00C004BB">
        <w:rPr>
          <w:sz w:val="24"/>
          <w:szCs w:val="24"/>
          <w:shd w:val="clear" w:color="auto" w:fill="FFFFFF"/>
        </w:rPr>
        <w:t xml:space="preserve"> production using biofuel crop </w:t>
      </w:r>
      <w:r w:rsidR="00535B9F" w:rsidRPr="00C004BB">
        <w:rPr>
          <w:i/>
          <w:sz w:val="24"/>
          <w:szCs w:val="24"/>
          <w:shd w:val="clear" w:color="auto" w:fill="FFFFFF"/>
        </w:rPr>
        <w:t>M</w:t>
      </w:r>
      <w:r w:rsidRPr="00C004BB">
        <w:rPr>
          <w:i/>
          <w:sz w:val="24"/>
          <w:szCs w:val="24"/>
          <w:shd w:val="clear" w:color="auto" w:fill="FFFFFF"/>
        </w:rPr>
        <w:t>iscanthus x giganteus</w:t>
      </w:r>
      <w:r w:rsidRPr="00C004BB">
        <w:rPr>
          <w:sz w:val="24"/>
          <w:szCs w:val="24"/>
          <w:shd w:val="clear" w:color="auto" w:fill="FFFFFF"/>
        </w:rPr>
        <w:t xml:space="preserve">"- Pidlisnyuk et al. (2019). Environmental pollution, 261: 113038. Environmental Pollution (Barking, </w:t>
      </w:r>
      <w:proofErr w:type="gramStart"/>
      <w:r w:rsidRPr="00C004BB">
        <w:rPr>
          <w:sz w:val="24"/>
          <w:szCs w:val="24"/>
          <w:shd w:val="clear" w:color="auto" w:fill="FFFFFF"/>
        </w:rPr>
        <w:t>Essex :</w:t>
      </w:r>
      <w:proofErr w:type="gramEnd"/>
      <w:r w:rsidRPr="00C004BB">
        <w:rPr>
          <w:sz w:val="24"/>
          <w:szCs w:val="24"/>
          <w:shd w:val="clear" w:color="auto" w:fill="FFFFFF"/>
        </w:rPr>
        <w:t xml:space="preserve"> 1987). 2020 Jun:115037. </w:t>
      </w:r>
      <w:r w:rsidR="006F34CC" w:rsidRPr="00C004BB">
        <w:rPr>
          <w:sz w:val="24"/>
          <w:szCs w:val="24"/>
          <w:u w:val="single"/>
          <w:shd w:val="clear" w:color="auto" w:fill="FFFFFF"/>
        </w:rPr>
        <w:t>https://doi</w:t>
      </w:r>
      <w:r w:rsidRPr="00C004BB">
        <w:rPr>
          <w:sz w:val="24"/>
          <w:szCs w:val="24"/>
          <w:u w:val="single"/>
          <w:shd w:val="clear" w:color="auto" w:fill="FFFFFF"/>
        </w:rPr>
        <w:t>: 10.1016/j.envpol.2020</w:t>
      </w:r>
      <w:r w:rsidRPr="00C004BB">
        <w:rPr>
          <w:sz w:val="24"/>
          <w:szCs w:val="24"/>
          <w:shd w:val="clear" w:color="auto" w:fill="FFFFFF"/>
        </w:rPr>
        <w:t>.115037 IF=8,07 Q2</w:t>
      </w:r>
    </w:p>
    <w:p w:rsidR="00EF2C2F" w:rsidRPr="00C004BB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proofErr w:type="gramStart"/>
      <w:r w:rsidRPr="00C004BB">
        <w:rPr>
          <w:sz w:val="24"/>
          <w:szCs w:val="24"/>
        </w:rPr>
        <w:t>Pidlisnyuk ,</w:t>
      </w:r>
      <w:proofErr w:type="gramEnd"/>
      <w:r w:rsidRPr="00C004BB">
        <w:rPr>
          <w:sz w:val="24"/>
          <w:szCs w:val="24"/>
        </w:rPr>
        <w:t xml:space="preserve"> V., Shapoval, P.,   Zgorelec Ž , </w:t>
      </w:r>
      <w:r w:rsidRPr="00C004BB">
        <w:rPr>
          <w:b/>
          <w:sz w:val="24"/>
          <w:szCs w:val="24"/>
        </w:rPr>
        <w:t>Stefanovska,  T</w:t>
      </w:r>
      <w:r w:rsidRPr="00C004BB">
        <w:rPr>
          <w:sz w:val="24"/>
          <w:szCs w:val="24"/>
        </w:rPr>
        <w:t>.,  Zhukov, O. 2020</w:t>
      </w:r>
      <w:r w:rsidR="00603AEA" w:rsidRPr="00C004BB">
        <w:rPr>
          <w:sz w:val="24"/>
          <w:szCs w:val="24"/>
        </w:rPr>
        <w:t>.</w:t>
      </w:r>
      <w:r w:rsidRPr="00C004BB">
        <w:rPr>
          <w:sz w:val="24"/>
          <w:szCs w:val="24"/>
        </w:rPr>
        <w:t xml:space="preserve">Multiyear phytoremediation and dynamic of foliar metal(loid)s concentration during application of  Miscanthus x giganteus Greef et Deu to polluted soil from Bakar, Croatia Environmental Science and Pollution Research, </w:t>
      </w:r>
      <w:r w:rsidRPr="00C004BB">
        <w:rPr>
          <w:sz w:val="24"/>
          <w:szCs w:val="24"/>
          <w:shd w:val="clear" w:color="auto" w:fill="FFFFFF"/>
        </w:rPr>
        <w:t>27, 31446-31457 </w:t>
      </w:r>
      <w:r w:rsidRPr="00C004BB">
        <w:rPr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>https://doi.org/10.1007/s11356-020-09344-5</w:t>
      </w:r>
      <w:r w:rsidRPr="00C004BB">
        <w:rPr>
          <w:sz w:val="24"/>
          <w:szCs w:val="24"/>
          <w:u w:val="single"/>
          <w:shd w:val="clear" w:color="auto" w:fill="FFFFFF"/>
        </w:rPr>
        <w:t>.</w:t>
      </w:r>
      <w:r w:rsidRPr="00C004BB">
        <w:rPr>
          <w:sz w:val="24"/>
          <w:szCs w:val="24"/>
          <w:shd w:val="clear" w:color="auto" w:fill="FFFFFF"/>
        </w:rPr>
        <w:t> </w:t>
      </w:r>
      <w:r w:rsidRPr="00C004BB">
        <w:rPr>
          <w:i/>
          <w:iCs/>
          <w:sz w:val="24"/>
          <w:szCs w:val="24"/>
          <w:bdr w:val="none" w:sz="0" w:space="0" w:color="auto" w:frame="1"/>
          <w:shd w:val="clear" w:color="auto" w:fill="FFFFFF"/>
        </w:rPr>
        <w:t>IF=3.056.</w:t>
      </w:r>
      <w:r w:rsidRPr="00C004BB">
        <w:rPr>
          <w:sz w:val="24"/>
          <w:szCs w:val="24"/>
        </w:rPr>
        <w:t xml:space="preserve"> Q1</w:t>
      </w:r>
    </w:p>
    <w:p w:rsidR="00EF2C2F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 xml:space="preserve">Gruss I., </w:t>
      </w:r>
      <w:r w:rsidRPr="006F34CC">
        <w:rPr>
          <w:b/>
          <w:sz w:val="24"/>
          <w:szCs w:val="24"/>
        </w:rPr>
        <w:t>Stefanovska T</w:t>
      </w:r>
      <w:r w:rsidRPr="009B1AA2">
        <w:rPr>
          <w:sz w:val="24"/>
          <w:szCs w:val="24"/>
        </w:rPr>
        <w:t xml:space="preserve">., Twardowski J., Pidlisnyuk V., Shapoval P. The ecological risk assessment of soil contamination with Ti and Fe at military sites in Ukraine: avoidance and reproduction tests with Folsomia candida. Reviews on Environmental Health, 8. </w:t>
      </w:r>
      <w:r w:rsidRPr="006F34CC">
        <w:rPr>
          <w:sz w:val="24"/>
          <w:szCs w:val="24"/>
          <w:u w:val="single"/>
        </w:rPr>
        <w:t>DOI:10.1515/reveh-2018-0067</w:t>
      </w:r>
      <w:r w:rsidRPr="009B1AA2">
        <w:rPr>
          <w:sz w:val="24"/>
          <w:szCs w:val="24"/>
        </w:rPr>
        <w:t>. IF=1.616. Q2</w:t>
      </w:r>
    </w:p>
    <w:p w:rsidR="00EF2C2F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 xml:space="preserve">Nebeska D., Pidlisnyuk V., </w:t>
      </w:r>
      <w:r w:rsidRPr="006F34CC">
        <w:rPr>
          <w:b/>
          <w:sz w:val="24"/>
          <w:szCs w:val="24"/>
        </w:rPr>
        <w:t>Stefanovska T</w:t>
      </w:r>
      <w:r w:rsidRPr="009B1AA2">
        <w:rPr>
          <w:sz w:val="24"/>
          <w:szCs w:val="24"/>
        </w:rPr>
        <w:t>., Trogl J., Shapoval P., Popelka J., Cerny J., Medkow A., Kvak V., Malinska H. Impact of plant growth regulators and soil properties on Miscanthus x giganteus biomass parameters and uptake of metals in military soils. Reviews on Environmental Health, 8</w:t>
      </w:r>
      <w:r w:rsidRPr="006F34CC">
        <w:rPr>
          <w:sz w:val="24"/>
          <w:szCs w:val="24"/>
          <w:u w:val="single"/>
        </w:rPr>
        <w:t>. https://doi.org/10.1515/reveh-2018-0088</w:t>
      </w:r>
      <w:r w:rsidRPr="009B1AA2">
        <w:rPr>
          <w:sz w:val="24"/>
          <w:szCs w:val="24"/>
        </w:rPr>
        <w:t>.  IF=1.616. Q2</w:t>
      </w:r>
    </w:p>
    <w:p w:rsidR="00EF2C2F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 xml:space="preserve">Pidlisnyuk V., Erickson L., </w:t>
      </w:r>
      <w:r w:rsidRPr="006F34CC">
        <w:rPr>
          <w:b/>
          <w:sz w:val="24"/>
          <w:szCs w:val="24"/>
        </w:rPr>
        <w:t>Stefanovska T</w:t>
      </w:r>
      <w:r w:rsidRPr="009B1AA2">
        <w:rPr>
          <w:sz w:val="24"/>
          <w:szCs w:val="24"/>
        </w:rPr>
        <w:t>., Popelka J., Hettiarachchi G., Davis L., Trogl J.</w:t>
      </w:r>
      <w:r w:rsidR="002C54AA">
        <w:rPr>
          <w:sz w:val="24"/>
          <w:szCs w:val="24"/>
        </w:rPr>
        <w:t>2019</w:t>
      </w:r>
      <w:r w:rsidRPr="009B1AA2">
        <w:rPr>
          <w:sz w:val="24"/>
          <w:szCs w:val="24"/>
        </w:rPr>
        <w:t xml:space="preserve"> Potential phytomanagement of military polluted sites and biomass production using biofuel crop Miscanthus x giganteus. Environmental Pollution, 249, pp. 330-337.  </w:t>
      </w:r>
      <w:r w:rsidRPr="006F34CC">
        <w:rPr>
          <w:sz w:val="24"/>
          <w:szCs w:val="24"/>
          <w:u w:val="single"/>
        </w:rPr>
        <w:t>https://doi.org/10.1016/j.envpol.2019.03.018</w:t>
      </w:r>
      <w:r w:rsidRPr="009B1AA2">
        <w:rPr>
          <w:sz w:val="24"/>
          <w:szCs w:val="24"/>
        </w:rPr>
        <w:t>. IF=4.358. Q1</w:t>
      </w:r>
    </w:p>
    <w:p w:rsidR="00EF2C2F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 xml:space="preserve">Kharytonov M., Pidlisnyuk V., </w:t>
      </w:r>
      <w:r w:rsidRPr="006F34CC">
        <w:rPr>
          <w:b/>
          <w:sz w:val="24"/>
          <w:szCs w:val="24"/>
        </w:rPr>
        <w:t>Stefanovska T</w:t>
      </w:r>
      <w:r w:rsidRPr="009B1AA2">
        <w:rPr>
          <w:sz w:val="24"/>
          <w:szCs w:val="24"/>
        </w:rPr>
        <w:t>., Babenko M., Martynova N., Rula I.</w:t>
      </w:r>
      <w:r w:rsidR="007A2DD9">
        <w:rPr>
          <w:sz w:val="24"/>
          <w:szCs w:val="24"/>
        </w:rPr>
        <w:t>2019.</w:t>
      </w:r>
      <w:r w:rsidRPr="009B1AA2">
        <w:rPr>
          <w:sz w:val="24"/>
          <w:szCs w:val="24"/>
        </w:rPr>
        <w:t>The estimation of Miscathus x giganteus’ adaptive potential for cultivation of the mining and post-mining lands in Ukraine.  Environmental Sciences and Pollution Research, 2019, 26, pp. 2974-2986.</w:t>
      </w:r>
      <w:r w:rsidRPr="006F34CC">
        <w:rPr>
          <w:sz w:val="24"/>
          <w:szCs w:val="24"/>
          <w:u w:val="single"/>
        </w:rPr>
        <w:t>https://doi.org/10.1007/s11356-018-3741-0</w:t>
      </w:r>
      <w:r w:rsidRPr="009B1AA2">
        <w:rPr>
          <w:sz w:val="24"/>
          <w:szCs w:val="24"/>
        </w:rPr>
        <w:t>. IF=2.</w:t>
      </w:r>
      <w:proofErr w:type="gramStart"/>
      <w:r w:rsidRPr="009B1AA2">
        <w:rPr>
          <w:sz w:val="24"/>
          <w:szCs w:val="24"/>
        </w:rPr>
        <w:t>80 .Q</w:t>
      </w:r>
      <w:proofErr w:type="gramEnd"/>
      <w:r w:rsidRPr="009B1AA2">
        <w:rPr>
          <w:sz w:val="24"/>
          <w:szCs w:val="24"/>
        </w:rPr>
        <w:t>1</w:t>
      </w:r>
    </w:p>
    <w:p w:rsidR="00EF2C2F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>Nurzhanova A.</w:t>
      </w:r>
      <w:proofErr w:type="gramStart"/>
      <w:r w:rsidRPr="009B1AA2">
        <w:rPr>
          <w:sz w:val="24"/>
          <w:szCs w:val="24"/>
        </w:rPr>
        <w:t>,  Pidlisnyuk</w:t>
      </w:r>
      <w:proofErr w:type="gramEnd"/>
      <w:r w:rsidRPr="009B1AA2">
        <w:rPr>
          <w:sz w:val="24"/>
          <w:szCs w:val="24"/>
        </w:rPr>
        <w:t xml:space="preserve"> V., Abit K., Nurzhanov C., Kenessov, B., </w:t>
      </w:r>
      <w:r w:rsidRPr="006F34CC">
        <w:rPr>
          <w:b/>
          <w:sz w:val="24"/>
          <w:szCs w:val="24"/>
        </w:rPr>
        <w:t>Stefanovska T</w:t>
      </w:r>
      <w:r w:rsidRPr="009B1AA2">
        <w:rPr>
          <w:sz w:val="24"/>
          <w:szCs w:val="24"/>
        </w:rPr>
        <w:t>., Erickson L.</w:t>
      </w:r>
      <w:r w:rsidR="002C54AA">
        <w:rPr>
          <w:sz w:val="24"/>
          <w:szCs w:val="24"/>
        </w:rPr>
        <w:t>2019.</w:t>
      </w:r>
      <w:r w:rsidRPr="009B1AA2">
        <w:rPr>
          <w:sz w:val="24"/>
          <w:szCs w:val="24"/>
        </w:rPr>
        <w:t xml:space="preserve"> Comparative assessment of using </w:t>
      </w:r>
      <w:r w:rsidRPr="002C54AA">
        <w:rPr>
          <w:i/>
          <w:sz w:val="24"/>
          <w:szCs w:val="24"/>
        </w:rPr>
        <w:t>Miscanthus x</w:t>
      </w:r>
      <w:r w:rsidRPr="009B1AA2">
        <w:rPr>
          <w:sz w:val="24"/>
          <w:szCs w:val="24"/>
        </w:rPr>
        <w:t xml:space="preserve"> giganteus for remediation of soils contaminated by heavy metals: a case of military and mining sites. Environmental Science and Pollution Research, 2019. 26, pp.13320-13333, </w:t>
      </w:r>
      <w:r w:rsidRPr="006F34CC">
        <w:rPr>
          <w:sz w:val="24"/>
          <w:szCs w:val="24"/>
          <w:u w:val="single"/>
        </w:rPr>
        <w:t>DOI https://doi.org/10.1007/s11356-019-04707-z</w:t>
      </w:r>
      <w:r w:rsidRPr="009B1AA2">
        <w:rPr>
          <w:sz w:val="24"/>
          <w:szCs w:val="24"/>
        </w:rPr>
        <w:t>. IF=2.80. Q1</w:t>
      </w:r>
    </w:p>
    <w:p w:rsidR="00EF2C2F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>Pidlisnyuk V., Erickson l., Trogl J., Shapoval P., Davis l., Popelka J.,</w:t>
      </w:r>
      <w:r w:rsidR="002C54AA">
        <w:rPr>
          <w:sz w:val="24"/>
          <w:szCs w:val="24"/>
        </w:rPr>
        <w:t>2018.</w:t>
      </w:r>
      <w:r w:rsidRPr="009B1AA2">
        <w:rPr>
          <w:sz w:val="24"/>
          <w:szCs w:val="24"/>
        </w:rPr>
        <w:t xml:space="preserve"> </w:t>
      </w:r>
      <w:r w:rsidRPr="006F34CC">
        <w:rPr>
          <w:b/>
          <w:sz w:val="24"/>
          <w:szCs w:val="24"/>
        </w:rPr>
        <w:t>Stefanovska T</w:t>
      </w:r>
      <w:r w:rsidRPr="009B1AA2">
        <w:rPr>
          <w:sz w:val="24"/>
          <w:szCs w:val="24"/>
        </w:rPr>
        <w:t>., Hettiarachchi H. Metals uptake behaviour in Miscanthus x giganteus plant during growth at the contaminated soil from e military site in Sliač, Slvakia. Polish Journal of Chemical Technology, 20 (2), 1-7</w:t>
      </w:r>
      <w:r w:rsidRPr="006F34CC">
        <w:rPr>
          <w:sz w:val="24"/>
          <w:szCs w:val="24"/>
          <w:u w:val="single"/>
        </w:rPr>
        <w:t>. DOI: 10.2478/pjct-2018-0016.</w:t>
      </w:r>
      <w:r w:rsidRPr="009B1AA2">
        <w:rPr>
          <w:sz w:val="24"/>
          <w:szCs w:val="24"/>
        </w:rPr>
        <w:t xml:space="preserve"> IF= 0,725.</w:t>
      </w:r>
      <w:r w:rsidR="00454B61">
        <w:rPr>
          <w:sz w:val="24"/>
          <w:szCs w:val="24"/>
        </w:rPr>
        <w:t xml:space="preserve"> </w:t>
      </w:r>
      <w:r w:rsidRPr="009B1AA2">
        <w:rPr>
          <w:sz w:val="24"/>
          <w:szCs w:val="24"/>
        </w:rPr>
        <w:t>Q3</w:t>
      </w:r>
    </w:p>
    <w:p w:rsidR="00EF2C2F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 xml:space="preserve">Kvak V., </w:t>
      </w:r>
      <w:r w:rsidRPr="006F34CC">
        <w:rPr>
          <w:b/>
          <w:sz w:val="24"/>
          <w:szCs w:val="24"/>
        </w:rPr>
        <w:t>Stefanovska T</w:t>
      </w:r>
      <w:r w:rsidRPr="009B1AA2">
        <w:rPr>
          <w:sz w:val="24"/>
          <w:szCs w:val="24"/>
        </w:rPr>
        <w:t xml:space="preserve">., Pidlisnyuk V., Alasmary Z., Kharytonov M. </w:t>
      </w:r>
      <w:r w:rsidR="002C54AA">
        <w:rPr>
          <w:sz w:val="24"/>
          <w:szCs w:val="24"/>
        </w:rPr>
        <w:t>2018.</w:t>
      </w:r>
      <w:r w:rsidRPr="009B1AA2">
        <w:rPr>
          <w:sz w:val="24"/>
          <w:szCs w:val="24"/>
        </w:rPr>
        <w:t>The long-term assessment of Miscanthus x giganteus cultivation in the forest-steppe zone of Ukraine. INMATEH- Agricultural Engineering, 54 (1), 113-121. ISSN:2068-4215E-ISSN:2068-2239. IF=0,25. Q3</w:t>
      </w:r>
    </w:p>
    <w:p w:rsidR="00EF2C2F" w:rsidRPr="002C54AA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 xml:space="preserve">Skwiercz </w:t>
      </w:r>
      <w:proofErr w:type="gramStart"/>
      <w:r w:rsidRPr="009B1AA2">
        <w:rPr>
          <w:sz w:val="24"/>
          <w:szCs w:val="24"/>
        </w:rPr>
        <w:t>A.T. ,</w:t>
      </w:r>
      <w:proofErr w:type="gramEnd"/>
      <w:r w:rsidRPr="009B1AA2">
        <w:rPr>
          <w:sz w:val="24"/>
          <w:szCs w:val="24"/>
        </w:rPr>
        <w:t xml:space="preserve"> Adamiak E., </w:t>
      </w:r>
      <w:r w:rsidRPr="006F34CC">
        <w:rPr>
          <w:b/>
          <w:sz w:val="24"/>
          <w:szCs w:val="24"/>
        </w:rPr>
        <w:t>Stefanovska T</w:t>
      </w:r>
      <w:r w:rsidRPr="009B1AA2">
        <w:rPr>
          <w:sz w:val="24"/>
          <w:szCs w:val="24"/>
        </w:rPr>
        <w:t>., Szelągowska P., Zatoń K., Sobolewska M. Nematodes in the soil and roots of spring barley grown in crop rotation and long-term monoculture. Act</w:t>
      </w:r>
      <w:r w:rsidR="00535B9F">
        <w:rPr>
          <w:sz w:val="24"/>
          <w:szCs w:val="24"/>
        </w:rPr>
        <w:t xml:space="preserve">a Sci. Pol. Agricultura 17(3), </w:t>
      </w:r>
      <w:r w:rsidRPr="009B1AA2">
        <w:rPr>
          <w:sz w:val="24"/>
          <w:szCs w:val="24"/>
        </w:rPr>
        <w:t>115–124, ISSN 1644-0625.</w:t>
      </w:r>
    </w:p>
    <w:p w:rsidR="002C54AA" w:rsidRPr="009B1AA2" w:rsidRDefault="002C54AA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E84E14">
        <w:rPr>
          <w:b/>
          <w:color w:val="333333"/>
        </w:rPr>
        <w:t>Stefanovska T</w:t>
      </w:r>
      <w:r>
        <w:rPr>
          <w:color w:val="333333"/>
        </w:rPr>
        <w:t xml:space="preserve">., </w:t>
      </w:r>
      <w:r w:rsidRPr="00104E93">
        <w:rPr>
          <w:color w:val="333333"/>
          <w:sz w:val="24"/>
          <w:szCs w:val="24"/>
        </w:rPr>
        <w:t xml:space="preserve">Skwiercz A., Kornobis F., Zouhar M., </w:t>
      </w:r>
      <w:r>
        <w:rPr>
          <w:color w:val="333333"/>
        </w:rPr>
        <w:t xml:space="preserve">Pidlisnyuk V. </w:t>
      </w:r>
      <w:r w:rsidRPr="00104E93">
        <w:rPr>
          <w:color w:val="333333"/>
          <w:sz w:val="24"/>
          <w:szCs w:val="24"/>
        </w:rPr>
        <w:t>2018. The development and preliminary assessment of using the biological indicators to evaluate the soil quality under </w:t>
      </w:r>
      <w:proofErr w:type="gramStart"/>
      <w:r w:rsidRPr="00104E93">
        <w:rPr>
          <w:i/>
          <w:iCs/>
          <w:color w:val="333333"/>
          <w:sz w:val="24"/>
          <w:szCs w:val="24"/>
          <w:bdr w:val="none" w:sz="0" w:space="0" w:color="auto" w:frame="1"/>
        </w:rPr>
        <w:t>Miscanthus  </w:t>
      </w:r>
      <w:r w:rsidRPr="00104E93">
        <w:rPr>
          <w:color w:val="333333"/>
          <w:sz w:val="24"/>
          <w:szCs w:val="24"/>
        </w:rPr>
        <w:t>×</w:t>
      </w:r>
      <w:proofErr w:type="gramEnd"/>
      <w:r w:rsidRPr="00104E93">
        <w:rPr>
          <w:i/>
          <w:iCs/>
          <w:color w:val="333333"/>
          <w:sz w:val="24"/>
          <w:szCs w:val="24"/>
          <w:bdr w:val="none" w:sz="0" w:space="0" w:color="auto" w:frame="1"/>
        </w:rPr>
        <w:t>  giganteus</w:t>
      </w:r>
      <w:r w:rsidRPr="00104E93">
        <w:rPr>
          <w:color w:val="333333"/>
          <w:sz w:val="24"/>
          <w:szCs w:val="24"/>
        </w:rPr>
        <w:t> production at the contaminated abandoned sites. In: Proceedings of the Global Symposium on Soil Pollution 2018. Rome, Italy, Food and Agriculture Organization of the United Nations. 976 pp. License: CC BY-NC-SA 3.0 IGO. ISBN 978-92-5-130863-9, p.620-627</w:t>
      </w:r>
    </w:p>
    <w:p w:rsidR="00EF2C2F" w:rsidRPr="002C54AA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  <w:lang w:val="ru-RU"/>
        </w:rPr>
      </w:pPr>
      <w:r w:rsidRPr="006F34CC">
        <w:rPr>
          <w:b/>
          <w:sz w:val="24"/>
          <w:szCs w:val="24"/>
          <w:lang w:val="ru-RU"/>
        </w:rPr>
        <w:t>Стефановская, Т</w:t>
      </w:r>
      <w:r w:rsidR="00897D76">
        <w:rPr>
          <w:sz w:val="24"/>
          <w:szCs w:val="24"/>
          <w:lang w:val="ru-RU"/>
        </w:rPr>
        <w:t>.</w:t>
      </w:r>
      <w:r w:rsidRPr="00897D76">
        <w:rPr>
          <w:b/>
          <w:sz w:val="24"/>
          <w:szCs w:val="24"/>
          <w:lang w:val="ru-RU"/>
        </w:rPr>
        <w:t>Р.,</w:t>
      </w:r>
      <w:r w:rsidR="00897D76">
        <w:rPr>
          <w:b/>
          <w:sz w:val="24"/>
          <w:szCs w:val="24"/>
          <w:lang w:val="ru-RU"/>
        </w:rPr>
        <w:t xml:space="preserve"> </w:t>
      </w:r>
      <w:r w:rsidRPr="009B1AA2">
        <w:rPr>
          <w:sz w:val="24"/>
          <w:szCs w:val="24"/>
          <w:lang w:val="ru-RU"/>
        </w:rPr>
        <w:t>Подлеснюк, В.,</w:t>
      </w:r>
      <w:r w:rsidR="00897D76">
        <w:rPr>
          <w:sz w:val="24"/>
          <w:szCs w:val="24"/>
          <w:lang w:val="ru-RU"/>
        </w:rPr>
        <w:t xml:space="preserve"> </w:t>
      </w:r>
      <w:r w:rsidRPr="009B1AA2">
        <w:rPr>
          <w:sz w:val="24"/>
          <w:szCs w:val="24"/>
          <w:lang w:val="ru-RU"/>
        </w:rPr>
        <w:t xml:space="preserve">Сквярч, А., Обруч, М. Н., Ящук, С. В. Использование нематод для индикации качества почвы при выращивании биомассы </w:t>
      </w:r>
      <w:r w:rsidRPr="009B1AA2">
        <w:rPr>
          <w:sz w:val="24"/>
          <w:szCs w:val="24"/>
        </w:rPr>
        <w:t>Micanthus</w:t>
      </w:r>
      <w:r w:rsidRPr="009B1AA2">
        <w:rPr>
          <w:sz w:val="24"/>
          <w:szCs w:val="24"/>
          <w:lang w:val="ru-RU"/>
        </w:rPr>
        <w:t xml:space="preserve"> </w:t>
      </w:r>
      <w:r w:rsidRPr="009B1AA2">
        <w:rPr>
          <w:sz w:val="24"/>
          <w:szCs w:val="24"/>
        </w:rPr>
        <w:t>x</w:t>
      </w:r>
      <w:r w:rsidRPr="009B1AA2">
        <w:rPr>
          <w:sz w:val="24"/>
          <w:szCs w:val="24"/>
          <w:lang w:val="ru-RU"/>
        </w:rPr>
        <w:t xml:space="preserve"> </w:t>
      </w:r>
      <w:r w:rsidRPr="009B1AA2">
        <w:rPr>
          <w:sz w:val="24"/>
          <w:szCs w:val="24"/>
        </w:rPr>
        <w:t>giganteus</w:t>
      </w:r>
      <w:r w:rsidRPr="009B1AA2">
        <w:rPr>
          <w:sz w:val="24"/>
          <w:szCs w:val="24"/>
          <w:lang w:val="ru-RU"/>
        </w:rPr>
        <w:t xml:space="preserve"> для производства биотоплива на загрязненных вследствие военных действий территориях Материалы 17-й международной научной конференции, Сахаровские чтения 2017 года: экологические проблемы </w:t>
      </w:r>
      <w:r w:rsidRPr="009B1AA2">
        <w:rPr>
          <w:sz w:val="24"/>
          <w:szCs w:val="24"/>
        </w:rPr>
        <w:t>XXI</w:t>
      </w:r>
      <w:r w:rsidRPr="009B1AA2">
        <w:rPr>
          <w:sz w:val="24"/>
          <w:szCs w:val="24"/>
          <w:lang w:val="ru-RU"/>
        </w:rPr>
        <w:t xml:space="preserve"> века 18–19 мая 2017 г., г. Минск, Республика Беларусь С. Е. Головатый [и др.] ; под ред. д-ра ф.-м. н., проф. С. А. Маскевича, д-ра с.-х. н., проф. С. С. Позняка. – </w:t>
      </w:r>
      <w:proofErr w:type="gramStart"/>
      <w:r w:rsidRPr="009B1AA2">
        <w:rPr>
          <w:sz w:val="24"/>
          <w:szCs w:val="24"/>
          <w:lang w:val="ru-RU"/>
        </w:rPr>
        <w:t>Минск :</w:t>
      </w:r>
      <w:proofErr w:type="gramEnd"/>
      <w:r w:rsidRPr="009B1AA2">
        <w:rPr>
          <w:sz w:val="24"/>
          <w:szCs w:val="24"/>
          <w:lang w:val="ru-RU"/>
        </w:rPr>
        <w:t xml:space="preserve"> ИВЦ Минфина, 2017. – Ч. 2. – С. 211-213.</w:t>
      </w:r>
    </w:p>
    <w:p w:rsidR="00EF2C2F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  <w:lang w:val="ru-RU"/>
        </w:rPr>
        <w:t xml:space="preserve">Пономаренко </w:t>
      </w:r>
      <w:proofErr w:type="gramStart"/>
      <w:r w:rsidRPr="009B1AA2">
        <w:rPr>
          <w:sz w:val="24"/>
          <w:szCs w:val="24"/>
          <w:lang w:val="ru-RU"/>
        </w:rPr>
        <w:t>С.П.,</w:t>
      </w:r>
      <w:r w:rsidRPr="006F34CC">
        <w:rPr>
          <w:b/>
          <w:sz w:val="24"/>
          <w:szCs w:val="24"/>
          <w:lang w:val="ru-RU"/>
        </w:rPr>
        <w:t>Стефановская</w:t>
      </w:r>
      <w:proofErr w:type="gramEnd"/>
      <w:r w:rsidRPr="006F34CC">
        <w:rPr>
          <w:b/>
          <w:sz w:val="24"/>
          <w:szCs w:val="24"/>
          <w:lang w:val="ru-RU"/>
        </w:rPr>
        <w:t>, Т. Р.,</w:t>
      </w:r>
      <w:r w:rsidRPr="009B1AA2">
        <w:rPr>
          <w:sz w:val="24"/>
          <w:szCs w:val="24"/>
          <w:lang w:val="ru-RU"/>
        </w:rPr>
        <w:t xml:space="preserve"> Медков А.И., Каприй М.М. биорегуляторы развития растений при выращивании биотопливных культур , материалы 17-й международной научной конференции, Сахаровские чтения 2017 года: экологические проблемы </w:t>
      </w:r>
      <w:r w:rsidRPr="009B1AA2">
        <w:rPr>
          <w:sz w:val="24"/>
          <w:szCs w:val="24"/>
        </w:rPr>
        <w:t>XXI</w:t>
      </w:r>
      <w:r w:rsidRPr="009B1AA2">
        <w:rPr>
          <w:sz w:val="24"/>
          <w:szCs w:val="24"/>
          <w:lang w:val="ru-RU"/>
        </w:rPr>
        <w:t xml:space="preserve"> века 18–19 мая 2017 г., г. Минск, Республика Беларусь С. Е. Головатый [и др.] ; под ред. д-ра ф.-м. н., проф. С</w:t>
      </w:r>
      <w:r w:rsidRPr="009B1AA2">
        <w:rPr>
          <w:sz w:val="24"/>
          <w:szCs w:val="24"/>
        </w:rPr>
        <w:t xml:space="preserve">. </w:t>
      </w:r>
      <w:r w:rsidRPr="009B1AA2">
        <w:rPr>
          <w:sz w:val="24"/>
          <w:szCs w:val="24"/>
          <w:lang w:val="ru-RU"/>
        </w:rPr>
        <w:t>А</w:t>
      </w:r>
      <w:r w:rsidRPr="009B1AA2">
        <w:rPr>
          <w:sz w:val="24"/>
          <w:szCs w:val="24"/>
        </w:rPr>
        <w:t xml:space="preserve">. </w:t>
      </w:r>
      <w:r w:rsidRPr="009B1AA2">
        <w:rPr>
          <w:sz w:val="24"/>
          <w:szCs w:val="24"/>
          <w:lang w:val="ru-RU"/>
        </w:rPr>
        <w:t>Маскевича</w:t>
      </w:r>
      <w:r w:rsidRPr="009B1AA2">
        <w:rPr>
          <w:sz w:val="24"/>
          <w:szCs w:val="24"/>
        </w:rPr>
        <w:t xml:space="preserve">, </w:t>
      </w:r>
    </w:p>
    <w:p w:rsidR="00EF2C2F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 xml:space="preserve">Kharytonov M., Martynova N., Sitnyk S., Naumenko M., Pidlisnyuk V., </w:t>
      </w:r>
      <w:r w:rsidRPr="006F34CC">
        <w:rPr>
          <w:b/>
          <w:sz w:val="24"/>
          <w:szCs w:val="24"/>
        </w:rPr>
        <w:t>Stefanovska T.</w:t>
      </w:r>
      <w:r w:rsidRPr="009B1AA2">
        <w:rPr>
          <w:sz w:val="24"/>
          <w:szCs w:val="24"/>
        </w:rPr>
        <w:t xml:space="preserve"> A productive potential estimation of five genotypes of the Miscanthus Anderss Genus in the Ukrainian steppe zones conditions. Inmateh-Agricultural Engineering, 52 (2), 129-136. ISSN:2068-4215e-ISSN:2068-2239, IF=0.25. Q3</w:t>
      </w:r>
    </w:p>
    <w:p w:rsidR="00EF2C2F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6F34CC">
        <w:rPr>
          <w:b/>
          <w:sz w:val="24"/>
          <w:szCs w:val="24"/>
        </w:rPr>
        <w:t>Stefanovska T</w:t>
      </w:r>
      <w:r w:rsidRPr="009B1AA2">
        <w:rPr>
          <w:sz w:val="24"/>
          <w:szCs w:val="24"/>
        </w:rPr>
        <w:t xml:space="preserve">., Pidlisnyuk V., Lewis E., Gorbatenko A. </w:t>
      </w:r>
      <w:r w:rsidR="00603AEA">
        <w:rPr>
          <w:sz w:val="24"/>
          <w:szCs w:val="24"/>
        </w:rPr>
        <w:t xml:space="preserve">2017. </w:t>
      </w:r>
      <w:r w:rsidRPr="009B1AA2">
        <w:rPr>
          <w:sz w:val="24"/>
          <w:szCs w:val="24"/>
        </w:rPr>
        <w:t xml:space="preserve">Herbivorous insects’ diversity at Miscanthus x giganteus in Ukraine. Agriculture, 63(1), 14-22. </w:t>
      </w:r>
      <w:r w:rsidRPr="006F34CC">
        <w:rPr>
          <w:sz w:val="24"/>
          <w:szCs w:val="24"/>
          <w:u w:val="single"/>
        </w:rPr>
        <w:t>Doi: 10.1515/Agri-2017-0003</w:t>
      </w:r>
      <w:r w:rsidRPr="009B1AA2">
        <w:rPr>
          <w:sz w:val="24"/>
          <w:szCs w:val="24"/>
        </w:rPr>
        <w:t>. IF=0,360. Q4</w:t>
      </w:r>
    </w:p>
    <w:p w:rsidR="00EF2C2F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6F34CC">
        <w:rPr>
          <w:b/>
          <w:sz w:val="24"/>
          <w:szCs w:val="24"/>
        </w:rPr>
        <w:t>Stefanovska T.,</w:t>
      </w:r>
      <w:r w:rsidRPr="009B1AA2">
        <w:rPr>
          <w:sz w:val="24"/>
          <w:szCs w:val="24"/>
        </w:rPr>
        <w:t xml:space="preserve"> Chumak P., Pidlisnyuk V., Kovalchuk V., Kava L. State of the art on adaptability of </w:t>
      </w:r>
      <w:r w:rsidRPr="00535B9F">
        <w:rPr>
          <w:i/>
          <w:sz w:val="24"/>
          <w:szCs w:val="24"/>
        </w:rPr>
        <w:t>Miscanthiococcus miscanthi</w:t>
      </w:r>
      <w:r w:rsidRPr="009B1AA2">
        <w:rPr>
          <w:sz w:val="24"/>
          <w:szCs w:val="24"/>
        </w:rPr>
        <w:t xml:space="preserve"> Takaschi (Homoptepa, Pseudococcidae) followed by the introduction of </w:t>
      </w:r>
      <w:r w:rsidRPr="00535B9F">
        <w:rPr>
          <w:i/>
          <w:sz w:val="24"/>
          <w:szCs w:val="24"/>
        </w:rPr>
        <w:t>Miscanthus x gigateus</w:t>
      </w:r>
      <w:r w:rsidRPr="009B1AA2">
        <w:rPr>
          <w:sz w:val="24"/>
          <w:szCs w:val="24"/>
        </w:rPr>
        <w:t xml:space="preserve"> to Ukraine. Communications in Agricultural and Applied Biological Science, 82 (4), 177-181. ISSN 1379-1176.</w:t>
      </w:r>
      <w:r w:rsidR="00454B61">
        <w:rPr>
          <w:sz w:val="24"/>
          <w:szCs w:val="24"/>
        </w:rPr>
        <w:t xml:space="preserve"> IF 0,1</w:t>
      </w:r>
      <w:r w:rsidR="006F34CC">
        <w:rPr>
          <w:sz w:val="24"/>
          <w:szCs w:val="24"/>
        </w:rPr>
        <w:t xml:space="preserve"> Q4</w:t>
      </w:r>
    </w:p>
    <w:p w:rsidR="00EF2C2F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 xml:space="preserve">Nurzhanova A., Pidlisnyuk V., Sailaukhanuky Y., Kenessov Y., Trogl J., Aligulova R., Kalugin S., Nurmagambetova A., Abit K., </w:t>
      </w:r>
      <w:r w:rsidRPr="006F34CC">
        <w:rPr>
          <w:b/>
          <w:sz w:val="24"/>
          <w:szCs w:val="24"/>
        </w:rPr>
        <w:t>Stefanovska T.,</w:t>
      </w:r>
      <w:r w:rsidRPr="009B1AA2">
        <w:rPr>
          <w:sz w:val="24"/>
          <w:szCs w:val="24"/>
        </w:rPr>
        <w:t xml:space="preserve"> Erickson L. Phytoremediation of military soil contaminated by metals and organochlorine pesticides using Miscanthus. Communications in Agricultural and Applied Biological Science, 82/2, 61-68. ISSN 1379-1176.</w:t>
      </w:r>
      <w:r w:rsidR="00454B61">
        <w:rPr>
          <w:sz w:val="24"/>
          <w:szCs w:val="24"/>
        </w:rPr>
        <w:t xml:space="preserve"> IF 0,1 </w:t>
      </w:r>
      <w:r w:rsidRPr="009B1AA2">
        <w:rPr>
          <w:sz w:val="24"/>
          <w:szCs w:val="24"/>
        </w:rPr>
        <w:t>Q4</w:t>
      </w:r>
    </w:p>
    <w:p w:rsidR="00EF2C2F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 xml:space="preserve">Pidlisnyuk, V., Trögl, J., </w:t>
      </w:r>
      <w:r w:rsidRPr="006F34CC">
        <w:rPr>
          <w:b/>
          <w:sz w:val="24"/>
          <w:szCs w:val="24"/>
        </w:rPr>
        <w:t>Stefanovska, T</w:t>
      </w:r>
      <w:r w:rsidRPr="009B1AA2">
        <w:rPr>
          <w:sz w:val="24"/>
          <w:szCs w:val="24"/>
        </w:rPr>
        <w:t xml:space="preserve">., Shapoval, P., &amp; Erickson, L. Preliminary results on growing second generation biofuel crop </w:t>
      </w:r>
      <w:r w:rsidRPr="00D1690E">
        <w:rPr>
          <w:i/>
          <w:sz w:val="24"/>
          <w:szCs w:val="24"/>
          <w:u w:val="single"/>
        </w:rPr>
        <w:t>Miscanthus x giganteus</w:t>
      </w:r>
      <w:r w:rsidRPr="009B1AA2">
        <w:rPr>
          <w:sz w:val="24"/>
          <w:szCs w:val="24"/>
        </w:rPr>
        <w:t xml:space="preserve"> at the polluted military site in Ukraine. Nova Biotechnologica et Chimica, 15(1), 77-84. doi:10.1515/nbec-2016-0008. IF=0,129. Q4</w:t>
      </w:r>
    </w:p>
    <w:p w:rsidR="00EF2C2F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  <w:lang w:val="ru-RU"/>
        </w:rPr>
      </w:pPr>
      <w:r w:rsidRPr="006F34CC">
        <w:rPr>
          <w:b/>
          <w:sz w:val="24"/>
          <w:szCs w:val="24"/>
          <w:lang w:val="ru-RU"/>
        </w:rPr>
        <w:t>Стефановська Т. Р</w:t>
      </w:r>
      <w:r w:rsidRPr="009B1AA2">
        <w:rPr>
          <w:sz w:val="24"/>
          <w:szCs w:val="24"/>
          <w:lang w:val="ru-RU"/>
        </w:rPr>
        <w:t xml:space="preserve">. Вирощування біопаливної рослини другої ренерації міскантусу гігантського на грунтах, забруднених важкими металами /. </w:t>
      </w:r>
      <w:r w:rsidRPr="006F34CC">
        <w:rPr>
          <w:b/>
          <w:sz w:val="24"/>
          <w:szCs w:val="24"/>
          <w:lang w:val="ru-RU"/>
        </w:rPr>
        <w:t>Т.Р. Стефановська</w:t>
      </w:r>
      <w:r w:rsidRPr="009B1AA2">
        <w:rPr>
          <w:sz w:val="24"/>
          <w:szCs w:val="24"/>
          <w:lang w:val="ru-RU"/>
        </w:rPr>
        <w:t xml:space="preserve">, В. В. Підліснюк, Я. Н. Томашкін // Біоенергетика. — 366 </w:t>
      </w:r>
      <w:r w:rsidRPr="009B1AA2">
        <w:rPr>
          <w:sz w:val="24"/>
          <w:szCs w:val="24"/>
        </w:rPr>
        <w:t>p</w:t>
      </w:r>
      <w:r w:rsidRPr="009B1AA2">
        <w:rPr>
          <w:sz w:val="24"/>
          <w:szCs w:val="24"/>
          <w:lang w:val="ru-RU"/>
        </w:rPr>
        <w:t xml:space="preserve"> 2015. — 366 </w:t>
      </w:r>
      <w:r w:rsidRPr="009B1AA2">
        <w:rPr>
          <w:sz w:val="24"/>
          <w:szCs w:val="24"/>
        </w:rPr>
        <w:t>p</w:t>
      </w:r>
      <w:r w:rsidRPr="009B1AA2">
        <w:rPr>
          <w:sz w:val="24"/>
          <w:szCs w:val="24"/>
          <w:lang w:val="ru-RU"/>
        </w:rPr>
        <w:t xml:space="preserve"> № 1. - С. 26—366 </w:t>
      </w:r>
      <w:r w:rsidRPr="009B1AA2">
        <w:rPr>
          <w:sz w:val="24"/>
          <w:szCs w:val="24"/>
        </w:rPr>
        <w:t>p</w:t>
      </w:r>
      <w:r w:rsidRPr="009B1AA2">
        <w:rPr>
          <w:sz w:val="24"/>
          <w:szCs w:val="24"/>
          <w:lang w:val="ru-RU"/>
        </w:rPr>
        <w:t xml:space="preserve"> 27. - Режим доступу: </w:t>
      </w:r>
      <w:hyperlink r:id="rId17" w:history="1">
        <w:r w:rsidRPr="009B1AA2">
          <w:rPr>
            <w:rStyle w:val="a5"/>
            <w:sz w:val="24"/>
            <w:szCs w:val="24"/>
          </w:rPr>
          <w:t>http</w:t>
        </w:r>
        <w:r w:rsidRPr="009B1AA2">
          <w:rPr>
            <w:rStyle w:val="a5"/>
            <w:sz w:val="24"/>
            <w:szCs w:val="24"/>
            <w:lang w:val="ru-RU"/>
          </w:rPr>
          <w:t>://</w:t>
        </w:r>
        <w:r w:rsidRPr="009B1AA2">
          <w:rPr>
            <w:rStyle w:val="a5"/>
            <w:sz w:val="24"/>
            <w:szCs w:val="24"/>
          </w:rPr>
          <w:t>nbuv</w:t>
        </w:r>
        <w:r w:rsidRPr="009B1AA2">
          <w:rPr>
            <w:rStyle w:val="a5"/>
            <w:sz w:val="24"/>
            <w:szCs w:val="24"/>
            <w:lang w:val="ru-RU"/>
          </w:rPr>
          <w:t>.</w:t>
        </w:r>
        <w:r w:rsidRPr="009B1AA2">
          <w:rPr>
            <w:rStyle w:val="a5"/>
            <w:sz w:val="24"/>
            <w:szCs w:val="24"/>
          </w:rPr>
          <w:t>gov</w:t>
        </w:r>
        <w:r w:rsidRPr="009B1AA2">
          <w:rPr>
            <w:rStyle w:val="a5"/>
            <w:sz w:val="24"/>
            <w:szCs w:val="24"/>
            <w:lang w:val="ru-RU"/>
          </w:rPr>
          <w:t>.</w:t>
        </w:r>
        <w:r w:rsidRPr="009B1AA2">
          <w:rPr>
            <w:rStyle w:val="a5"/>
            <w:sz w:val="24"/>
            <w:szCs w:val="24"/>
          </w:rPr>
          <w:t>ua</w:t>
        </w:r>
        <w:r w:rsidRPr="009B1AA2">
          <w:rPr>
            <w:rStyle w:val="a5"/>
            <w:sz w:val="24"/>
            <w:szCs w:val="24"/>
            <w:lang w:val="ru-RU"/>
          </w:rPr>
          <w:t>/</w:t>
        </w:r>
        <w:r w:rsidRPr="009B1AA2">
          <w:rPr>
            <w:rStyle w:val="a5"/>
            <w:sz w:val="24"/>
            <w:szCs w:val="24"/>
          </w:rPr>
          <w:t>UJRN</w:t>
        </w:r>
        <w:r w:rsidRPr="009B1AA2">
          <w:rPr>
            <w:rStyle w:val="a5"/>
            <w:sz w:val="24"/>
            <w:szCs w:val="24"/>
            <w:lang w:val="ru-RU"/>
          </w:rPr>
          <w:t>/</w:t>
        </w:r>
        <w:r w:rsidRPr="009B1AA2">
          <w:rPr>
            <w:rStyle w:val="a5"/>
            <w:sz w:val="24"/>
            <w:szCs w:val="24"/>
          </w:rPr>
          <w:t>Bioen</w:t>
        </w:r>
        <w:r w:rsidRPr="009B1AA2">
          <w:rPr>
            <w:rStyle w:val="a5"/>
            <w:sz w:val="24"/>
            <w:szCs w:val="24"/>
            <w:lang w:val="ru-RU"/>
          </w:rPr>
          <w:t>_2015_1_10</w:t>
        </w:r>
      </w:hyperlink>
    </w:p>
    <w:p w:rsidR="00EF2C2F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  <w:lang w:val="ru-RU"/>
        </w:rPr>
      </w:pPr>
      <w:r w:rsidRPr="006F34CC">
        <w:rPr>
          <w:b/>
          <w:sz w:val="24"/>
          <w:szCs w:val="24"/>
        </w:rPr>
        <w:t>Stefanovska T.,</w:t>
      </w:r>
      <w:r w:rsidRPr="009B1AA2">
        <w:rPr>
          <w:sz w:val="24"/>
          <w:szCs w:val="24"/>
        </w:rPr>
        <w:t xml:space="preserve"> Lewis E., Pidlisnyuk </w:t>
      </w:r>
      <w:proofErr w:type="gramStart"/>
      <w:r w:rsidRPr="009B1AA2">
        <w:rPr>
          <w:sz w:val="24"/>
          <w:szCs w:val="24"/>
        </w:rPr>
        <w:t>V.,,</w:t>
      </w:r>
      <w:proofErr w:type="gramEnd"/>
      <w:r w:rsidRPr="009B1AA2">
        <w:rPr>
          <w:sz w:val="24"/>
          <w:szCs w:val="24"/>
        </w:rPr>
        <w:t xml:space="preserve"> Smyrnykh O. First record of </w:t>
      </w:r>
      <w:r w:rsidRPr="00D1690E">
        <w:rPr>
          <w:i/>
          <w:sz w:val="24"/>
          <w:szCs w:val="24"/>
        </w:rPr>
        <w:t>Clytra Laeviuscula</w:t>
      </w:r>
      <w:r w:rsidRPr="009B1AA2">
        <w:rPr>
          <w:sz w:val="24"/>
          <w:szCs w:val="24"/>
        </w:rPr>
        <w:t xml:space="preserve"> Ratzeburg as potential insect pest of energy willow (</w:t>
      </w:r>
      <w:proofErr w:type="gramStart"/>
      <w:r w:rsidRPr="009B1AA2">
        <w:rPr>
          <w:sz w:val="24"/>
          <w:szCs w:val="24"/>
        </w:rPr>
        <w:t>Salix  viminalis</w:t>
      </w:r>
      <w:proofErr w:type="gramEnd"/>
      <w:r w:rsidRPr="009B1AA2">
        <w:rPr>
          <w:sz w:val="24"/>
          <w:szCs w:val="24"/>
        </w:rPr>
        <w:t xml:space="preserve"> L.) in Ukraine.  Agriculture</w:t>
      </w:r>
      <w:r w:rsidRPr="009B1AA2">
        <w:rPr>
          <w:sz w:val="24"/>
          <w:szCs w:val="24"/>
          <w:lang w:val="ru-RU"/>
        </w:rPr>
        <w:t xml:space="preserve"> (</w:t>
      </w:r>
      <w:r w:rsidRPr="009B1AA2">
        <w:rPr>
          <w:sz w:val="24"/>
          <w:szCs w:val="24"/>
        </w:rPr>
        <w:t>Polnohospod</w:t>
      </w:r>
      <w:r w:rsidRPr="009B1AA2">
        <w:rPr>
          <w:sz w:val="24"/>
          <w:szCs w:val="24"/>
          <w:lang w:val="ru-RU"/>
        </w:rPr>
        <w:t>á</w:t>
      </w:r>
      <w:r w:rsidRPr="009B1AA2">
        <w:rPr>
          <w:sz w:val="24"/>
          <w:szCs w:val="24"/>
        </w:rPr>
        <w:t>rstvo</w:t>
      </w:r>
      <w:r w:rsidRPr="009B1AA2">
        <w:rPr>
          <w:sz w:val="24"/>
          <w:szCs w:val="24"/>
          <w:lang w:val="ru-RU"/>
        </w:rPr>
        <w:t xml:space="preserve">), 61, 3, 115–118. </w:t>
      </w:r>
      <w:r w:rsidRPr="009B1AA2">
        <w:rPr>
          <w:sz w:val="24"/>
          <w:szCs w:val="24"/>
        </w:rPr>
        <w:t>DOI</w:t>
      </w:r>
      <w:r w:rsidRPr="009B1AA2">
        <w:rPr>
          <w:sz w:val="24"/>
          <w:szCs w:val="24"/>
          <w:lang w:val="ru-RU"/>
        </w:rPr>
        <w:t>: 10.1515/</w:t>
      </w:r>
      <w:r w:rsidRPr="009B1AA2">
        <w:rPr>
          <w:sz w:val="24"/>
          <w:szCs w:val="24"/>
        </w:rPr>
        <w:t>agri</w:t>
      </w:r>
      <w:r w:rsidRPr="009B1AA2">
        <w:rPr>
          <w:sz w:val="24"/>
          <w:szCs w:val="24"/>
          <w:lang w:val="ru-RU"/>
        </w:rPr>
        <w:t xml:space="preserve">-2015-0016, </w:t>
      </w:r>
      <w:r w:rsidRPr="009B1AA2">
        <w:rPr>
          <w:sz w:val="24"/>
          <w:szCs w:val="24"/>
        </w:rPr>
        <w:t>IF</w:t>
      </w:r>
      <w:r w:rsidRPr="009B1AA2">
        <w:rPr>
          <w:sz w:val="24"/>
          <w:szCs w:val="24"/>
          <w:lang w:val="ru-RU"/>
        </w:rPr>
        <w:t xml:space="preserve">=0,36. </w:t>
      </w:r>
      <w:r w:rsidRPr="009B1AA2">
        <w:rPr>
          <w:sz w:val="24"/>
          <w:szCs w:val="24"/>
        </w:rPr>
        <w:t>Q</w:t>
      </w:r>
      <w:r w:rsidRPr="009B1AA2">
        <w:rPr>
          <w:sz w:val="24"/>
          <w:szCs w:val="24"/>
          <w:lang w:val="ru-RU"/>
        </w:rPr>
        <w:t>4</w:t>
      </w:r>
    </w:p>
    <w:p w:rsidR="00EF2C2F" w:rsidRPr="00897D76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  <w:lang w:val="ru-RU"/>
        </w:rPr>
      </w:pPr>
      <w:r w:rsidRPr="006F34CC">
        <w:rPr>
          <w:b/>
          <w:sz w:val="24"/>
          <w:szCs w:val="24"/>
          <w:lang w:val="ru-RU"/>
        </w:rPr>
        <w:t>Стефановська Т.Р</w:t>
      </w:r>
      <w:r w:rsidR="00897D76">
        <w:rPr>
          <w:sz w:val="24"/>
          <w:szCs w:val="24"/>
          <w:lang w:val="ru-RU"/>
        </w:rPr>
        <w:t>.,</w:t>
      </w:r>
      <w:r w:rsidR="00454B61">
        <w:rPr>
          <w:sz w:val="24"/>
          <w:szCs w:val="24"/>
          <w:lang w:val="ru-RU"/>
        </w:rPr>
        <w:t xml:space="preserve"> Чумак П. Я.</w:t>
      </w:r>
      <w:r w:rsidRPr="009B1AA2">
        <w:rPr>
          <w:sz w:val="24"/>
          <w:szCs w:val="24"/>
          <w:lang w:val="ru-RU"/>
        </w:rPr>
        <w:t xml:space="preserve"> Перспективи використання ентмопатогенних нематод для біологічного контролю шкідників, що мешкають у ґрунті при органічному землеробстві // Органічне виробництво </w:t>
      </w:r>
      <w:proofErr w:type="gramStart"/>
      <w:r w:rsidRPr="009B1AA2">
        <w:rPr>
          <w:sz w:val="24"/>
          <w:szCs w:val="24"/>
          <w:lang w:val="ru-RU"/>
        </w:rPr>
        <w:t>та  продовольча</w:t>
      </w:r>
      <w:proofErr w:type="gramEnd"/>
      <w:r w:rsidRPr="009B1AA2">
        <w:rPr>
          <w:sz w:val="24"/>
          <w:szCs w:val="24"/>
          <w:lang w:val="ru-RU"/>
        </w:rPr>
        <w:t xml:space="preserve"> безпека. </w:t>
      </w:r>
      <w:r w:rsidR="00D1690E">
        <w:rPr>
          <w:sz w:val="24"/>
          <w:szCs w:val="24"/>
          <w:lang w:val="ru-RU"/>
        </w:rPr>
        <w:t xml:space="preserve">Ж.: В-во Полісся.2015. </w:t>
      </w:r>
      <w:r w:rsidRPr="00897D76">
        <w:rPr>
          <w:sz w:val="24"/>
          <w:szCs w:val="24"/>
          <w:lang w:val="ru-RU"/>
        </w:rPr>
        <w:t>—577—580.</w:t>
      </w:r>
      <w:r w:rsidRPr="009B1AA2">
        <w:rPr>
          <w:sz w:val="24"/>
          <w:szCs w:val="24"/>
        </w:rPr>
        <w:t>ISBN</w:t>
      </w:r>
      <w:r w:rsidRPr="00897D76">
        <w:rPr>
          <w:sz w:val="24"/>
          <w:szCs w:val="24"/>
          <w:lang w:val="ru-RU"/>
        </w:rPr>
        <w:t xml:space="preserve"> 978–966–655–759–2  </w:t>
      </w:r>
    </w:p>
    <w:p w:rsidR="00EF2C2F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>Nurzanova</w:t>
      </w:r>
      <w:r w:rsidRPr="00032AD5">
        <w:rPr>
          <w:sz w:val="24"/>
          <w:szCs w:val="24"/>
        </w:rPr>
        <w:t xml:space="preserve"> </w:t>
      </w:r>
      <w:r w:rsidRPr="009B1AA2">
        <w:rPr>
          <w:sz w:val="24"/>
          <w:szCs w:val="24"/>
        </w:rPr>
        <w:t>A</w:t>
      </w:r>
      <w:r w:rsidRPr="00032AD5">
        <w:rPr>
          <w:sz w:val="24"/>
          <w:szCs w:val="24"/>
        </w:rPr>
        <w:t xml:space="preserve">., </w:t>
      </w:r>
      <w:r w:rsidRPr="009B1AA2">
        <w:rPr>
          <w:sz w:val="24"/>
          <w:szCs w:val="24"/>
        </w:rPr>
        <w:t>Pidlisnyuk</w:t>
      </w:r>
      <w:r w:rsidRPr="00032AD5">
        <w:rPr>
          <w:sz w:val="24"/>
          <w:szCs w:val="24"/>
        </w:rPr>
        <w:t xml:space="preserve"> </w:t>
      </w:r>
      <w:r w:rsidRPr="009B1AA2">
        <w:rPr>
          <w:sz w:val="24"/>
          <w:szCs w:val="24"/>
        </w:rPr>
        <w:t>V</w:t>
      </w:r>
      <w:r w:rsidRPr="00032AD5">
        <w:rPr>
          <w:sz w:val="24"/>
          <w:szCs w:val="24"/>
        </w:rPr>
        <w:t xml:space="preserve">., </w:t>
      </w:r>
      <w:r w:rsidRPr="009B1AA2">
        <w:rPr>
          <w:sz w:val="24"/>
          <w:szCs w:val="24"/>
        </w:rPr>
        <w:t>Saylaukhanuli</w:t>
      </w:r>
      <w:r w:rsidRPr="00032AD5">
        <w:rPr>
          <w:sz w:val="24"/>
          <w:szCs w:val="24"/>
        </w:rPr>
        <w:t xml:space="preserve"> </w:t>
      </w:r>
      <w:r w:rsidRPr="009B1AA2">
        <w:rPr>
          <w:sz w:val="24"/>
          <w:szCs w:val="24"/>
        </w:rPr>
        <w:t>S</w:t>
      </w:r>
      <w:r w:rsidRPr="00032AD5">
        <w:rPr>
          <w:sz w:val="24"/>
          <w:szCs w:val="24"/>
        </w:rPr>
        <w:t xml:space="preserve">., </w:t>
      </w:r>
      <w:r w:rsidRPr="009B1AA2">
        <w:rPr>
          <w:sz w:val="24"/>
          <w:szCs w:val="24"/>
        </w:rPr>
        <w:t>Kalugin</w:t>
      </w:r>
      <w:r w:rsidRPr="00032AD5">
        <w:rPr>
          <w:sz w:val="24"/>
          <w:szCs w:val="24"/>
        </w:rPr>
        <w:t xml:space="preserve"> </w:t>
      </w:r>
      <w:r w:rsidRPr="009B1AA2">
        <w:rPr>
          <w:sz w:val="24"/>
          <w:szCs w:val="24"/>
        </w:rPr>
        <w:t>V</w:t>
      </w:r>
      <w:r w:rsidRPr="00032AD5">
        <w:rPr>
          <w:sz w:val="24"/>
          <w:szCs w:val="24"/>
        </w:rPr>
        <w:t xml:space="preserve">., </w:t>
      </w:r>
      <w:r w:rsidRPr="009B1AA2">
        <w:rPr>
          <w:sz w:val="24"/>
          <w:szCs w:val="24"/>
        </w:rPr>
        <w:t>Mursalieva</w:t>
      </w:r>
      <w:r w:rsidRPr="00032AD5">
        <w:rPr>
          <w:sz w:val="24"/>
          <w:szCs w:val="24"/>
        </w:rPr>
        <w:t xml:space="preserve"> </w:t>
      </w:r>
      <w:r w:rsidRPr="00454B61">
        <w:rPr>
          <w:sz w:val="24"/>
          <w:szCs w:val="24"/>
          <w:lang w:val="ru-RU"/>
        </w:rPr>
        <w:t>Т</w:t>
      </w:r>
      <w:r w:rsidRPr="00032AD5">
        <w:rPr>
          <w:b/>
          <w:sz w:val="24"/>
          <w:szCs w:val="24"/>
        </w:rPr>
        <w:t xml:space="preserve">., </w:t>
      </w:r>
      <w:r w:rsidRPr="00897D76">
        <w:rPr>
          <w:b/>
          <w:sz w:val="24"/>
          <w:szCs w:val="24"/>
        </w:rPr>
        <w:t>Stefanovska</w:t>
      </w:r>
      <w:r w:rsidRPr="00032AD5">
        <w:rPr>
          <w:b/>
          <w:sz w:val="24"/>
          <w:szCs w:val="24"/>
        </w:rPr>
        <w:t xml:space="preserve"> </w:t>
      </w:r>
      <w:r w:rsidRPr="00454B61">
        <w:rPr>
          <w:b/>
          <w:sz w:val="24"/>
          <w:szCs w:val="24"/>
          <w:lang w:val="ru-RU"/>
        </w:rPr>
        <w:t>Т</w:t>
      </w:r>
      <w:r w:rsidRPr="00032AD5">
        <w:rPr>
          <w:b/>
          <w:sz w:val="24"/>
          <w:szCs w:val="24"/>
        </w:rPr>
        <w:t>.</w:t>
      </w:r>
      <w:r w:rsidRPr="00032AD5">
        <w:rPr>
          <w:sz w:val="24"/>
          <w:szCs w:val="24"/>
        </w:rPr>
        <w:t xml:space="preserve">, </w:t>
      </w:r>
      <w:r w:rsidRPr="00454B61">
        <w:rPr>
          <w:sz w:val="24"/>
          <w:szCs w:val="24"/>
          <w:lang w:val="ru-RU"/>
        </w:rPr>
        <w:t>Е</w:t>
      </w:r>
      <w:r w:rsidRPr="009B1AA2">
        <w:rPr>
          <w:sz w:val="24"/>
          <w:szCs w:val="24"/>
        </w:rPr>
        <w:t>rikson</w:t>
      </w:r>
      <w:r w:rsidRPr="00032AD5">
        <w:rPr>
          <w:sz w:val="24"/>
          <w:szCs w:val="24"/>
        </w:rPr>
        <w:t xml:space="preserve"> </w:t>
      </w:r>
      <w:r w:rsidRPr="009B1AA2">
        <w:rPr>
          <w:sz w:val="24"/>
          <w:szCs w:val="24"/>
        </w:rPr>
        <w:t>L</w:t>
      </w:r>
      <w:r w:rsidRPr="00032AD5">
        <w:rPr>
          <w:sz w:val="24"/>
          <w:szCs w:val="24"/>
        </w:rPr>
        <w:t xml:space="preserve">., </w:t>
      </w:r>
      <w:r w:rsidRPr="009B1AA2">
        <w:rPr>
          <w:sz w:val="24"/>
          <w:szCs w:val="24"/>
        </w:rPr>
        <w:t>Miscanthus</w:t>
      </w:r>
      <w:r w:rsidRPr="00032AD5">
        <w:rPr>
          <w:sz w:val="24"/>
          <w:szCs w:val="24"/>
        </w:rPr>
        <w:t xml:space="preserve"> </w:t>
      </w:r>
      <w:r w:rsidRPr="009B1AA2">
        <w:rPr>
          <w:sz w:val="24"/>
          <w:szCs w:val="24"/>
        </w:rPr>
        <w:t>as</w:t>
      </w:r>
      <w:r w:rsidRPr="00032AD5">
        <w:rPr>
          <w:sz w:val="24"/>
          <w:szCs w:val="24"/>
        </w:rPr>
        <w:t xml:space="preserve"> </w:t>
      </w:r>
      <w:r w:rsidRPr="009B1AA2">
        <w:rPr>
          <w:sz w:val="24"/>
          <w:szCs w:val="24"/>
        </w:rPr>
        <w:t>prospective bioenergy phytoremediation agent. Reports of National Academy of Sciences of the Republic of Kazakhstan., 5, 303, 128-138. ISSN 2224-5227.</w:t>
      </w:r>
    </w:p>
    <w:p w:rsidR="00EF2C2F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897D76">
        <w:rPr>
          <w:b/>
          <w:sz w:val="24"/>
          <w:szCs w:val="24"/>
        </w:rPr>
        <w:t>Stefanovska T.,</w:t>
      </w:r>
      <w:r w:rsidRPr="009B1AA2">
        <w:rPr>
          <w:sz w:val="24"/>
          <w:szCs w:val="24"/>
        </w:rPr>
        <w:t xml:space="preserve"> Chumak P., Pidlisnyuk V., Condratenko V. The potential for using entomopathogenic nematodes to control dark winged fungus gnats </w:t>
      </w:r>
      <w:r w:rsidRPr="00603AEA">
        <w:rPr>
          <w:i/>
          <w:sz w:val="24"/>
          <w:szCs w:val="24"/>
        </w:rPr>
        <w:t>Bradysia coprophila</w:t>
      </w:r>
      <w:r w:rsidRPr="009B1AA2">
        <w:rPr>
          <w:sz w:val="24"/>
          <w:szCs w:val="24"/>
        </w:rPr>
        <w:t xml:space="preserve"> (Lintner) on succulents in glass house. Communications in agricultural and applied biological sciences, 80 (2),</w:t>
      </w:r>
      <w:r w:rsidR="00454B61">
        <w:rPr>
          <w:sz w:val="24"/>
          <w:szCs w:val="24"/>
        </w:rPr>
        <w:t xml:space="preserve"> 41-45. ISSN 1379-1176. IF=0, 1</w:t>
      </w:r>
      <w:r w:rsidRPr="009B1AA2">
        <w:rPr>
          <w:sz w:val="24"/>
          <w:szCs w:val="24"/>
        </w:rPr>
        <w:t xml:space="preserve"> Q4</w:t>
      </w:r>
    </w:p>
    <w:p w:rsidR="00EF2C2F" w:rsidRPr="009B1AA2" w:rsidRDefault="00454B61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proofErr w:type="gramStart"/>
      <w:r>
        <w:rPr>
          <w:sz w:val="24"/>
          <w:szCs w:val="24"/>
        </w:rPr>
        <w:t>Skwiercz  A.T.</w:t>
      </w:r>
      <w:proofErr w:type="gramEnd"/>
      <w:r>
        <w:rPr>
          <w:sz w:val="24"/>
          <w:szCs w:val="24"/>
        </w:rPr>
        <w:t>, Dam</w:t>
      </w:r>
      <w:r w:rsidR="00EF2C2F" w:rsidRPr="009B1AA2">
        <w:rPr>
          <w:sz w:val="24"/>
          <w:szCs w:val="24"/>
        </w:rPr>
        <w:t xml:space="preserve">sel V., </w:t>
      </w:r>
      <w:r w:rsidR="00EF2C2F" w:rsidRPr="006F34CC">
        <w:rPr>
          <w:b/>
          <w:sz w:val="24"/>
          <w:szCs w:val="24"/>
        </w:rPr>
        <w:t>Stefanovska T.,</w:t>
      </w:r>
      <w:r w:rsidR="00EF2C2F" w:rsidRPr="009B1AA2">
        <w:rPr>
          <w:sz w:val="24"/>
          <w:szCs w:val="24"/>
        </w:rPr>
        <w:t xml:space="preserve"> Rychik D. Some aspects of the natural control of plant parasitic nematodes in soil under broad beans </w:t>
      </w:r>
      <w:r w:rsidR="00EF2C2F" w:rsidRPr="00D1690E">
        <w:rPr>
          <w:i/>
          <w:sz w:val="24"/>
          <w:szCs w:val="24"/>
        </w:rPr>
        <w:t>Vicia faba L</w:t>
      </w:r>
      <w:r w:rsidR="00EF2C2F" w:rsidRPr="009B1AA2">
        <w:rPr>
          <w:sz w:val="24"/>
          <w:szCs w:val="24"/>
        </w:rPr>
        <w:t>. cultivation in crop rotation and</w:t>
      </w:r>
      <w:r w:rsidR="00D1690E">
        <w:rPr>
          <w:sz w:val="24"/>
          <w:szCs w:val="24"/>
        </w:rPr>
        <w:t xml:space="preserve"> long- term monoculture, </w:t>
      </w:r>
      <w:r w:rsidR="00EF2C2F" w:rsidRPr="009B1AA2">
        <w:rPr>
          <w:sz w:val="24"/>
          <w:szCs w:val="24"/>
        </w:rPr>
        <w:t>Communications in agricultural and applied biological sciences, 80</w:t>
      </w:r>
      <w:r w:rsidR="00D1690E">
        <w:rPr>
          <w:sz w:val="24"/>
          <w:szCs w:val="24"/>
        </w:rPr>
        <w:t>/2:47-52. ISSN 1379-1176 IF=0,1</w:t>
      </w:r>
      <w:r>
        <w:rPr>
          <w:sz w:val="24"/>
          <w:szCs w:val="24"/>
        </w:rPr>
        <w:t xml:space="preserve"> </w:t>
      </w:r>
      <w:r w:rsidR="00EF2C2F" w:rsidRPr="009B1AA2">
        <w:rPr>
          <w:sz w:val="24"/>
          <w:szCs w:val="24"/>
        </w:rPr>
        <w:t>Q4</w:t>
      </w:r>
    </w:p>
    <w:p w:rsidR="00EF2C2F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 xml:space="preserve">Nurzhanova A., Pidlsinyuk V., Kalugin S., </w:t>
      </w:r>
      <w:r w:rsidRPr="006F34CC">
        <w:rPr>
          <w:b/>
          <w:sz w:val="24"/>
          <w:szCs w:val="24"/>
        </w:rPr>
        <w:t>Stefanovska T.,</w:t>
      </w:r>
      <w:r w:rsidRPr="009B1AA2">
        <w:rPr>
          <w:sz w:val="24"/>
          <w:szCs w:val="24"/>
        </w:rPr>
        <w:t xml:space="preserve"> Drimal M. Miscanthus x giganteus as a new highly efficient phytoremediation agent for improving soils contaminated by pesticides residues and supplemented contaminants. Communications in agricultural and applied biological sciences, 80 (3), 361</w:t>
      </w:r>
      <w:r w:rsidR="00454B61">
        <w:rPr>
          <w:sz w:val="24"/>
          <w:szCs w:val="24"/>
        </w:rPr>
        <w:t>-366. ISSN 1379-1176, IF=0,</w:t>
      </w:r>
      <w:proofErr w:type="gramStart"/>
      <w:r w:rsidR="00454B61">
        <w:rPr>
          <w:sz w:val="24"/>
          <w:szCs w:val="24"/>
        </w:rPr>
        <w:t>1</w:t>
      </w:r>
      <w:r w:rsidRPr="009B1AA2">
        <w:rPr>
          <w:sz w:val="24"/>
          <w:szCs w:val="24"/>
        </w:rPr>
        <w:t>.Q</w:t>
      </w:r>
      <w:proofErr w:type="gramEnd"/>
      <w:r w:rsidRPr="009B1AA2">
        <w:rPr>
          <w:sz w:val="24"/>
          <w:szCs w:val="24"/>
        </w:rPr>
        <w:t>4</w:t>
      </w:r>
    </w:p>
    <w:p w:rsidR="00EF2C2F" w:rsidRPr="009B1AA2" w:rsidRDefault="006F34CC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Tsygankova V.A.</w:t>
      </w:r>
      <w:r w:rsidR="00EF2C2F" w:rsidRPr="009B1AA2">
        <w:rPr>
          <w:sz w:val="24"/>
          <w:szCs w:val="24"/>
        </w:rPr>
        <w:t xml:space="preserve">, </w:t>
      </w:r>
      <w:r w:rsidR="00EF2C2F" w:rsidRPr="006F34CC">
        <w:rPr>
          <w:b/>
          <w:sz w:val="24"/>
          <w:szCs w:val="24"/>
        </w:rPr>
        <w:t>Stefanovka T.R</w:t>
      </w:r>
      <w:r w:rsidR="00EF2C2F" w:rsidRPr="009B1AA2">
        <w:rPr>
          <w:sz w:val="24"/>
          <w:szCs w:val="24"/>
        </w:rPr>
        <w:t xml:space="preserve">., Andrusevich Y.A., Ponomarenko S.P., Yemetz A., Grigoriuk I.O., Blume Y.B. RNAi-mediated effect of biostimulant Regoplant in protection of common horse chestnut of Aesculus L. genus against damaging action of horse chestnut leaf Miner </w:t>
      </w:r>
      <w:r w:rsidR="00EF2C2F" w:rsidRPr="00454B61">
        <w:rPr>
          <w:i/>
          <w:sz w:val="24"/>
          <w:szCs w:val="24"/>
          <w:u w:val="single"/>
        </w:rPr>
        <w:t>Cameraria ohridella</w:t>
      </w:r>
      <w:r w:rsidR="00EF2C2F" w:rsidRPr="009B1AA2">
        <w:rPr>
          <w:sz w:val="24"/>
          <w:szCs w:val="24"/>
        </w:rPr>
        <w:t xml:space="preserve"> Deschka &amp; Dimic. Journal of Biology and Nature, 4(1),19-38, ISSN 2395-5376.</w:t>
      </w:r>
    </w:p>
    <w:p w:rsidR="00EF2C2F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 xml:space="preserve">Саблук В. Т. Вербовий листоїд (Clytra laeviseula R.) — небезпечний шкідник верби й тополі / В. Т. Саблук, </w:t>
      </w:r>
      <w:r w:rsidRPr="006F34CC">
        <w:rPr>
          <w:b/>
          <w:sz w:val="24"/>
          <w:szCs w:val="24"/>
        </w:rPr>
        <w:t>Т. Р. Стефановська,</w:t>
      </w:r>
      <w:r w:rsidRPr="009B1AA2">
        <w:rPr>
          <w:sz w:val="24"/>
          <w:szCs w:val="24"/>
        </w:rPr>
        <w:t xml:space="preserve"> М. М. Завада // Біоенергетика. — № 2 (4) –2014, -С. 34. 5. </w:t>
      </w:r>
    </w:p>
    <w:p w:rsidR="00EF2C2F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>Кучеровська С. В. Ентомологічний комплекс проса лозоподібного (</w:t>
      </w:r>
      <w:r w:rsidRPr="00454B61">
        <w:rPr>
          <w:i/>
          <w:sz w:val="24"/>
          <w:szCs w:val="24"/>
        </w:rPr>
        <w:t>Panicum virgaum</w:t>
      </w:r>
      <w:r w:rsidRPr="009B1AA2">
        <w:rPr>
          <w:sz w:val="24"/>
          <w:szCs w:val="24"/>
        </w:rPr>
        <w:t xml:space="preserve"> L.) / С. В. Кучеровська // Біоенергетика. — № 2 (4) –2014, -С.33. </w:t>
      </w:r>
    </w:p>
    <w:p w:rsidR="00EF2C2F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 xml:space="preserve">Саблук В. Т. Контроль чисельності личинок хрущів у посадках енергетичної верби та міскантусу гігантського / В. Т. Саблук, О. М. Грищенко, </w:t>
      </w:r>
      <w:r w:rsidRPr="006F34CC">
        <w:rPr>
          <w:b/>
          <w:sz w:val="24"/>
          <w:szCs w:val="24"/>
        </w:rPr>
        <w:t>Т. Р. Стефановська</w:t>
      </w:r>
      <w:r w:rsidRPr="009B1AA2">
        <w:rPr>
          <w:sz w:val="24"/>
          <w:szCs w:val="24"/>
        </w:rPr>
        <w:t xml:space="preserve"> // Біоенергетика. — № 2 (4) –2014, -С. 31–3</w:t>
      </w:r>
    </w:p>
    <w:p w:rsidR="00EF2C2F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 xml:space="preserve">Pidlisnyuk V., </w:t>
      </w:r>
      <w:r w:rsidRPr="006F34CC">
        <w:rPr>
          <w:b/>
          <w:sz w:val="24"/>
          <w:szCs w:val="24"/>
        </w:rPr>
        <w:t>Stefanovska T</w:t>
      </w:r>
      <w:r w:rsidRPr="009B1AA2">
        <w:rPr>
          <w:sz w:val="24"/>
          <w:szCs w:val="24"/>
        </w:rPr>
        <w:t xml:space="preserve">., Lewis E., Erickson L., Davis L, 2014: Miscanthus as a productive biofuel crop for Phytoremediation. Critical Review on Plant Science 32 (1), 1-16. </w:t>
      </w:r>
      <w:r w:rsidRPr="006F34CC">
        <w:rPr>
          <w:sz w:val="24"/>
          <w:szCs w:val="24"/>
          <w:u w:val="single"/>
        </w:rPr>
        <w:t>DOI: 10.1080/07352689.2014.847616.</w:t>
      </w:r>
      <w:r w:rsidRPr="009B1AA2">
        <w:rPr>
          <w:sz w:val="24"/>
          <w:szCs w:val="24"/>
        </w:rPr>
        <w:t xml:space="preserve"> IF = 5,2. Q1</w:t>
      </w:r>
    </w:p>
    <w:p w:rsidR="00EF2C2F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6F34CC">
        <w:rPr>
          <w:b/>
          <w:sz w:val="24"/>
          <w:szCs w:val="24"/>
        </w:rPr>
        <w:t>Stefanovska T</w:t>
      </w:r>
      <w:r w:rsidRPr="009B1AA2">
        <w:rPr>
          <w:sz w:val="24"/>
          <w:szCs w:val="24"/>
        </w:rPr>
        <w:t>., Kucherovska S., Pidlisnyuk V. Assessing of herbivorous and beneficial insects on switchgrass in Ukraine. Communications in agricultural and applied biological scienc</w:t>
      </w:r>
      <w:r w:rsidR="00897D76">
        <w:rPr>
          <w:sz w:val="24"/>
          <w:szCs w:val="24"/>
        </w:rPr>
        <w:t xml:space="preserve">es, 79 (2), 177-184. </w:t>
      </w:r>
      <w:r w:rsidR="00897D76" w:rsidRPr="009B1AA2">
        <w:rPr>
          <w:sz w:val="24"/>
          <w:szCs w:val="24"/>
        </w:rPr>
        <w:t>ISSN 1379-1176</w:t>
      </w:r>
      <w:r w:rsidR="00D1690E">
        <w:rPr>
          <w:sz w:val="24"/>
          <w:szCs w:val="24"/>
        </w:rPr>
        <w:t>. IF=0, 1</w:t>
      </w:r>
      <w:r w:rsidRPr="009B1AA2">
        <w:rPr>
          <w:sz w:val="24"/>
          <w:szCs w:val="24"/>
        </w:rPr>
        <w:t>. Q4</w:t>
      </w:r>
    </w:p>
    <w:p w:rsidR="00EF2C2F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897D76">
        <w:rPr>
          <w:b/>
          <w:sz w:val="24"/>
          <w:szCs w:val="24"/>
        </w:rPr>
        <w:t>Stefanovska T.,</w:t>
      </w:r>
      <w:r w:rsidRPr="009B1AA2">
        <w:rPr>
          <w:sz w:val="24"/>
          <w:szCs w:val="24"/>
        </w:rPr>
        <w:t xml:space="preserve"> Pidlisnyuk V. Evaluation of virulence of Steinernema carpocapsae to Eur</w:t>
      </w:r>
      <w:r w:rsidR="002C54AA">
        <w:rPr>
          <w:sz w:val="24"/>
          <w:szCs w:val="24"/>
        </w:rPr>
        <w:t xml:space="preserve">opean mole cricket </w:t>
      </w:r>
      <w:r w:rsidR="002C54AA" w:rsidRPr="00454B61">
        <w:rPr>
          <w:i/>
          <w:sz w:val="24"/>
          <w:szCs w:val="24"/>
        </w:rPr>
        <w:t xml:space="preserve">Gryllotalpa </w:t>
      </w:r>
      <w:r w:rsidRPr="00454B61">
        <w:rPr>
          <w:i/>
          <w:sz w:val="24"/>
          <w:szCs w:val="24"/>
        </w:rPr>
        <w:t>gryllotalpa</w:t>
      </w:r>
      <w:r w:rsidRPr="009B1AA2">
        <w:rPr>
          <w:sz w:val="24"/>
          <w:szCs w:val="24"/>
        </w:rPr>
        <w:t xml:space="preserve"> L. Communications in agricultural and applied biological sciences, 79 (2), </w:t>
      </w:r>
      <w:r w:rsidR="00897D76">
        <w:rPr>
          <w:sz w:val="24"/>
          <w:szCs w:val="24"/>
        </w:rPr>
        <w:t>331-334</w:t>
      </w:r>
      <w:r w:rsidR="00897D76" w:rsidRPr="00897D76">
        <w:rPr>
          <w:sz w:val="24"/>
          <w:szCs w:val="24"/>
        </w:rPr>
        <w:t xml:space="preserve"> </w:t>
      </w:r>
      <w:r w:rsidR="00897D76" w:rsidRPr="009B1AA2">
        <w:rPr>
          <w:sz w:val="24"/>
          <w:szCs w:val="24"/>
        </w:rPr>
        <w:t>ISSN 1379-1176</w:t>
      </w:r>
      <w:r w:rsidRPr="009B1AA2">
        <w:rPr>
          <w:sz w:val="24"/>
          <w:szCs w:val="24"/>
        </w:rPr>
        <w:t>. IF=0, 10. Q4</w:t>
      </w:r>
    </w:p>
    <w:p w:rsidR="00EF2C2F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 xml:space="preserve">Pidlisnyuk V., Erickson L., Kharchenko S., </w:t>
      </w:r>
      <w:r w:rsidRPr="00897D76">
        <w:rPr>
          <w:b/>
          <w:sz w:val="24"/>
          <w:szCs w:val="24"/>
        </w:rPr>
        <w:t>Stefanovska T</w:t>
      </w:r>
      <w:r w:rsidRPr="009B1AA2">
        <w:rPr>
          <w:sz w:val="24"/>
          <w:szCs w:val="24"/>
        </w:rPr>
        <w:t xml:space="preserve">. </w:t>
      </w:r>
      <w:r w:rsidR="00D1690E">
        <w:rPr>
          <w:sz w:val="24"/>
          <w:szCs w:val="24"/>
        </w:rPr>
        <w:t>2014.</w:t>
      </w:r>
      <w:r w:rsidRPr="009B1AA2">
        <w:rPr>
          <w:sz w:val="24"/>
          <w:szCs w:val="24"/>
        </w:rPr>
        <w:t xml:space="preserve">Sustainable land management: growing Miscanthus in soils contaminated with heavy metals. Journal of Environmental Protection, 5, 723-730. </w:t>
      </w:r>
      <w:r w:rsidRPr="00897D76">
        <w:rPr>
          <w:sz w:val="24"/>
          <w:szCs w:val="24"/>
          <w:u w:val="single"/>
        </w:rPr>
        <w:t>DOI: 10.4236/jep.2014.58073.</w:t>
      </w:r>
    </w:p>
    <w:p w:rsidR="00EF2C2F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897D76">
        <w:rPr>
          <w:b/>
          <w:sz w:val="24"/>
          <w:szCs w:val="24"/>
        </w:rPr>
        <w:t>Stefanovska T.,</w:t>
      </w:r>
      <w:r w:rsidRPr="009B1AA2">
        <w:rPr>
          <w:sz w:val="24"/>
          <w:szCs w:val="24"/>
        </w:rPr>
        <w:t xml:space="preserve"> Kucherovska S. </w:t>
      </w:r>
      <w:r w:rsidR="00D1690E">
        <w:rPr>
          <w:sz w:val="24"/>
          <w:szCs w:val="24"/>
        </w:rPr>
        <w:t>2013.</w:t>
      </w:r>
      <w:r w:rsidRPr="009B1AA2">
        <w:rPr>
          <w:sz w:val="24"/>
          <w:szCs w:val="24"/>
        </w:rPr>
        <w:t>Survey of entomological fauna of energy crop swicthgrass Panicum virgatum at Central Forestry steppe of Ukraine. Zaschita Rasteniy, Minsk, Belorussia,37, 201-206.</w:t>
      </w:r>
    </w:p>
    <w:p w:rsidR="00EF2C2F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897D76">
        <w:rPr>
          <w:b/>
          <w:sz w:val="24"/>
          <w:szCs w:val="24"/>
        </w:rPr>
        <w:t>Stefanovska T</w:t>
      </w:r>
      <w:r w:rsidRPr="009B1AA2">
        <w:rPr>
          <w:sz w:val="24"/>
          <w:szCs w:val="24"/>
        </w:rPr>
        <w:t>. Pathogenicity of entomopathogenic nematodes Steinernema carpocapsae Weiser to</w:t>
      </w:r>
      <w:r w:rsidR="00454B61">
        <w:rPr>
          <w:sz w:val="24"/>
          <w:szCs w:val="24"/>
        </w:rPr>
        <w:t xml:space="preserve"> </w:t>
      </w:r>
      <w:r w:rsidRPr="009B1AA2">
        <w:rPr>
          <w:sz w:val="24"/>
          <w:szCs w:val="24"/>
        </w:rPr>
        <w:t xml:space="preserve">European Mole cricket </w:t>
      </w:r>
      <w:r w:rsidRPr="00454B61">
        <w:rPr>
          <w:i/>
          <w:sz w:val="24"/>
          <w:szCs w:val="24"/>
        </w:rPr>
        <w:t>Gryllotalpa gryllotalpa</w:t>
      </w:r>
      <w:r w:rsidRPr="009B1AA2">
        <w:rPr>
          <w:sz w:val="24"/>
          <w:szCs w:val="24"/>
        </w:rPr>
        <w:t>. Proceedings of the General Assembly of IOBC/EPRS, May 14-17, Poznan, Poland, 88-90.</w:t>
      </w:r>
    </w:p>
    <w:p w:rsidR="0002459E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897D76">
        <w:rPr>
          <w:b/>
          <w:sz w:val="24"/>
          <w:szCs w:val="24"/>
        </w:rPr>
        <w:t>Stefanovska T.,</w:t>
      </w:r>
      <w:r w:rsidRPr="009B1AA2">
        <w:rPr>
          <w:sz w:val="24"/>
          <w:szCs w:val="24"/>
        </w:rPr>
        <w:t xml:space="preserve"> Ponomarenko S. Compatibility of entomopathogenic nematode strains with biost</w:t>
      </w:r>
      <w:r w:rsidR="00454B61">
        <w:rPr>
          <w:sz w:val="24"/>
          <w:szCs w:val="24"/>
        </w:rPr>
        <w:t xml:space="preserve">imulant Stimpo. Proceedings of </w:t>
      </w:r>
      <w:r w:rsidRPr="009B1AA2">
        <w:rPr>
          <w:sz w:val="24"/>
          <w:szCs w:val="24"/>
        </w:rPr>
        <w:t xml:space="preserve">а General Assembly of IOBC/EPRS, May 14-17, Poznan, Poland, 91-93. </w:t>
      </w:r>
    </w:p>
    <w:p w:rsidR="0002459E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897D76">
        <w:rPr>
          <w:b/>
          <w:sz w:val="24"/>
          <w:szCs w:val="24"/>
        </w:rPr>
        <w:t>Стефанов</w:t>
      </w:r>
      <w:r w:rsidR="00454B61">
        <w:rPr>
          <w:b/>
          <w:sz w:val="24"/>
          <w:szCs w:val="24"/>
        </w:rPr>
        <w:t xml:space="preserve">ська </w:t>
      </w:r>
      <w:r w:rsidR="00897D76" w:rsidRPr="00897D76">
        <w:rPr>
          <w:b/>
          <w:sz w:val="24"/>
          <w:szCs w:val="24"/>
        </w:rPr>
        <w:t>T.,</w:t>
      </w:r>
      <w:r w:rsidR="00897D76">
        <w:rPr>
          <w:sz w:val="24"/>
          <w:szCs w:val="24"/>
        </w:rPr>
        <w:t xml:space="preserve"> Кава Л.</w:t>
      </w:r>
      <w:r w:rsidR="00D1690E">
        <w:rPr>
          <w:sz w:val="24"/>
          <w:szCs w:val="24"/>
        </w:rPr>
        <w:t>2013.</w:t>
      </w:r>
      <w:r w:rsidR="00897D76">
        <w:rPr>
          <w:sz w:val="24"/>
          <w:szCs w:val="24"/>
        </w:rPr>
        <w:t xml:space="preserve"> Eфе</w:t>
      </w:r>
      <w:r w:rsidR="00897D76">
        <w:rPr>
          <w:sz w:val="24"/>
          <w:szCs w:val="24"/>
          <w:lang w:val="ru-RU"/>
        </w:rPr>
        <w:t>кти</w:t>
      </w:r>
      <w:r w:rsidR="00897D76">
        <w:rPr>
          <w:sz w:val="24"/>
          <w:szCs w:val="24"/>
          <w:lang w:val="uk-UA"/>
        </w:rPr>
        <w:t>вність</w:t>
      </w:r>
      <w:r w:rsidRPr="009B1AA2">
        <w:rPr>
          <w:sz w:val="24"/>
          <w:szCs w:val="24"/>
        </w:rPr>
        <w:t xml:space="preserve"> ентомопатогенних нематод для контролю </w:t>
      </w:r>
      <w:r w:rsidR="00454B61">
        <w:rPr>
          <w:sz w:val="24"/>
          <w:szCs w:val="24"/>
        </w:rPr>
        <w:t>чисельності борозенчато скосаря</w:t>
      </w:r>
      <w:r w:rsidRPr="009B1AA2">
        <w:rPr>
          <w:sz w:val="24"/>
          <w:szCs w:val="24"/>
        </w:rPr>
        <w:t xml:space="preserve"> </w:t>
      </w:r>
      <w:r w:rsidRPr="00454B61">
        <w:rPr>
          <w:i/>
          <w:sz w:val="24"/>
          <w:szCs w:val="24"/>
        </w:rPr>
        <w:t>Otiorrhynchus sulcatus</w:t>
      </w:r>
      <w:r w:rsidRPr="009B1AA2">
        <w:rPr>
          <w:sz w:val="24"/>
          <w:szCs w:val="24"/>
        </w:rPr>
        <w:t xml:space="preserve"> F. Naukovi Dopovidi NUBiP, 5 (34) </w:t>
      </w:r>
      <w:hyperlink r:id="rId18" w:history="1">
        <w:r w:rsidR="0002459E" w:rsidRPr="009B1AA2">
          <w:rPr>
            <w:rStyle w:val="a5"/>
            <w:sz w:val="24"/>
            <w:szCs w:val="24"/>
          </w:rPr>
          <w:t>http://www.nbuv.gov.ua/e-journals/Nd/2012_5/12str.pdf</w:t>
        </w:r>
      </w:hyperlink>
    </w:p>
    <w:p w:rsidR="0002459E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 xml:space="preserve">Tsygankova V., </w:t>
      </w:r>
      <w:r w:rsidRPr="00897D76">
        <w:rPr>
          <w:b/>
          <w:sz w:val="24"/>
          <w:szCs w:val="24"/>
        </w:rPr>
        <w:t>Stefanovska T</w:t>
      </w:r>
      <w:r w:rsidRPr="009B1AA2">
        <w:rPr>
          <w:sz w:val="24"/>
          <w:szCs w:val="24"/>
        </w:rPr>
        <w:t>., Galkin A., Ponomarenko S., Blume Ya.</w:t>
      </w:r>
      <w:r w:rsidR="00D1690E">
        <w:rPr>
          <w:sz w:val="24"/>
          <w:szCs w:val="24"/>
        </w:rPr>
        <w:t>2012.</w:t>
      </w:r>
      <w:r w:rsidRPr="009B1AA2">
        <w:rPr>
          <w:sz w:val="24"/>
          <w:szCs w:val="24"/>
        </w:rPr>
        <w:t xml:space="preserve"> Inducing effect of PGRS on small regulatory si/miRNA in resistance to sugar beet cyst nematode. Communications in agricultural and applied biological sciences, 77, 4, 779-788. IF= 0,09. Q4</w:t>
      </w:r>
    </w:p>
    <w:p w:rsidR="0002459E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 xml:space="preserve">Циганкова В.А. Індукція регуляторами росту біосинтезу si/miРНК з антипатогенними та антипаразитарними властивостями в клітинах рослин / В.А.Циганкова, </w:t>
      </w:r>
      <w:r w:rsidRPr="00897D76">
        <w:rPr>
          <w:b/>
          <w:sz w:val="24"/>
          <w:szCs w:val="24"/>
        </w:rPr>
        <w:t>Т.Р. Стефановська,</w:t>
      </w:r>
      <w:r w:rsidRPr="009B1AA2">
        <w:rPr>
          <w:sz w:val="24"/>
          <w:szCs w:val="24"/>
        </w:rPr>
        <w:t xml:space="preserve"> Я.В. Андрусевич, С.П. Пономаренко, А.П. Галкін, Я.Б. Блюм // Біотехнологія. – 2012. – 5, № 3. – С. 62–74. (Міжнародний журнал Biotechnologia acta)</w:t>
      </w:r>
    </w:p>
    <w:p w:rsidR="0002459E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 xml:space="preserve">Циганкова В.А. Молекулярні механізми стійкості цукрового буряку проти фітопаразитичних нематод / В.А. Циганкова, </w:t>
      </w:r>
      <w:r w:rsidRPr="00897D76">
        <w:rPr>
          <w:b/>
          <w:sz w:val="24"/>
          <w:szCs w:val="24"/>
        </w:rPr>
        <w:t>Т.Р. Стефановська,</w:t>
      </w:r>
      <w:r w:rsidRPr="009B1AA2">
        <w:rPr>
          <w:sz w:val="24"/>
          <w:szCs w:val="24"/>
        </w:rPr>
        <w:t xml:space="preserve"> С.П. Пономаренко, Я.Б. Блюм // Наукові доповіді НУБіП. – 2012. - Т3, № 32.</w:t>
      </w:r>
    </w:p>
    <w:p w:rsidR="0002459E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 xml:space="preserve">Циганкова В.А. Генетичні фактори стійкості рослин цукрового буряку та ріпаку до нематоди Heterodera schachtii / В.А. Циганкова, Я.В. Андрусевич, </w:t>
      </w:r>
      <w:r w:rsidRPr="00897D76">
        <w:rPr>
          <w:b/>
          <w:sz w:val="24"/>
          <w:szCs w:val="24"/>
        </w:rPr>
        <w:t>Т.Р. Стефановська,</w:t>
      </w:r>
      <w:r w:rsidRPr="009B1AA2">
        <w:rPr>
          <w:sz w:val="24"/>
          <w:szCs w:val="24"/>
        </w:rPr>
        <w:t xml:space="preserve"> С.П. Пономаренко, А.П. Галкін, Я.Б. Блюм // Науковий вісник НУБіП. – 2012. – Т. 178. – С. 100 – 108. (Міжнародний журнал).</w:t>
      </w:r>
    </w:p>
    <w:p w:rsidR="0002459E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 xml:space="preserve">Циганкова В.А. Малі Регуляторні Si/Mirna Як Імуно-Складові В Захисті Рослин Від Патогенних Організмів / Циганкова В.А., </w:t>
      </w:r>
      <w:r w:rsidRPr="00897D76">
        <w:rPr>
          <w:b/>
          <w:sz w:val="24"/>
          <w:szCs w:val="24"/>
        </w:rPr>
        <w:t>Стефановська Т.Р.,</w:t>
      </w:r>
      <w:r w:rsidRPr="009B1AA2">
        <w:rPr>
          <w:sz w:val="24"/>
          <w:szCs w:val="24"/>
        </w:rPr>
        <w:t xml:space="preserve"> Пономаренко С.П., Саблук В.Т., Блюм Я.Б. // Збірник наукових праць Інституту біоенергетичних культур і цукрових буряків. - 2012. - Вип. 14. - С. 225-229. </w:t>
      </w:r>
    </w:p>
    <w:p w:rsidR="0002459E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 xml:space="preserve">Циганкова В.А. Підвищення регуляторами росту біосинтезу малих регуляторних РНК – складових захисту рослин від патогенів та паразитів / В.А. Циганкова, В.Т. Саблук, К.А. Калатур, </w:t>
      </w:r>
      <w:r w:rsidRPr="00897D76">
        <w:rPr>
          <w:b/>
          <w:sz w:val="24"/>
          <w:szCs w:val="24"/>
        </w:rPr>
        <w:t>Т.Р. Стефановська,</w:t>
      </w:r>
      <w:r w:rsidRPr="009B1AA2">
        <w:rPr>
          <w:sz w:val="24"/>
          <w:szCs w:val="24"/>
        </w:rPr>
        <w:t xml:space="preserve"> С.П. Пономаренко, А.П. Галкін, Я.Б. Блюм // Посібник Українського хлібороба. – 2012. - Т. 1. - С. 170 – 173.</w:t>
      </w:r>
    </w:p>
    <w:p w:rsidR="0002459E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proofErr w:type="gramStart"/>
      <w:r w:rsidRPr="00897D76">
        <w:rPr>
          <w:b/>
          <w:sz w:val="24"/>
          <w:szCs w:val="24"/>
        </w:rPr>
        <w:t>Stefanovska,T</w:t>
      </w:r>
      <w:r w:rsidRPr="009B1AA2">
        <w:rPr>
          <w:sz w:val="24"/>
          <w:szCs w:val="24"/>
        </w:rPr>
        <w:t>.</w:t>
      </w:r>
      <w:proofErr w:type="gramEnd"/>
      <w:r w:rsidRPr="009B1AA2">
        <w:rPr>
          <w:sz w:val="24"/>
          <w:szCs w:val="24"/>
        </w:rPr>
        <w:t xml:space="preserve"> 2012. Pathogenicity of Ukrainian isolate of </w:t>
      </w:r>
      <w:r w:rsidRPr="00454B61">
        <w:rPr>
          <w:i/>
          <w:sz w:val="24"/>
          <w:szCs w:val="24"/>
        </w:rPr>
        <w:t>H. bacteriophora</w:t>
      </w:r>
      <w:r w:rsidRPr="009B1AA2">
        <w:rPr>
          <w:sz w:val="24"/>
          <w:szCs w:val="24"/>
        </w:rPr>
        <w:t xml:space="preserve"> for target pests from five orders. Informative Bulletin of International Organization for Biological control of pest, East Palaearctic Regional </w:t>
      </w:r>
      <w:proofErr w:type="gramStart"/>
      <w:r w:rsidRPr="009B1AA2">
        <w:rPr>
          <w:sz w:val="24"/>
          <w:szCs w:val="24"/>
        </w:rPr>
        <w:t>Section  “</w:t>
      </w:r>
      <w:proofErr w:type="gramEnd"/>
      <w:r w:rsidRPr="009B1AA2">
        <w:rPr>
          <w:sz w:val="24"/>
          <w:szCs w:val="24"/>
        </w:rPr>
        <w:t xml:space="preserve">Biological control of pests in way to innovation”, 43 :34-37 </w:t>
      </w:r>
    </w:p>
    <w:p w:rsidR="0002459E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 xml:space="preserve">Pidlisnyuk V., </w:t>
      </w:r>
      <w:r w:rsidRPr="00897D76">
        <w:rPr>
          <w:b/>
          <w:sz w:val="24"/>
          <w:szCs w:val="24"/>
        </w:rPr>
        <w:t>Stefanovska T.</w:t>
      </w:r>
      <w:r w:rsidRPr="009B1AA2">
        <w:rPr>
          <w:sz w:val="24"/>
          <w:szCs w:val="24"/>
        </w:rPr>
        <w:t xml:space="preserve"> </w:t>
      </w:r>
      <w:r w:rsidR="00454B61">
        <w:rPr>
          <w:sz w:val="24"/>
          <w:szCs w:val="24"/>
        </w:rPr>
        <w:t>2012.</w:t>
      </w:r>
      <w:r w:rsidRPr="009B1AA2">
        <w:rPr>
          <w:sz w:val="24"/>
          <w:szCs w:val="24"/>
        </w:rPr>
        <w:t xml:space="preserve">Hodnoceni Soucasnych pristupu k </w:t>
      </w:r>
      <w:proofErr w:type="gramStart"/>
      <w:r w:rsidRPr="009B1AA2">
        <w:rPr>
          <w:sz w:val="24"/>
          <w:szCs w:val="24"/>
        </w:rPr>
        <w:t>problermatice  udrzitelneho</w:t>
      </w:r>
      <w:proofErr w:type="gramEnd"/>
      <w:r w:rsidRPr="009B1AA2">
        <w:rPr>
          <w:sz w:val="24"/>
          <w:szCs w:val="24"/>
        </w:rPr>
        <w:t xml:space="preserve"> rozvoje na Ukrajine//In: Udrzitelny rozvoj a funkce moderniho Europskeho Statu.  Editors: Jiri Dusek, Lubomir Pana, Roman Svatos a kol., VSERS, Ceske Budejovice, Czech Republic,83-89 (in Czech).</w:t>
      </w:r>
    </w:p>
    <w:p w:rsidR="0002459E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 xml:space="preserve">Ponomarenko S.P., Tsygankova V.A., Galkin A.P., Blum Ya.V., </w:t>
      </w:r>
      <w:r w:rsidRPr="00897D76">
        <w:rPr>
          <w:b/>
          <w:sz w:val="24"/>
          <w:szCs w:val="24"/>
        </w:rPr>
        <w:t>Stefanovska T.R</w:t>
      </w:r>
      <w:r w:rsidRPr="009B1AA2">
        <w:rPr>
          <w:sz w:val="24"/>
          <w:szCs w:val="24"/>
        </w:rPr>
        <w:t xml:space="preserve">. Increase of </w:t>
      </w:r>
      <w:proofErr w:type="gramStart"/>
      <w:r w:rsidRPr="009B1AA2">
        <w:rPr>
          <w:sz w:val="24"/>
          <w:szCs w:val="24"/>
        </w:rPr>
        <w:t>plant  resistance</w:t>
      </w:r>
      <w:proofErr w:type="gramEnd"/>
      <w:r w:rsidRPr="009B1AA2">
        <w:rPr>
          <w:sz w:val="24"/>
          <w:szCs w:val="24"/>
        </w:rPr>
        <w:t xml:space="preserve"> to disease, pests and stresses by the use of new Biostimulants with Bioprotective Properties. Proceedings of the 1st World Congress on the use of biostimulants in agriculture, November 15, Strasbourg, France, </w:t>
      </w:r>
      <w:hyperlink r:id="rId19" w:history="1">
        <w:r w:rsidR="0002459E" w:rsidRPr="009B1AA2">
          <w:rPr>
            <w:rStyle w:val="a5"/>
            <w:sz w:val="24"/>
            <w:szCs w:val="24"/>
          </w:rPr>
          <w:t>http://biostimulants2012.com./programe.html</w:t>
        </w:r>
      </w:hyperlink>
      <w:r w:rsidRPr="009B1AA2">
        <w:rPr>
          <w:sz w:val="24"/>
          <w:szCs w:val="24"/>
        </w:rPr>
        <w:t>.</w:t>
      </w:r>
    </w:p>
    <w:p w:rsidR="0002459E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>Фітофаги міскантусу гігантського /</w:t>
      </w:r>
      <w:r w:rsidRPr="00897D76">
        <w:rPr>
          <w:b/>
          <w:sz w:val="24"/>
          <w:szCs w:val="24"/>
        </w:rPr>
        <w:t>Т.Р.Стефановська</w:t>
      </w:r>
      <w:r w:rsidRPr="009B1AA2">
        <w:rPr>
          <w:sz w:val="24"/>
          <w:szCs w:val="24"/>
        </w:rPr>
        <w:t>, Е.Е.Льюїк, Я.О.Лікар та ін. //Карантин і захист</w:t>
      </w:r>
      <w:r w:rsidRPr="009B1AA2">
        <w:rPr>
          <w:sz w:val="24"/>
          <w:szCs w:val="24"/>
          <w:lang w:val="uk-UA"/>
        </w:rPr>
        <w:t xml:space="preserve"> </w:t>
      </w:r>
      <w:r w:rsidRPr="009B1AA2">
        <w:rPr>
          <w:sz w:val="24"/>
          <w:szCs w:val="24"/>
          <w:lang w:val="ru-RU"/>
        </w:rPr>
        <w:t>рослин</w:t>
      </w:r>
      <w:r w:rsidRPr="009B1AA2">
        <w:rPr>
          <w:sz w:val="24"/>
          <w:szCs w:val="24"/>
        </w:rPr>
        <w:t xml:space="preserve">. – 2011. – №5 (178). – </w:t>
      </w:r>
      <w:r w:rsidRPr="009B1AA2">
        <w:rPr>
          <w:sz w:val="24"/>
          <w:szCs w:val="24"/>
          <w:lang w:val="ru-RU"/>
        </w:rPr>
        <w:t>С</w:t>
      </w:r>
      <w:r w:rsidRPr="009B1AA2">
        <w:rPr>
          <w:sz w:val="24"/>
          <w:szCs w:val="24"/>
        </w:rPr>
        <w:t>.5-8.</w:t>
      </w:r>
    </w:p>
    <w:p w:rsidR="0002459E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  <w:lang w:val="ru-RU"/>
        </w:rPr>
      </w:pPr>
      <w:r w:rsidRPr="009B1AA2">
        <w:rPr>
          <w:sz w:val="24"/>
          <w:szCs w:val="24"/>
          <w:lang w:val="ru-RU"/>
        </w:rPr>
        <w:t xml:space="preserve">Цыганкова В.А. Стимуляция биосинтеза малых </w:t>
      </w:r>
      <w:r w:rsidRPr="009B1AA2">
        <w:rPr>
          <w:sz w:val="24"/>
          <w:szCs w:val="24"/>
        </w:rPr>
        <w:t>si</w:t>
      </w:r>
      <w:r w:rsidRPr="009B1AA2">
        <w:rPr>
          <w:sz w:val="24"/>
          <w:szCs w:val="24"/>
          <w:lang w:val="ru-RU"/>
        </w:rPr>
        <w:t>/</w:t>
      </w:r>
      <w:r w:rsidRPr="009B1AA2">
        <w:rPr>
          <w:sz w:val="24"/>
          <w:szCs w:val="24"/>
        </w:rPr>
        <w:t>miRNA</w:t>
      </w:r>
      <w:r w:rsidRPr="009B1AA2">
        <w:rPr>
          <w:sz w:val="24"/>
          <w:szCs w:val="24"/>
          <w:lang w:val="ru-RU"/>
        </w:rPr>
        <w:t xml:space="preserve"> – иммуно-составляющих в защите растений от патогенов и паразитов / В.А. Цыганкова, В.Т. Саблук, К.А. Калатур, </w:t>
      </w:r>
      <w:r w:rsidRPr="00897D76">
        <w:rPr>
          <w:b/>
          <w:sz w:val="24"/>
          <w:szCs w:val="24"/>
          <w:lang w:val="ru-RU"/>
        </w:rPr>
        <w:t>Т.Р. Стефановская</w:t>
      </w:r>
      <w:r w:rsidRPr="009B1AA2">
        <w:rPr>
          <w:sz w:val="24"/>
          <w:szCs w:val="24"/>
          <w:lang w:val="ru-RU"/>
        </w:rPr>
        <w:t xml:space="preserve">, С. П. Пономаренко, Ед Льюїс, Я.Б. Блюм, А.П. Галкин // Материалы </w:t>
      </w:r>
      <w:r w:rsidRPr="009B1AA2">
        <w:rPr>
          <w:sz w:val="24"/>
          <w:szCs w:val="24"/>
        </w:rPr>
        <w:t>VII</w:t>
      </w:r>
      <w:r w:rsidRPr="009B1AA2">
        <w:rPr>
          <w:sz w:val="24"/>
          <w:szCs w:val="24"/>
          <w:lang w:val="ru-RU"/>
        </w:rPr>
        <w:t xml:space="preserve"> Международной конференции «</w:t>
      </w:r>
      <w:r w:rsidRPr="009B1AA2">
        <w:rPr>
          <w:sz w:val="24"/>
          <w:szCs w:val="24"/>
        </w:rPr>
        <w:t>Radostim</w:t>
      </w:r>
      <w:r w:rsidRPr="009B1AA2">
        <w:rPr>
          <w:sz w:val="24"/>
          <w:szCs w:val="24"/>
          <w:lang w:val="ru-RU"/>
        </w:rPr>
        <w:t xml:space="preserve"> 2011 – фитогормоны, гуминовые вещества и другие биорациональные пестициды в сельском хозяйстве», Минск. – 2011. - </w:t>
      </w:r>
      <w:r w:rsidRPr="009B1AA2">
        <w:rPr>
          <w:sz w:val="24"/>
          <w:szCs w:val="24"/>
        </w:rPr>
        <w:t>C</w:t>
      </w:r>
      <w:r w:rsidRPr="009B1AA2">
        <w:rPr>
          <w:sz w:val="24"/>
          <w:szCs w:val="24"/>
          <w:lang w:val="ru-RU"/>
        </w:rPr>
        <w:t>. 179 – 186.</w:t>
      </w:r>
    </w:p>
    <w:p w:rsidR="0002459E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  <w:lang w:val="ru-RU"/>
        </w:rPr>
      </w:pPr>
      <w:r w:rsidRPr="009B1AA2">
        <w:rPr>
          <w:sz w:val="24"/>
          <w:szCs w:val="24"/>
          <w:lang w:val="ru-RU"/>
        </w:rPr>
        <w:t xml:space="preserve">Циганкова В.А. Збільшення синтезу малих регуляторних РНК з імуномодулюючими властивостями в клітинах рослин під впливом регуляторів росту / А.П. Галкін, Л.О. Галкіна, В.Т. Саблук, К.А. Калатур, </w:t>
      </w:r>
      <w:r w:rsidRPr="00897D76">
        <w:rPr>
          <w:b/>
          <w:sz w:val="24"/>
          <w:szCs w:val="24"/>
          <w:lang w:val="ru-RU"/>
        </w:rPr>
        <w:t xml:space="preserve">Т.Р. </w:t>
      </w:r>
      <w:proofErr w:type="gramStart"/>
      <w:r w:rsidRPr="00897D76">
        <w:rPr>
          <w:b/>
          <w:sz w:val="24"/>
          <w:szCs w:val="24"/>
          <w:lang w:val="ru-RU"/>
        </w:rPr>
        <w:t>Стефановська,</w:t>
      </w:r>
      <w:r w:rsidRPr="009B1AA2">
        <w:rPr>
          <w:sz w:val="24"/>
          <w:szCs w:val="24"/>
          <w:lang w:val="ru-RU"/>
        </w:rPr>
        <w:t xml:space="preserve">  С.П.</w:t>
      </w:r>
      <w:proofErr w:type="gramEnd"/>
      <w:r w:rsidRPr="009B1AA2">
        <w:rPr>
          <w:sz w:val="24"/>
          <w:szCs w:val="24"/>
          <w:lang w:val="ru-RU"/>
        </w:rPr>
        <w:t xml:space="preserve"> Пономаренко // Цукрові буряки. – 2011. – Т. 82, № 4. – С. – 10 – 12.</w:t>
      </w:r>
    </w:p>
    <w:p w:rsidR="0002459E" w:rsidRPr="00897D76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  <w:lang w:val="ru-RU"/>
        </w:rPr>
      </w:pPr>
      <w:r w:rsidRPr="009B1AA2">
        <w:rPr>
          <w:sz w:val="24"/>
          <w:szCs w:val="24"/>
          <w:lang w:val="ru-RU"/>
        </w:rPr>
        <w:t xml:space="preserve">Циганкова В.А. Стимуляція регуляторами росту біосинтезу малих </w:t>
      </w:r>
      <w:r w:rsidRPr="009B1AA2">
        <w:rPr>
          <w:sz w:val="24"/>
          <w:szCs w:val="24"/>
        </w:rPr>
        <w:t>si</w:t>
      </w:r>
      <w:r w:rsidRPr="009B1AA2">
        <w:rPr>
          <w:sz w:val="24"/>
          <w:szCs w:val="24"/>
          <w:lang w:val="ru-RU"/>
        </w:rPr>
        <w:t>/</w:t>
      </w:r>
      <w:r w:rsidRPr="009B1AA2">
        <w:rPr>
          <w:sz w:val="24"/>
          <w:szCs w:val="24"/>
        </w:rPr>
        <w:t>miRNA</w:t>
      </w:r>
      <w:r w:rsidRPr="009B1AA2">
        <w:rPr>
          <w:sz w:val="24"/>
          <w:szCs w:val="24"/>
          <w:lang w:val="ru-RU"/>
        </w:rPr>
        <w:t xml:space="preserve"> – імуно-складових в захисті рослин від патогенів та паразитів / В.А. Циганкова, В.Т. Саблук, К.А. Калатур, </w:t>
      </w:r>
      <w:r w:rsidRPr="00897D76">
        <w:rPr>
          <w:b/>
          <w:sz w:val="24"/>
          <w:szCs w:val="24"/>
          <w:lang w:val="ru-RU"/>
        </w:rPr>
        <w:t>Т.Р. Стефановська</w:t>
      </w:r>
      <w:r w:rsidRPr="00897D76">
        <w:rPr>
          <w:sz w:val="24"/>
          <w:szCs w:val="24"/>
          <w:lang w:val="ru-RU"/>
        </w:rPr>
        <w:t>, С.П. Пономаренко, Я.Б. Блюм, Ед Льюїс // Основи біології рослинництва в сучасному землеробстві: зб. наук. пр.Уманського Національного Університету садівництва. – 2011. – С. 39 – 46.</w:t>
      </w:r>
    </w:p>
    <w:p w:rsidR="0002459E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  <w:lang w:val="ru-RU"/>
        </w:rPr>
      </w:pPr>
      <w:r w:rsidRPr="00897D76">
        <w:rPr>
          <w:b/>
          <w:sz w:val="24"/>
          <w:szCs w:val="24"/>
          <w:lang w:val="ru-RU"/>
        </w:rPr>
        <w:t>Стефановська Т.Р</w:t>
      </w:r>
      <w:r w:rsidR="00454B61">
        <w:rPr>
          <w:sz w:val="24"/>
          <w:szCs w:val="24"/>
          <w:lang w:val="ru-RU"/>
        </w:rPr>
        <w:t xml:space="preserve">., Кучеровська С.В. </w:t>
      </w:r>
      <w:r w:rsidRPr="009B1AA2">
        <w:rPr>
          <w:sz w:val="24"/>
          <w:szCs w:val="24"/>
          <w:lang w:val="ru-RU"/>
        </w:rPr>
        <w:t>Оцінка можливого екологічного ризику від шкідиників в процесі вирощування світчграсу для виробництво біопалива другої генерації. // Основи біології рослинництва в сучасному землеробстві: зб. наук. пр.Уманського Національного Університету садівництва. – 2011. – С. 29 – 34.</w:t>
      </w:r>
    </w:p>
    <w:p w:rsidR="0002459E" w:rsidRPr="002C54AA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 xml:space="preserve">Zagirnyak, M., Pidlisnyuk, V., Branzspis, Yu., </w:t>
      </w:r>
      <w:r w:rsidRPr="00897D76">
        <w:rPr>
          <w:b/>
          <w:sz w:val="24"/>
          <w:szCs w:val="24"/>
        </w:rPr>
        <w:t>Stefanovska, T.,</w:t>
      </w:r>
      <w:r w:rsidRPr="009B1AA2">
        <w:rPr>
          <w:sz w:val="24"/>
          <w:szCs w:val="24"/>
        </w:rPr>
        <w:t xml:space="preserve"> 2011.Studying population dynamics of pests. Part 11. Discreet Model of development, interacted biological </w:t>
      </w:r>
      <w:proofErr w:type="gramStart"/>
      <w:r w:rsidRPr="009B1AA2">
        <w:rPr>
          <w:sz w:val="24"/>
          <w:szCs w:val="24"/>
        </w:rPr>
        <w:t>populations.Visnik</w:t>
      </w:r>
      <w:proofErr w:type="gramEnd"/>
      <w:r w:rsidRPr="009B1AA2">
        <w:rPr>
          <w:sz w:val="24"/>
          <w:szCs w:val="24"/>
        </w:rPr>
        <w:t xml:space="preserve"> of Kremenchuk National University/Life Science, 3 (68):151-154 </w:t>
      </w:r>
    </w:p>
    <w:p w:rsidR="0002459E" w:rsidRPr="002C54AA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 xml:space="preserve">Zagirnyak M., Pidlisnyuk V., </w:t>
      </w:r>
      <w:r w:rsidRPr="00897D76">
        <w:rPr>
          <w:b/>
          <w:sz w:val="24"/>
          <w:szCs w:val="24"/>
        </w:rPr>
        <w:t>Stefanovska T</w:t>
      </w:r>
      <w:r w:rsidRPr="009B1AA2">
        <w:rPr>
          <w:sz w:val="24"/>
          <w:szCs w:val="24"/>
        </w:rPr>
        <w:t xml:space="preserve">., Lewis E.  Extension service as promoter of sustainability in agriculture: the case of biofuel production. In a Book </w:t>
      </w:r>
      <w:proofErr w:type="gramStart"/>
      <w:r w:rsidRPr="009B1AA2">
        <w:rPr>
          <w:sz w:val="24"/>
          <w:szCs w:val="24"/>
        </w:rPr>
        <w:t>“ Udrzitelni</w:t>
      </w:r>
      <w:proofErr w:type="gramEnd"/>
      <w:r w:rsidRPr="009B1AA2">
        <w:rPr>
          <w:sz w:val="24"/>
          <w:szCs w:val="24"/>
        </w:rPr>
        <w:t xml:space="preserve"> Rozvoj v podminkach ekonomicke krize”, Publishing by Regional Studii, Ceske Budejovici, Czech Republic, kap.4.3, 336-339.</w:t>
      </w:r>
    </w:p>
    <w:p w:rsidR="0002459E" w:rsidRPr="009B1AA2" w:rsidRDefault="00897D76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  <w:lang w:val="ru-RU"/>
        </w:rPr>
      </w:pPr>
      <w:r w:rsidRPr="00897D76">
        <w:rPr>
          <w:b/>
          <w:sz w:val="24"/>
          <w:szCs w:val="24"/>
          <w:lang w:val="ru-RU"/>
        </w:rPr>
        <w:t>Стефановська</w:t>
      </w:r>
      <w:r w:rsidRPr="00D80FF2">
        <w:rPr>
          <w:b/>
          <w:sz w:val="24"/>
          <w:szCs w:val="24"/>
        </w:rPr>
        <w:t xml:space="preserve"> </w:t>
      </w:r>
      <w:r w:rsidRPr="00897D76">
        <w:rPr>
          <w:b/>
          <w:sz w:val="24"/>
          <w:szCs w:val="24"/>
          <w:lang w:val="ru-RU"/>
        </w:rPr>
        <w:t>Т</w:t>
      </w:r>
      <w:r w:rsidRPr="00D80FF2">
        <w:rPr>
          <w:b/>
          <w:sz w:val="24"/>
          <w:szCs w:val="24"/>
        </w:rPr>
        <w:t>.</w:t>
      </w:r>
      <w:r w:rsidRPr="00897D76">
        <w:rPr>
          <w:b/>
          <w:sz w:val="24"/>
          <w:szCs w:val="24"/>
          <w:lang w:val="ru-RU"/>
        </w:rPr>
        <w:t>Р</w:t>
      </w:r>
      <w:r w:rsidR="00EF2C2F" w:rsidRPr="00D80FF2">
        <w:rPr>
          <w:b/>
          <w:sz w:val="24"/>
          <w:szCs w:val="24"/>
        </w:rPr>
        <w:t>.,</w:t>
      </w:r>
      <w:r w:rsidR="00EF2C2F" w:rsidRPr="00D80FF2">
        <w:rPr>
          <w:sz w:val="24"/>
          <w:szCs w:val="24"/>
        </w:rPr>
        <w:t xml:space="preserve"> </w:t>
      </w:r>
      <w:r w:rsidR="00EF2C2F" w:rsidRPr="009B1AA2">
        <w:rPr>
          <w:sz w:val="24"/>
          <w:szCs w:val="24"/>
          <w:lang w:val="ru-RU"/>
        </w:rPr>
        <w:t>Підліснюк</w:t>
      </w:r>
      <w:r w:rsidR="00EF2C2F" w:rsidRPr="00D80FF2">
        <w:rPr>
          <w:sz w:val="24"/>
          <w:szCs w:val="24"/>
        </w:rPr>
        <w:t xml:space="preserve"> </w:t>
      </w:r>
      <w:proofErr w:type="gramStart"/>
      <w:r w:rsidR="00EF2C2F" w:rsidRPr="009B1AA2">
        <w:rPr>
          <w:sz w:val="24"/>
          <w:szCs w:val="24"/>
          <w:lang w:val="ru-RU"/>
        </w:rPr>
        <w:t>В</w:t>
      </w:r>
      <w:r w:rsidR="00EF2C2F" w:rsidRPr="00D80FF2">
        <w:rPr>
          <w:sz w:val="24"/>
          <w:szCs w:val="24"/>
        </w:rPr>
        <w:t>.</w:t>
      </w:r>
      <w:r w:rsidR="00EF2C2F" w:rsidRPr="009B1AA2">
        <w:rPr>
          <w:sz w:val="24"/>
          <w:szCs w:val="24"/>
          <w:lang w:val="ru-RU"/>
        </w:rPr>
        <w:t>В</w:t>
      </w:r>
      <w:r w:rsidR="00EF2C2F" w:rsidRPr="00D80FF2">
        <w:rPr>
          <w:sz w:val="24"/>
          <w:szCs w:val="24"/>
        </w:rPr>
        <w:t>..</w:t>
      </w:r>
      <w:proofErr w:type="gramEnd"/>
      <w:r w:rsidR="00EF2C2F" w:rsidRPr="00D80FF2">
        <w:rPr>
          <w:sz w:val="24"/>
          <w:szCs w:val="24"/>
        </w:rPr>
        <w:t xml:space="preserve"> </w:t>
      </w:r>
      <w:r w:rsidR="00EF2C2F" w:rsidRPr="009B1AA2">
        <w:rPr>
          <w:sz w:val="24"/>
          <w:szCs w:val="24"/>
          <w:lang w:val="ru-RU"/>
        </w:rPr>
        <w:t xml:space="preserve">Оцінка вразливості українського сілського гсподарства до змін клімату // </w:t>
      </w:r>
      <w:r w:rsidR="00EF2C2F" w:rsidRPr="009B1AA2">
        <w:rPr>
          <w:sz w:val="24"/>
          <w:szCs w:val="24"/>
        </w:rPr>
        <w:t>E</w:t>
      </w:r>
      <w:r w:rsidR="00EF2C2F" w:rsidRPr="009B1AA2">
        <w:rPr>
          <w:sz w:val="24"/>
          <w:szCs w:val="24"/>
          <w:lang w:val="ru-RU"/>
        </w:rPr>
        <w:t>кологічна безпека. –2010 – 1 (9) – 61-66.</w:t>
      </w:r>
    </w:p>
    <w:p w:rsidR="0002459E" w:rsidRPr="00454B61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  <w:lang w:val="ru-RU"/>
        </w:rPr>
      </w:pPr>
      <w:r w:rsidRPr="00897D76">
        <w:rPr>
          <w:b/>
          <w:sz w:val="24"/>
          <w:szCs w:val="24"/>
          <w:lang w:val="ru-RU"/>
        </w:rPr>
        <w:t>Стефановська Т.Р.</w:t>
      </w:r>
      <w:r w:rsidRPr="009B1AA2">
        <w:rPr>
          <w:sz w:val="24"/>
          <w:szCs w:val="24"/>
          <w:lang w:val="ru-RU"/>
        </w:rPr>
        <w:t xml:space="preserve"> </w:t>
      </w:r>
      <w:r w:rsidR="0002459E" w:rsidRPr="009B1AA2">
        <w:rPr>
          <w:sz w:val="24"/>
          <w:szCs w:val="24"/>
          <w:lang w:val="ru-RU"/>
        </w:rPr>
        <w:t>2010. Лаб</w:t>
      </w:r>
      <w:r w:rsidRPr="009B1AA2">
        <w:rPr>
          <w:sz w:val="24"/>
          <w:szCs w:val="24"/>
          <w:lang w:val="ru-RU"/>
        </w:rPr>
        <w:t xml:space="preserve">ораторна оцінка придатності господарів </w:t>
      </w:r>
      <w:proofErr w:type="gramStart"/>
      <w:r w:rsidRPr="009B1AA2">
        <w:rPr>
          <w:sz w:val="24"/>
          <w:szCs w:val="24"/>
          <w:lang w:val="ru-RU"/>
        </w:rPr>
        <w:t>до  ентомоатогенниї</w:t>
      </w:r>
      <w:proofErr w:type="gramEnd"/>
      <w:r w:rsidRPr="009B1AA2">
        <w:rPr>
          <w:sz w:val="24"/>
          <w:szCs w:val="24"/>
          <w:lang w:val="ru-RU"/>
        </w:rPr>
        <w:t xml:space="preserve"> нематоди </w:t>
      </w:r>
      <w:r w:rsidRPr="00454B61">
        <w:rPr>
          <w:i/>
          <w:sz w:val="24"/>
          <w:szCs w:val="24"/>
        </w:rPr>
        <w:t>H</w:t>
      </w:r>
      <w:r w:rsidRPr="00454B61">
        <w:rPr>
          <w:i/>
          <w:sz w:val="24"/>
          <w:szCs w:val="24"/>
          <w:lang w:val="ru-RU"/>
        </w:rPr>
        <w:t xml:space="preserve">. </w:t>
      </w:r>
      <w:r w:rsidR="00454B61" w:rsidRPr="00454B61">
        <w:rPr>
          <w:i/>
          <w:sz w:val="24"/>
          <w:szCs w:val="24"/>
        </w:rPr>
        <w:t>b</w:t>
      </w:r>
      <w:r w:rsidRPr="00454B61">
        <w:rPr>
          <w:i/>
          <w:sz w:val="24"/>
          <w:szCs w:val="24"/>
        </w:rPr>
        <w:t>acteriofor</w:t>
      </w:r>
      <w:r w:rsidRPr="00454B61">
        <w:rPr>
          <w:i/>
          <w:sz w:val="24"/>
          <w:szCs w:val="24"/>
          <w:lang w:val="ru-RU"/>
        </w:rPr>
        <w:t>а,</w:t>
      </w:r>
      <w:r w:rsidRPr="009B1AA2">
        <w:rPr>
          <w:sz w:val="24"/>
          <w:szCs w:val="24"/>
          <w:lang w:val="ru-RU"/>
        </w:rPr>
        <w:t xml:space="preserve"> виділеної з грунтів України .//Науковий вісник НУбІП// Біологія, біотехнологія та екологія.  </w:t>
      </w:r>
      <w:r w:rsidRPr="00454B61">
        <w:rPr>
          <w:sz w:val="24"/>
          <w:szCs w:val="24"/>
          <w:lang w:val="ru-RU"/>
        </w:rPr>
        <w:t xml:space="preserve">–   2010 –  145 – </w:t>
      </w:r>
      <w:r w:rsidRPr="009B1AA2">
        <w:rPr>
          <w:sz w:val="24"/>
          <w:szCs w:val="24"/>
          <w:lang w:val="ru-RU"/>
        </w:rPr>
        <w:t>С</w:t>
      </w:r>
      <w:r w:rsidRPr="00454B61">
        <w:rPr>
          <w:sz w:val="24"/>
          <w:szCs w:val="24"/>
          <w:lang w:val="ru-RU"/>
        </w:rPr>
        <w:t>. 31-136</w:t>
      </w:r>
    </w:p>
    <w:p w:rsidR="0002459E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897D76">
        <w:rPr>
          <w:b/>
          <w:sz w:val="24"/>
          <w:szCs w:val="24"/>
        </w:rPr>
        <w:t>Stefanovska</w:t>
      </w:r>
      <w:r w:rsidRPr="00032AD5">
        <w:rPr>
          <w:b/>
          <w:sz w:val="24"/>
          <w:szCs w:val="24"/>
        </w:rPr>
        <w:t xml:space="preserve"> </w:t>
      </w:r>
      <w:r w:rsidRPr="00897D76">
        <w:rPr>
          <w:b/>
          <w:sz w:val="24"/>
          <w:szCs w:val="24"/>
        </w:rPr>
        <w:t>T</w:t>
      </w:r>
      <w:r w:rsidRPr="00032AD5">
        <w:rPr>
          <w:sz w:val="24"/>
          <w:szCs w:val="24"/>
        </w:rPr>
        <w:t xml:space="preserve">., </w:t>
      </w:r>
      <w:r w:rsidRPr="009B1AA2">
        <w:rPr>
          <w:sz w:val="24"/>
          <w:szCs w:val="24"/>
        </w:rPr>
        <w:t>Pidlisnyuk</w:t>
      </w:r>
      <w:r w:rsidRPr="00032AD5">
        <w:rPr>
          <w:sz w:val="24"/>
          <w:szCs w:val="24"/>
        </w:rPr>
        <w:t xml:space="preserve"> </w:t>
      </w:r>
      <w:r w:rsidRPr="009B1AA2">
        <w:rPr>
          <w:sz w:val="24"/>
          <w:szCs w:val="24"/>
        </w:rPr>
        <w:t>V</w:t>
      </w:r>
      <w:r w:rsidRPr="00032AD5">
        <w:rPr>
          <w:sz w:val="24"/>
          <w:szCs w:val="24"/>
        </w:rPr>
        <w:t xml:space="preserve">. </w:t>
      </w:r>
      <w:r w:rsidR="0047145B" w:rsidRPr="00032AD5">
        <w:rPr>
          <w:sz w:val="24"/>
          <w:szCs w:val="24"/>
        </w:rPr>
        <w:t xml:space="preserve">2009. </w:t>
      </w:r>
      <w:r w:rsidRPr="009B1AA2">
        <w:rPr>
          <w:sz w:val="24"/>
          <w:szCs w:val="24"/>
        </w:rPr>
        <w:t>Challenges</w:t>
      </w:r>
      <w:r w:rsidRPr="00032AD5">
        <w:rPr>
          <w:sz w:val="24"/>
          <w:szCs w:val="24"/>
        </w:rPr>
        <w:t xml:space="preserve"> </w:t>
      </w:r>
      <w:r w:rsidRPr="009B1AA2">
        <w:rPr>
          <w:sz w:val="24"/>
          <w:szCs w:val="24"/>
        </w:rPr>
        <w:t>to</w:t>
      </w:r>
      <w:r w:rsidRPr="00032AD5">
        <w:rPr>
          <w:sz w:val="24"/>
          <w:szCs w:val="24"/>
        </w:rPr>
        <w:t xml:space="preserve"> </w:t>
      </w:r>
      <w:r w:rsidRPr="009B1AA2">
        <w:rPr>
          <w:sz w:val="24"/>
          <w:szCs w:val="24"/>
        </w:rPr>
        <w:t>grow</w:t>
      </w:r>
      <w:r w:rsidRPr="00032AD5">
        <w:rPr>
          <w:sz w:val="24"/>
          <w:szCs w:val="24"/>
        </w:rPr>
        <w:t xml:space="preserve"> </w:t>
      </w:r>
      <w:r w:rsidRPr="009B1AA2">
        <w:rPr>
          <w:sz w:val="24"/>
          <w:szCs w:val="24"/>
        </w:rPr>
        <w:t>oilseed</w:t>
      </w:r>
      <w:r w:rsidRPr="00032AD5">
        <w:rPr>
          <w:sz w:val="24"/>
          <w:szCs w:val="24"/>
        </w:rPr>
        <w:t xml:space="preserve"> </w:t>
      </w:r>
      <w:r w:rsidRPr="009B1AA2">
        <w:rPr>
          <w:sz w:val="24"/>
          <w:szCs w:val="24"/>
        </w:rPr>
        <w:t>rape</w:t>
      </w:r>
      <w:r w:rsidRPr="00032AD5">
        <w:rPr>
          <w:sz w:val="24"/>
          <w:szCs w:val="24"/>
        </w:rPr>
        <w:t xml:space="preserve"> </w:t>
      </w:r>
      <w:r w:rsidRPr="0047145B">
        <w:rPr>
          <w:i/>
          <w:sz w:val="24"/>
          <w:szCs w:val="24"/>
        </w:rPr>
        <w:t>Brassica</w:t>
      </w:r>
      <w:r w:rsidRPr="00032AD5">
        <w:rPr>
          <w:i/>
          <w:sz w:val="24"/>
          <w:szCs w:val="24"/>
        </w:rPr>
        <w:t xml:space="preserve"> </w:t>
      </w:r>
      <w:r w:rsidRPr="0047145B">
        <w:rPr>
          <w:i/>
          <w:sz w:val="24"/>
          <w:szCs w:val="24"/>
        </w:rPr>
        <w:t>napus</w:t>
      </w:r>
      <w:r w:rsidRPr="00032AD5">
        <w:rPr>
          <w:sz w:val="24"/>
          <w:szCs w:val="24"/>
        </w:rPr>
        <w:t xml:space="preserve"> </w:t>
      </w:r>
      <w:r w:rsidRPr="009B1AA2">
        <w:rPr>
          <w:sz w:val="24"/>
          <w:szCs w:val="24"/>
        </w:rPr>
        <w:t>in</w:t>
      </w:r>
      <w:r w:rsidRPr="00032AD5">
        <w:rPr>
          <w:sz w:val="24"/>
          <w:szCs w:val="24"/>
        </w:rPr>
        <w:t xml:space="preserve"> </w:t>
      </w:r>
      <w:r w:rsidRPr="009B1AA2">
        <w:rPr>
          <w:sz w:val="24"/>
          <w:szCs w:val="24"/>
        </w:rPr>
        <w:t>sugar</w:t>
      </w:r>
      <w:r w:rsidRPr="00032AD5">
        <w:rPr>
          <w:sz w:val="24"/>
          <w:szCs w:val="24"/>
        </w:rPr>
        <w:t xml:space="preserve"> </w:t>
      </w:r>
      <w:r w:rsidRPr="009B1AA2">
        <w:rPr>
          <w:sz w:val="24"/>
          <w:szCs w:val="24"/>
        </w:rPr>
        <w:t>beet</w:t>
      </w:r>
      <w:r w:rsidRPr="00032AD5">
        <w:rPr>
          <w:sz w:val="24"/>
          <w:szCs w:val="24"/>
        </w:rPr>
        <w:t xml:space="preserve"> </w:t>
      </w:r>
      <w:r w:rsidRPr="009B1AA2">
        <w:rPr>
          <w:sz w:val="24"/>
          <w:szCs w:val="24"/>
        </w:rPr>
        <w:t>rotations</w:t>
      </w:r>
      <w:r w:rsidRPr="00032AD5">
        <w:rPr>
          <w:sz w:val="24"/>
          <w:szCs w:val="24"/>
        </w:rPr>
        <w:t xml:space="preserve">. </w:t>
      </w:r>
      <w:r w:rsidRPr="009B1AA2">
        <w:rPr>
          <w:sz w:val="24"/>
          <w:szCs w:val="24"/>
        </w:rPr>
        <w:t>Communications</w:t>
      </w:r>
      <w:r w:rsidRPr="00454B61">
        <w:rPr>
          <w:sz w:val="24"/>
          <w:szCs w:val="24"/>
          <w:lang w:val="ru-RU"/>
        </w:rPr>
        <w:t xml:space="preserve"> </w:t>
      </w:r>
      <w:r w:rsidRPr="009B1AA2">
        <w:rPr>
          <w:sz w:val="24"/>
          <w:szCs w:val="24"/>
        </w:rPr>
        <w:t>in</w:t>
      </w:r>
      <w:r w:rsidRPr="00454B61">
        <w:rPr>
          <w:sz w:val="24"/>
          <w:szCs w:val="24"/>
          <w:lang w:val="ru-RU"/>
        </w:rPr>
        <w:t xml:space="preserve"> </w:t>
      </w:r>
      <w:r w:rsidRPr="009B1AA2">
        <w:rPr>
          <w:sz w:val="24"/>
          <w:szCs w:val="24"/>
        </w:rPr>
        <w:t>agricultural and applied biological sciences, 74, 2, 573-579. IF=0,09.</w:t>
      </w:r>
    </w:p>
    <w:p w:rsidR="0002459E" w:rsidRPr="00603AEA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9B1AA2">
        <w:rPr>
          <w:sz w:val="24"/>
          <w:szCs w:val="24"/>
        </w:rPr>
        <w:t xml:space="preserve">Likar Y., </w:t>
      </w:r>
      <w:r w:rsidRPr="00897D76">
        <w:rPr>
          <w:b/>
          <w:sz w:val="24"/>
          <w:szCs w:val="24"/>
        </w:rPr>
        <w:t>Stefanovska T</w:t>
      </w:r>
      <w:r w:rsidRPr="009B1AA2">
        <w:rPr>
          <w:sz w:val="24"/>
          <w:szCs w:val="24"/>
        </w:rPr>
        <w:t>.</w:t>
      </w:r>
      <w:r w:rsidR="00897D76">
        <w:rPr>
          <w:sz w:val="24"/>
          <w:szCs w:val="24"/>
        </w:rPr>
        <w:t xml:space="preserve">2009. </w:t>
      </w:r>
      <w:r w:rsidRPr="009B1AA2">
        <w:rPr>
          <w:sz w:val="24"/>
          <w:szCs w:val="24"/>
        </w:rPr>
        <w:t>Diamondback moth in Ukraine: current status and potential for use biological control agents. Communications in agricultural and applied biological sciences, 74, 2,387-392. IF=0,09.</w:t>
      </w:r>
    </w:p>
    <w:p w:rsidR="00603AEA" w:rsidRPr="00897D76" w:rsidRDefault="00603AEA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897D76">
        <w:rPr>
          <w:b/>
          <w:sz w:val="24"/>
          <w:szCs w:val="24"/>
        </w:rPr>
        <w:t>Stefanovska T</w:t>
      </w:r>
      <w:r w:rsidRPr="009B1AA2">
        <w:rPr>
          <w:sz w:val="24"/>
          <w:szCs w:val="24"/>
        </w:rPr>
        <w:t xml:space="preserve">., Pidlishyuk V., Kaya H. </w:t>
      </w:r>
      <w:r>
        <w:rPr>
          <w:sz w:val="24"/>
          <w:szCs w:val="24"/>
        </w:rPr>
        <w:t xml:space="preserve">2009. </w:t>
      </w:r>
      <w:r w:rsidRPr="009B1AA2">
        <w:rPr>
          <w:sz w:val="24"/>
          <w:szCs w:val="24"/>
        </w:rPr>
        <w:t xml:space="preserve">Host range and infectivity of Ukrainian isolate of </w:t>
      </w:r>
      <w:r w:rsidRPr="00454B61">
        <w:rPr>
          <w:i/>
          <w:sz w:val="24"/>
          <w:szCs w:val="24"/>
        </w:rPr>
        <w:t>Heterorhabditis bact</w:t>
      </w:r>
      <w:r w:rsidR="00897D76" w:rsidRPr="00454B61">
        <w:rPr>
          <w:i/>
          <w:sz w:val="24"/>
          <w:szCs w:val="24"/>
        </w:rPr>
        <w:t>eriophora</w:t>
      </w:r>
      <w:r w:rsidR="00897D76">
        <w:rPr>
          <w:sz w:val="24"/>
          <w:szCs w:val="24"/>
        </w:rPr>
        <w:t xml:space="preserve"> (Heterorhabditidae), </w:t>
      </w:r>
      <w:r w:rsidRPr="009B1AA2">
        <w:rPr>
          <w:sz w:val="24"/>
          <w:szCs w:val="24"/>
        </w:rPr>
        <w:t>Communications in agricultural and applied biological Sciences, 73, 4, 693-8. ISSN 1379-1176, IF=0,09.</w:t>
      </w:r>
    </w:p>
    <w:p w:rsidR="0002459E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897D76">
        <w:rPr>
          <w:b/>
          <w:sz w:val="24"/>
          <w:szCs w:val="24"/>
        </w:rPr>
        <w:t>Stefanovska T</w:t>
      </w:r>
      <w:r w:rsidRPr="009B1AA2">
        <w:rPr>
          <w:sz w:val="24"/>
          <w:szCs w:val="24"/>
        </w:rPr>
        <w:t xml:space="preserve">. Use of insect pathogens in Ukraine: Current status and future prospective IOBC/WPRS Bulletin, Edited by: Ralf-Udo Ehlers, Neil Crickmore, Jürg Enkerli, Itamar Glazer, Miguel </w:t>
      </w:r>
      <w:r w:rsidR="00454B61">
        <w:rPr>
          <w:sz w:val="24"/>
          <w:szCs w:val="24"/>
        </w:rPr>
        <w:t xml:space="preserve">Lopez-Ferber &amp; Cezary Tkaczuk, </w:t>
      </w:r>
      <w:r w:rsidRPr="009B1AA2">
        <w:rPr>
          <w:sz w:val="24"/>
          <w:szCs w:val="24"/>
        </w:rPr>
        <w:t>45, 502-504. ISBN 978-92-9067-219.</w:t>
      </w:r>
    </w:p>
    <w:p w:rsidR="0002459E" w:rsidRPr="009B1AA2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</w:rPr>
      </w:pPr>
      <w:r w:rsidRPr="00897D76">
        <w:rPr>
          <w:b/>
          <w:sz w:val="24"/>
          <w:szCs w:val="24"/>
        </w:rPr>
        <w:t>Стефановс</w:t>
      </w:r>
      <w:r w:rsidR="0002459E" w:rsidRPr="00897D76">
        <w:rPr>
          <w:b/>
          <w:sz w:val="24"/>
          <w:szCs w:val="24"/>
        </w:rPr>
        <w:t>ьа Т.Р.,</w:t>
      </w:r>
      <w:r w:rsidR="0002459E" w:rsidRPr="009B1AA2">
        <w:rPr>
          <w:sz w:val="24"/>
          <w:szCs w:val="24"/>
        </w:rPr>
        <w:t xml:space="preserve"> Люїс Е, Підліснюк В.В.</w:t>
      </w:r>
      <w:r w:rsidRPr="009B1AA2">
        <w:rPr>
          <w:sz w:val="24"/>
          <w:szCs w:val="24"/>
        </w:rPr>
        <w:t xml:space="preserve">Застосування біологічного захисту рослин у виробництві ягідної прождукції // Екологічна </w:t>
      </w:r>
      <w:proofErr w:type="gramStart"/>
      <w:r w:rsidRPr="009B1AA2">
        <w:rPr>
          <w:sz w:val="24"/>
          <w:szCs w:val="24"/>
        </w:rPr>
        <w:t>безпека.−</w:t>
      </w:r>
      <w:proofErr w:type="gramEnd"/>
      <w:r w:rsidRPr="009B1AA2">
        <w:rPr>
          <w:sz w:val="24"/>
          <w:szCs w:val="24"/>
        </w:rPr>
        <w:t xml:space="preserve"> 2009 − № 4(8) − С. 9-15</w:t>
      </w:r>
    </w:p>
    <w:p w:rsidR="00EF2C2F" w:rsidRPr="00897D76" w:rsidRDefault="00EF2C2F" w:rsidP="00C004BB">
      <w:pPr>
        <w:pStyle w:val="a3"/>
        <w:numPr>
          <w:ilvl w:val="0"/>
          <w:numId w:val="20"/>
        </w:numPr>
        <w:shd w:val="clear" w:color="auto" w:fill="FFFFFF"/>
        <w:spacing w:beforeAutospacing="1" w:afterAutospacing="1"/>
        <w:jc w:val="both"/>
        <w:textAlignment w:val="baseline"/>
        <w:rPr>
          <w:rFonts w:eastAsia="Times New Roman"/>
          <w:sz w:val="24"/>
          <w:szCs w:val="24"/>
          <w:lang w:val="ru-RU"/>
        </w:rPr>
      </w:pPr>
      <w:r w:rsidRPr="009B1AA2">
        <w:rPr>
          <w:sz w:val="24"/>
          <w:szCs w:val="24"/>
        </w:rPr>
        <w:t xml:space="preserve">Люъс E., Кайя Х., </w:t>
      </w:r>
      <w:r w:rsidR="007957E7">
        <w:rPr>
          <w:b/>
          <w:sz w:val="24"/>
          <w:szCs w:val="24"/>
        </w:rPr>
        <w:t xml:space="preserve">Стефановська </w:t>
      </w:r>
      <w:r w:rsidR="00897D76">
        <w:rPr>
          <w:b/>
          <w:sz w:val="24"/>
          <w:szCs w:val="24"/>
        </w:rPr>
        <w:t>T.</w:t>
      </w:r>
      <w:r w:rsidR="00897D76">
        <w:rPr>
          <w:b/>
          <w:sz w:val="24"/>
          <w:szCs w:val="24"/>
          <w:lang w:val="uk-UA"/>
        </w:rPr>
        <w:t>Р</w:t>
      </w:r>
      <w:r w:rsidRPr="00897D76">
        <w:rPr>
          <w:b/>
          <w:sz w:val="24"/>
          <w:szCs w:val="24"/>
        </w:rPr>
        <w:t>.,</w:t>
      </w:r>
      <w:r w:rsidR="00897D76">
        <w:rPr>
          <w:sz w:val="24"/>
          <w:szCs w:val="24"/>
        </w:rPr>
        <w:t xml:space="preserve"> Підліснюк ВВ. </w:t>
      </w:r>
      <w:r w:rsidRPr="009B1AA2">
        <w:rPr>
          <w:sz w:val="24"/>
          <w:szCs w:val="24"/>
        </w:rPr>
        <w:t xml:space="preserve"> </w:t>
      </w:r>
      <w:r w:rsidRPr="009B1AA2">
        <w:rPr>
          <w:sz w:val="24"/>
          <w:szCs w:val="24"/>
          <w:lang w:val="ru-RU"/>
        </w:rPr>
        <w:t xml:space="preserve">Сучасний стан та перспективи застосування ентомопатогенних нематод в сталому сільскому господарстві // Вісник Кременчуцького державного університету ім. Михайла </w:t>
      </w:r>
      <w:proofErr w:type="gramStart"/>
      <w:r w:rsidRPr="009B1AA2">
        <w:rPr>
          <w:sz w:val="24"/>
          <w:szCs w:val="24"/>
          <w:lang w:val="ru-RU"/>
        </w:rPr>
        <w:t>Остроградського  .</w:t>
      </w:r>
      <w:proofErr w:type="gramEnd"/>
      <w:r w:rsidRPr="009B1AA2">
        <w:rPr>
          <w:sz w:val="24"/>
          <w:szCs w:val="24"/>
          <w:lang w:val="ru-RU"/>
        </w:rPr>
        <w:t xml:space="preserve"> </w:t>
      </w:r>
      <w:proofErr w:type="gramStart"/>
      <w:r w:rsidRPr="009B1AA2">
        <w:rPr>
          <w:sz w:val="24"/>
          <w:szCs w:val="24"/>
          <w:lang w:val="ru-RU"/>
        </w:rPr>
        <w:t>Природничі  науки</w:t>
      </w:r>
      <w:proofErr w:type="gramEnd"/>
      <w:r w:rsidRPr="009B1AA2">
        <w:rPr>
          <w:sz w:val="24"/>
          <w:szCs w:val="24"/>
          <w:lang w:val="ru-RU"/>
        </w:rPr>
        <w:t>.− 2009−  №4 −С. 141-153141-153 (</w:t>
      </w:r>
      <w:r w:rsidRPr="009B1AA2">
        <w:rPr>
          <w:sz w:val="24"/>
          <w:szCs w:val="24"/>
        </w:rPr>
        <w:t>in</w:t>
      </w:r>
      <w:r w:rsidRPr="009B1AA2">
        <w:rPr>
          <w:sz w:val="24"/>
          <w:szCs w:val="24"/>
          <w:lang w:val="ru-RU"/>
        </w:rPr>
        <w:t xml:space="preserve"> </w:t>
      </w:r>
      <w:r w:rsidRPr="009B1AA2">
        <w:rPr>
          <w:sz w:val="24"/>
          <w:szCs w:val="24"/>
        </w:rPr>
        <w:t>ukr</w:t>
      </w:r>
      <w:r w:rsidRPr="009B1AA2">
        <w:rPr>
          <w:sz w:val="24"/>
          <w:szCs w:val="24"/>
          <w:lang w:val="ru-RU"/>
        </w:rPr>
        <w:t>.)</w:t>
      </w:r>
    </w:p>
    <w:p w:rsidR="00EF2C2F" w:rsidRPr="00D80FF2" w:rsidRDefault="00D80FF2" w:rsidP="00787027">
      <w:pPr>
        <w:ind w:left="284"/>
        <w:jc w:val="both"/>
        <w:rPr>
          <w:b/>
          <w:sz w:val="24"/>
          <w:szCs w:val="24"/>
          <w:lang w:val="ru-RU"/>
        </w:rPr>
      </w:pPr>
      <w:r w:rsidRPr="00D80FF2">
        <w:rPr>
          <w:b/>
          <w:sz w:val="24"/>
          <w:szCs w:val="24"/>
          <w:lang w:val="ru-RU"/>
        </w:rPr>
        <w:t>Патенти</w:t>
      </w:r>
    </w:p>
    <w:p w:rsidR="00D80FF2" w:rsidRPr="00D80FF2" w:rsidRDefault="00D80FF2" w:rsidP="00D80FF2">
      <w:pPr>
        <w:shd w:val="clear" w:color="auto" w:fill="FFFFFF"/>
        <w:spacing w:after="120"/>
        <w:outlineLvl w:val="0"/>
        <w:rPr>
          <w:rFonts w:eastAsia="Times New Roman"/>
          <w:kern w:val="36"/>
          <w:sz w:val="24"/>
          <w:szCs w:val="24"/>
          <w:lang w:val="ru-RU"/>
        </w:rPr>
      </w:pPr>
      <w:r>
        <w:rPr>
          <w:rFonts w:eastAsia="Times New Roman"/>
          <w:kern w:val="36"/>
          <w:sz w:val="24"/>
          <w:szCs w:val="24"/>
          <w:lang w:val="ru-RU"/>
        </w:rPr>
        <w:t>П</w:t>
      </w:r>
      <w:r>
        <w:rPr>
          <w:rFonts w:eastAsia="Times New Roman"/>
          <w:kern w:val="36"/>
          <w:sz w:val="24"/>
          <w:szCs w:val="24"/>
          <w:lang w:val="uk-UA"/>
        </w:rPr>
        <w:t>і</w:t>
      </w:r>
      <w:r>
        <w:rPr>
          <w:rFonts w:eastAsia="Times New Roman"/>
          <w:kern w:val="36"/>
          <w:sz w:val="24"/>
          <w:szCs w:val="24"/>
          <w:lang w:val="ru-RU"/>
        </w:rPr>
        <w:t>дліснюк</w:t>
      </w:r>
      <w:r w:rsidRPr="00D80FF2">
        <w:rPr>
          <w:rFonts w:eastAsia="Times New Roman"/>
          <w:kern w:val="36"/>
          <w:sz w:val="24"/>
          <w:szCs w:val="24"/>
          <w:lang w:val="ru-RU"/>
        </w:rPr>
        <w:t xml:space="preserve"> </w:t>
      </w:r>
      <w:r>
        <w:rPr>
          <w:rFonts w:eastAsia="Times New Roman"/>
          <w:kern w:val="36"/>
          <w:sz w:val="24"/>
          <w:szCs w:val="24"/>
          <w:lang w:val="ru-RU"/>
        </w:rPr>
        <w:t>В</w:t>
      </w:r>
      <w:r w:rsidRPr="00D80FF2">
        <w:rPr>
          <w:rFonts w:eastAsia="Times New Roman"/>
          <w:kern w:val="36"/>
          <w:sz w:val="24"/>
          <w:szCs w:val="24"/>
          <w:lang w:val="ru-RU"/>
        </w:rPr>
        <w:t>.</w:t>
      </w:r>
      <w:r>
        <w:rPr>
          <w:rFonts w:eastAsia="Times New Roman"/>
          <w:kern w:val="36"/>
          <w:sz w:val="24"/>
          <w:szCs w:val="24"/>
          <w:lang w:val="ru-RU"/>
        </w:rPr>
        <w:t>В</w:t>
      </w:r>
      <w:r w:rsidRPr="00D80FF2">
        <w:rPr>
          <w:rFonts w:eastAsia="Times New Roman"/>
          <w:kern w:val="36"/>
          <w:sz w:val="24"/>
          <w:szCs w:val="24"/>
          <w:lang w:val="ru-RU"/>
        </w:rPr>
        <w:t xml:space="preserve">., </w:t>
      </w:r>
      <w:r>
        <w:rPr>
          <w:rFonts w:eastAsia="Times New Roman"/>
          <w:kern w:val="36"/>
          <w:sz w:val="24"/>
          <w:szCs w:val="24"/>
          <w:lang w:val="ru-RU"/>
        </w:rPr>
        <w:t>Стефановська</w:t>
      </w:r>
      <w:r w:rsidRPr="00D80FF2">
        <w:rPr>
          <w:rFonts w:eastAsia="Times New Roman"/>
          <w:kern w:val="36"/>
          <w:sz w:val="24"/>
          <w:szCs w:val="24"/>
          <w:lang w:val="ru-RU"/>
        </w:rPr>
        <w:t xml:space="preserve"> </w:t>
      </w:r>
      <w:r>
        <w:rPr>
          <w:rFonts w:eastAsia="Times New Roman"/>
          <w:kern w:val="36"/>
          <w:sz w:val="24"/>
          <w:szCs w:val="24"/>
          <w:lang w:val="ru-RU"/>
        </w:rPr>
        <w:t>Т</w:t>
      </w:r>
      <w:r w:rsidRPr="00D80FF2">
        <w:rPr>
          <w:rFonts w:eastAsia="Times New Roman"/>
          <w:kern w:val="36"/>
          <w:sz w:val="24"/>
          <w:szCs w:val="24"/>
          <w:lang w:val="ru-RU"/>
        </w:rPr>
        <w:t>.</w:t>
      </w:r>
      <w:r>
        <w:rPr>
          <w:rFonts w:eastAsia="Times New Roman"/>
          <w:kern w:val="36"/>
          <w:sz w:val="24"/>
          <w:szCs w:val="24"/>
          <w:lang w:val="ru-RU"/>
        </w:rPr>
        <w:t>Р</w:t>
      </w:r>
      <w:r w:rsidRPr="00D80FF2">
        <w:rPr>
          <w:rFonts w:eastAsia="Times New Roman"/>
          <w:kern w:val="36"/>
          <w:sz w:val="24"/>
          <w:szCs w:val="24"/>
          <w:lang w:val="ru-RU"/>
        </w:rPr>
        <w:t>. Патент на корисну модель №</w:t>
      </w:r>
      <w:r w:rsidRPr="00D80FF2">
        <w:rPr>
          <w:rFonts w:eastAsia="Times New Roman"/>
          <w:kern w:val="36"/>
          <w:sz w:val="24"/>
          <w:szCs w:val="24"/>
        </w:rPr>
        <w:t> </w:t>
      </w:r>
      <w:r w:rsidRPr="00D80FF2">
        <w:rPr>
          <w:rFonts w:eastAsia="Times New Roman"/>
          <w:kern w:val="36"/>
          <w:sz w:val="24"/>
          <w:szCs w:val="24"/>
          <w:lang w:val="ru-RU"/>
        </w:rPr>
        <w:t>127487</w:t>
      </w:r>
      <w:hyperlink r:id="rId20" w:tgtFrame="_blank" w:history="1">
        <w:r w:rsidRPr="00D80FF2">
          <w:rPr>
            <w:rFonts w:eastAsia="Times New Roman"/>
            <w:noProof/>
            <w:kern w:val="36"/>
            <w:sz w:val="24"/>
            <w:szCs w:val="24"/>
            <w:bdr w:val="single" w:sz="6" w:space="0" w:color="F5F6F7" w:frame="1"/>
          </w:rPr>
          <mc:AlternateContent>
            <mc:Choice Requires="wps">
              <w:drawing>
                <wp:inline distT="0" distB="0" distL="0" distR="0" wp14:anchorId="03317B04" wp14:editId="1F86128F">
                  <wp:extent cx="304800" cy="304800"/>
                  <wp:effectExtent l="0" t="0" r="0" b="0"/>
                  <wp:docPr id="2" name="AutoShape 2" descr="fb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548267BD" id="AutoShape 2" o:spid="_x0000_s1026" alt="fb" href="https://www.facebook.com/sharer/sharer.php?u=https://iprop-ua.com/inv/m7jdelrz/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</w:hyperlink>
      <w:r>
        <w:rPr>
          <w:rFonts w:eastAsia="Times New Roman"/>
          <w:sz w:val="24"/>
          <w:szCs w:val="24"/>
          <w:lang w:val="uk-UA"/>
        </w:rPr>
        <w:t>С</w:t>
      </w:r>
      <w:r w:rsidRPr="00D80FF2">
        <w:rPr>
          <w:rFonts w:eastAsia="Times New Roman"/>
          <w:sz w:val="24"/>
          <w:szCs w:val="24"/>
          <w:lang w:val="ru-RU"/>
        </w:rPr>
        <w:t xml:space="preserve">посіб вирощування міскантусу </w:t>
      </w:r>
      <w:r w:rsidRPr="00D80FF2">
        <w:rPr>
          <w:rFonts w:eastAsia="Times New Roman"/>
          <w:i/>
          <w:sz w:val="24"/>
          <w:szCs w:val="24"/>
        </w:rPr>
        <w:t>Miscanthus</w:t>
      </w:r>
      <w:r w:rsidRPr="00D80FF2">
        <w:rPr>
          <w:rFonts w:eastAsia="Times New Roman"/>
          <w:i/>
          <w:sz w:val="24"/>
          <w:szCs w:val="24"/>
          <w:lang w:val="ru-RU"/>
        </w:rPr>
        <w:t>х</w:t>
      </w:r>
      <w:r w:rsidRPr="00D80FF2">
        <w:rPr>
          <w:rFonts w:eastAsia="Times New Roman"/>
          <w:i/>
          <w:sz w:val="24"/>
          <w:szCs w:val="24"/>
        </w:rPr>
        <w:t>giganteus</w:t>
      </w:r>
      <w:r w:rsidRPr="00D80FF2">
        <w:rPr>
          <w:rFonts w:eastAsia="Times New Roman"/>
          <w:sz w:val="24"/>
          <w:szCs w:val="24"/>
          <w:lang w:val="ru-RU"/>
        </w:rPr>
        <w:t xml:space="preserve"> на деградованих землях 08.08.2018</w:t>
      </w:r>
    </w:p>
    <w:p w:rsidR="00EF2C2F" w:rsidRPr="00535B9F" w:rsidRDefault="00EF2C2F" w:rsidP="00787027">
      <w:pPr>
        <w:ind w:left="284"/>
        <w:jc w:val="both"/>
        <w:rPr>
          <w:sz w:val="24"/>
          <w:szCs w:val="24"/>
          <w:lang w:val="ru-RU"/>
        </w:rPr>
      </w:pPr>
    </w:p>
    <w:sectPr w:rsidR="00EF2C2F" w:rsidRPr="00535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BDB"/>
    <w:multiLevelType w:val="hybridMultilevel"/>
    <w:tmpl w:val="F4CA9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28A2"/>
    <w:multiLevelType w:val="hybridMultilevel"/>
    <w:tmpl w:val="F262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375BD"/>
    <w:multiLevelType w:val="hybridMultilevel"/>
    <w:tmpl w:val="61C4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349EE"/>
    <w:multiLevelType w:val="hybridMultilevel"/>
    <w:tmpl w:val="E20A1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67227"/>
    <w:multiLevelType w:val="hybridMultilevel"/>
    <w:tmpl w:val="335CA7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A495B03"/>
    <w:multiLevelType w:val="multilevel"/>
    <w:tmpl w:val="7652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871CC3"/>
    <w:multiLevelType w:val="hybridMultilevel"/>
    <w:tmpl w:val="25A81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27444"/>
    <w:multiLevelType w:val="hybridMultilevel"/>
    <w:tmpl w:val="E2848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51D8E"/>
    <w:multiLevelType w:val="hybridMultilevel"/>
    <w:tmpl w:val="F5206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226ED"/>
    <w:multiLevelType w:val="hybridMultilevel"/>
    <w:tmpl w:val="A3300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E1332"/>
    <w:multiLevelType w:val="hybridMultilevel"/>
    <w:tmpl w:val="88CC7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C7667"/>
    <w:multiLevelType w:val="hybridMultilevel"/>
    <w:tmpl w:val="614CF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A73B3"/>
    <w:multiLevelType w:val="hybridMultilevel"/>
    <w:tmpl w:val="DB0CF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61CB8"/>
    <w:multiLevelType w:val="hybridMultilevel"/>
    <w:tmpl w:val="CDD84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B1863"/>
    <w:multiLevelType w:val="hybridMultilevel"/>
    <w:tmpl w:val="A92EC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4494B"/>
    <w:multiLevelType w:val="hybridMultilevel"/>
    <w:tmpl w:val="ED546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83E7B"/>
    <w:multiLevelType w:val="hybridMultilevel"/>
    <w:tmpl w:val="6B3E8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E6A77"/>
    <w:multiLevelType w:val="hybridMultilevel"/>
    <w:tmpl w:val="883A8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810A6"/>
    <w:multiLevelType w:val="hybridMultilevel"/>
    <w:tmpl w:val="53380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E5C38"/>
    <w:multiLevelType w:val="hybridMultilevel"/>
    <w:tmpl w:val="007E44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6E86778"/>
    <w:multiLevelType w:val="hybridMultilevel"/>
    <w:tmpl w:val="4CB07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5"/>
  </w:num>
  <w:num w:numId="4">
    <w:abstractNumId w:val="9"/>
  </w:num>
  <w:num w:numId="5">
    <w:abstractNumId w:val="18"/>
  </w:num>
  <w:num w:numId="6">
    <w:abstractNumId w:val="1"/>
  </w:num>
  <w:num w:numId="7">
    <w:abstractNumId w:val="15"/>
  </w:num>
  <w:num w:numId="8">
    <w:abstractNumId w:val="6"/>
  </w:num>
  <w:num w:numId="9">
    <w:abstractNumId w:val="13"/>
  </w:num>
  <w:num w:numId="10">
    <w:abstractNumId w:val="0"/>
  </w:num>
  <w:num w:numId="11">
    <w:abstractNumId w:val="14"/>
  </w:num>
  <w:num w:numId="12">
    <w:abstractNumId w:val="8"/>
  </w:num>
  <w:num w:numId="13">
    <w:abstractNumId w:val="11"/>
  </w:num>
  <w:num w:numId="14">
    <w:abstractNumId w:val="3"/>
  </w:num>
  <w:num w:numId="15">
    <w:abstractNumId w:val="7"/>
  </w:num>
  <w:num w:numId="16">
    <w:abstractNumId w:val="2"/>
  </w:num>
  <w:num w:numId="17">
    <w:abstractNumId w:val="20"/>
  </w:num>
  <w:num w:numId="18">
    <w:abstractNumId w:val="4"/>
  </w:num>
  <w:num w:numId="19">
    <w:abstractNumId w:val="12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16"/>
    <w:rsid w:val="0002459E"/>
    <w:rsid w:val="00032AD5"/>
    <w:rsid w:val="000D70EE"/>
    <w:rsid w:val="00123CC7"/>
    <w:rsid w:val="001C4058"/>
    <w:rsid w:val="001F7AE1"/>
    <w:rsid w:val="00224359"/>
    <w:rsid w:val="002A0E22"/>
    <w:rsid w:val="002C54AA"/>
    <w:rsid w:val="002F5067"/>
    <w:rsid w:val="0037068F"/>
    <w:rsid w:val="003D13BE"/>
    <w:rsid w:val="00454B61"/>
    <w:rsid w:val="00454DB4"/>
    <w:rsid w:val="004625EB"/>
    <w:rsid w:val="0047145B"/>
    <w:rsid w:val="00475B67"/>
    <w:rsid w:val="004C1EAA"/>
    <w:rsid w:val="0050679D"/>
    <w:rsid w:val="00535B9F"/>
    <w:rsid w:val="005C05B7"/>
    <w:rsid w:val="00603AEA"/>
    <w:rsid w:val="006D0BCD"/>
    <w:rsid w:val="006F34CC"/>
    <w:rsid w:val="00787027"/>
    <w:rsid w:val="007957E7"/>
    <w:rsid w:val="007A2DD9"/>
    <w:rsid w:val="007F4164"/>
    <w:rsid w:val="00814BB8"/>
    <w:rsid w:val="0082447F"/>
    <w:rsid w:val="00897D76"/>
    <w:rsid w:val="008C2C67"/>
    <w:rsid w:val="008E0FD3"/>
    <w:rsid w:val="008E5A16"/>
    <w:rsid w:val="009351D7"/>
    <w:rsid w:val="00952336"/>
    <w:rsid w:val="009B1AA2"/>
    <w:rsid w:val="00A01DBD"/>
    <w:rsid w:val="00A41F6F"/>
    <w:rsid w:val="00AD3F62"/>
    <w:rsid w:val="00AE12A6"/>
    <w:rsid w:val="00AE5360"/>
    <w:rsid w:val="00B4390B"/>
    <w:rsid w:val="00B824E5"/>
    <w:rsid w:val="00BD4C35"/>
    <w:rsid w:val="00C004BB"/>
    <w:rsid w:val="00CB194C"/>
    <w:rsid w:val="00CC05CF"/>
    <w:rsid w:val="00CD6311"/>
    <w:rsid w:val="00D1690E"/>
    <w:rsid w:val="00D2047E"/>
    <w:rsid w:val="00D75F3D"/>
    <w:rsid w:val="00D80FF2"/>
    <w:rsid w:val="00E6452D"/>
    <w:rsid w:val="00EF2C2F"/>
    <w:rsid w:val="00FE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EDC8"/>
  <w15:chartTrackingRefBased/>
  <w15:docId w15:val="{B59205E7-6A23-4984-A320-3E4D8569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BB8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,Akapit z listą BS,Bullet list,Colorful List - Accent 12,H&amp;P List Paragraph,List Paragraph1,List1,Normal bullet 2,Saraksta rindkopa,Saraksta rindkopa1,Strip"/>
    <w:basedOn w:val="a"/>
    <w:link w:val="a4"/>
    <w:uiPriority w:val="34"/>
    <w:qFormat/>
    <w:rsid w:val="00814BB8"/>
    <w:pPr>
      <w:ind w:left="720"/>
      <w:contextualSpacing/>
    </w:pPr>
  </w:style>
  <w:style w:type="character" w:customStyle="1" w:styleId="a4">
    <w:name w:val="Абзац списка Знак"/>
    <w:aliases w:val="2 Знак,Akapit z listą BS Знак,Bullet list Знак,Colorful List - Accent 12 Знак,H&amp;P List Paragraph Знак,List Paragraph1 Знак,List1 Знак,Normal bullet 2 Знак,Saraksta rindkopa Знак,Saraksta rindkopa1 Знак,Strip Знак"/>
    <w:link w:val="a3"/>
    <w:uiPriority w:val="34"/>
    <w:qFormat/>
    <w:locked/>
    <w:rsid w:val="00814BB8"/>
    <w:rPr>
      <w:rFonts w:ascii="Times New Roman" w:eastAsiaTheme="minorEastAsia" w:hAnsi="Times New Roman" w:cs="Times New Roman"/>
      <w:lang w:val="en-US"/>
    </w:rPr>
  </w:style>
  <w:style w:type="character" w:styleId="a5">
    <w:name w:val="Hyperlink"/>
    <w:basedOn w:val="a0"/>
    <w:uiPriority w:val="99"/>
    <w:unhideWhenUsed/>
    <w:rsid w:val="00475B67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1F7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F2C2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2C2F"/>
    <w:rPr>
      <w:rFonts w:ascii="Segoe UI" w:eastAsiaTheme="minorEastAsia" w:hAnsi="Segoe UI" w:cs="Segoe UI"/>
      <w:sz w:val="18"/>
      <w:szCs w:val="18"/>
      <w:lang w:val="en-US"/>
    </w:rPr>
  </w:style>
  <w:style w:type="paragraph" w:styleId="a9">
    <w:name w:val="Bibliography"/>
    <w:basedOn w:val="a"/>
    <w:next w:val="a"/>
    <w:uiPriority w:val="37"/>
    <w:unhideWhenUsed/>
    <w:rsid w:val="0002459E"/>
  </w:style>
  <w:style w:type="character" w:styleId="aa">
    <w:name w:val="Emphasis"/>
    <w:basedOn w:val="a0"/>
    <w:uiPriority w:val="20"/>
    <w:qFormat/>
    <w:rsid w:val="000245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060/cb4894en" TargetMode="External"/><Relationship Id="rId13" Type="http://schemas.openxmlformats.org/officeDocument/2006/relationships/hyperlink" Target="https://doi.org/10.21307/jofnem-2021-024" TargetMode="External"/><Relationship Id="rId18" Type="http://schemas.openxmlformats.org/officeDocument/2006/relationships/hyperlink" Target="http://www.nbuv.gov.ua/e-journals/Nd/2012_5/12str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i.org/10.1201/9781003082613-11" TargetMode="External"/><Relationship Id="rId12" Type="http://schemas.openxmlformats.org/officeDocument/2006/relationships/hyperlink" Target="https://doi.org/10.1002/ldr.4157" TargetMode="External"/><Relationship Id="rId17" Type="http://schemas.openxmlformats.org/officeDocument/2006/relationships/hyperlink" Target="http://nbuv.gov.ua/UJRN/Bioen_2015_1_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390/agronomy10111727" TargetMode="External"/><Relationship Id="rId20" Type="http://schemas.openxmlformats.org/officeDocument/2006/relationships/hyperlink" Target="https://www.facebook.com/sharer/sharer.php?u=https://iprop-ua.com/inv/m7jdelr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201/9781003082613-5" TargetMode="External"/><Relationship Id="rId11" Type="http://schemas.openxmlformats.org/officeDocument/2006/relationships/hyperlink" Target="https://doi.org/10.3390/app12020881" TargetMode="External"/><Relationship Id="rId5" Type="http://schemas.openxmlformats.org/officeDocument/2006/relationships/hyperlink" Target="https://doi.org/10.1201/9781003082613-8" TargetMode="External"/><Relationship Id="rId15" Type="http://schemas.openxmlformats.org/officeDocument/2006/relationships/hyperlink" Target="https://www.cellulosechemtechnol.ro/firstonline.php" TargetMode="External"/><Relationship Id="rId10" Type="http://schemas.openxmlformats.org/officeDocument/2006/relationships/hyperlink" Target="https://doi.org/10.3390/agronomy12092063" TargetMode="External"/><Relationship Id="rId19" Type="http://schemas.openxmlformats.org/officeDocument/2006/relationships/hyperlink" Target="http://biostimulants2012.com./program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4326/asphc.2022.5.13" TargetMode="External"/><Relationship Id="rId14" Type="http://schemas.openxmlformats.org/officeDocument/2006/relationships/hyperlink" Target="https://doi.org/10.1007/s13762-020-02865-z.&#160;IF-2.852.%20Q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4705</Words>
  <Characters>26825</Characters>
  <Application>Microsoft Office Word</Application>
  <DocSecurity>0</DocSecurity>
  <Lines>223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/>
      <vt:lpstr>Підліснюк В.В., Стефановська Т.Р. Патент на корисну модель № 127487/Спосіб вирощ</vt:lpstr>
    </vt:vector>
  </TitlesOfParts>
  <Company/>
  <LinksUpToDate>false</LinksUpToDate>
  <CharactersWithSpaces>31468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Stefanovska</dc:creator>
  <cp:keywords/>
  <dc:description/>
  <cp:lastModifiedBy>Tatyana Stefanovska</cp:lastModifiedBy>
  <cp:revision>2</cp:revision>
  <dcterms:created xsi:type="dcterms:W3CDTF">2022-11-19T16:44:00Z</dcterms:created>
  <dcterms:modified xsi:type="dcterms:W3CDTF">2022-11-19T16:44:00Z</dcterms:modified>
</cp:coreProperties>
</file>