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BD32B" w14:textId="77777777"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17397E" w14:paraId="012DAA49" w14:textId="77777777" w:rsidTr="00FF7B10">
        <w:tc>
          <w:tcPr>
            <w:tcW w:w="2978" w:type="dxa"/>
            <w:vMerge w:val="restart"/>
            <w:tcBorders>
              <w:right w:val="single" w:sz="4" w:space="0" w:color="auto"/>
            </w:tcBorders>
            <w:vAlign w:val="center"/>
          </w:tcPr>
          <w:p w14:paraId="30E0E19A" w14:textId="77777777" w:rsidR="001431F8" w:rsidRPr="0017397E" w:rsidRDefault="001431F8" w:rsidP="007A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DF55AA3" wp14:editId="18A2DCBC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3E3BA7A3" w14:textId="77777777" w:rsidR="00EC07A1" w:rsidRPr="0017397E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СИЛАБУС</w:t>
            </w:r>
            <w:r w:rsidR="00022FDC" w:rsidRPr="0017397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ДИСЦИПЛІНИ</w:t>
            </w:r>
            <w:r w:rsidR="00022FDC" w:rsidRPr="0017397E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</w:p>
          <w:p w14:paraId="119AF820" w14:textId="140EC18E" w:rsidR="001431F8" w:rsidRPr="0017397E" w:rsidRDefault="001431F8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25BC4">
              <w:rPr>
                <w:rFonts w:ascii="Times New Roman" w:hAnsi="Times New Roman" w:cs="Times New Roman"/>
                <w:b/>
                <w:sz w:val="24"/>
                <w:szCs w:val="24"/>
              </w:rPr>
              <w:t>Теорія механізмів і машин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17397E" w14:paraId="71274BAC" w14:textId="77777777" w:rsidTr="00FF7B10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4FEA7102" w14:textId="77777777" w:rsidR="001431F8" w:rsidRPr="0017397E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6FFE464C" w14:textId="77777777" w:rsidR="00EC07A1" w:rsidRPr="0017397E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BBE7C" w14:textId="77777777" w:rsidR="001431F8" w:rsidRPr="0017397E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Ступінь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вищої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освіти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96EF1" w:rsidRPr="0017397E" w14:paraId="44688C83" w14:textId="77777777" w:rsidTr="00FF7B10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0B8F0145" w14:textId="77777777" w:rsidR="00A96EF1" w:rsidRPr="0017397E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08306A3E" w14:textId="77777777" w:rsidR="00A96EF1" w:rsidRPr="0017397E" w:rsidRDefault="00A96EF1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07D" w:rsidRPr="001739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192 -«Будівництво та цивільна інженерія»</w:t>
            </w:r>
          </w:p>
        </w:tc>
      </w:tr>
      <w:tr w:rsidR="001431F8" w:rsidRPr="0017397E" w14:paraId="77000D76" w14:textId="77777777" w:rsidTr="00FF7B10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79E35C12" w14:textId="77777777" w:rsidR="001431F8" w:rsidRPr="0017397E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2250209E" w14:textId="77777777" w:rsidR="001431F8" w:rsidRPr="0017397E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Освітня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07D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079FF" w:rsidRPr="001739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Бакалавр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17397E" w14:paraId="09C94F59" w14:textId="77777777" w:rsidTr="00FF7B10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58114D52" w14:textId="77777777" w:rsidR="001431F8" w:rsidRPr="0017397E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2AD01A88" w14:textId="77777777" w:rsidR="001431F8" w:rsidRPr="0017397E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249F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1507D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79FF" w:rsidRPr="001739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249F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1507D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79FF" w:rsidRPr="001739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3410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4</w:t>
            </w:r>
          </w:p>
          <w:p w14:paraId="0C96A1C9" w14:textId="77777777" w:rsidR="0020200E" w:rsidRPr="0017397E" w:rsidRDefault="0020200E" w:rsidP="00F07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07D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079FF" w:rsidRPr="001739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F079FF" w:rsidRPr="001739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431F8" w:rsidRPr="0017397E" w14:paraId="404B60AD" w14:textId="77777777" w:rsidTr="00FF7B10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0AF5CD12" w14:textId="77777777" w:rsidR="001431F8" w:rsidRPr="0017397E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12C8E6CF" w14:textId="77777777" w:rsidR="001431F8" w:rsidRPr="008E03EF" w:rsidRDefault="001431F8" w:rsidP="003410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кредитів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200E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31507D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03E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1507D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0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E03EF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1431F8" w:rsidRPr="0017397E" w14:paraId="3BE47B57" w14:textId="77777777" w:rsidTr="00FF7B10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26C89FA5" w14:textId="77777777" w:rsidR="001431F8" w:rsidRPr="0017397E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79A14BC3" w14:textId="77777777" w:rsidR="001431F8" w:rsidRPr="0017397E" w:rsidRDefault="0020200E" w:rsidP="008E0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Мова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викладання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249F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1507D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07D" w:rsidRPr="001739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31507D" w:rsidRPr="001739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96EF1" w:rsidRPr="0017397E" w14:paraId="73E15EA0" w14:textId="77777777" w:rsidTr="00FF7B10">
        <w:tc>
          <w:tcPr>
            <w:tcW w:w="2978" w:type="dxa"/>
          </w:tcPr>
          <w:p w14:paraId="475C8A0D" w14:textId="77777777" w:rsidR="00A96EF1" w:rsidRPr="008E03EF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3EF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4428FF92" w14:textId="77777777" w:rsidR="00A96EF1" w:rsidRPr="008E03EF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17397E" w14:paraId="3859FB06" w14:textId="77777777" w:rsidTr="00FF7B10">
        <w:tc>
          <w:tcPr>
            <w:tcW w:w="2978" w:type="dxa"/>
            <w:tcBorders>
              <w:right w:val="single" w:sz="4" w:space="0" w:color="auto"/>
            </w:tcBorders>
          </w:tcPr>
          <w:p w14:paraId="27F8111E" w14:textId="77777777" w:rsidR="001431F8" w:rsidRPr="0017397E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курсу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72B58270" w14:textId="77777777" w:rsidR="001431F8" w:rsidRPr="008E03EF" w:rsidRDefault="008E03EF" w:rsidP="008E03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Яременко В.В.</w:t>
            </w:r>
          </w:p>
        </w:tc>
      </w:tr>
      <w:tr w:rsidR="001431F8" w:rsidRPr="0017397E" w14:paraId="5620713D" w14:textId="77777777" w:rsidTr="00FF7B10">
        <w:tc>
          <w:tcPr>
            <w:tcW w:w="2978" w:type="dxa"/>
            <w:tcBorders>
              <w:right w:val="single" w:sz="4" w:space="0" w:color="auto"/>
            </w:tcBorders>
          </w:tcPr>
          <w:p w14:paraId="6EFFE43A" w14:textId="77777777" w:rsidR="001431F8" w:rsidRPr="0017397E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лектора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69E3771C" w14:textId="77777777" w:rsidR="00FF7B10" w:rsidRPr="0017397E" w:rsidRDefault="00FF7B10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  <w:p w14:paraId="565D58B1" w14:textId="77777777" w:rsidR="00581698" w:rsidRPr="0017397E" w:rsidRDefault="008E03EF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yaremenko@nubip.edu.ua</w:t>
            </w:r>
          </w:p>
        </w:tc>
      </w:tr>
      <w:tr w:rsidR="001431F8" w:rsidRPr="0017397E" w14:paraId="7034083A" w14:textId="77777777" w:rsidTr="00FF7B10">
        <w:tc>
          <w:tcPr>
            <w:tcW w:w="2978" w:type="dxa"/>
            <w:tcBorders>
              <w:bottom w:val="single" w:sz="4" w:space="0" w:color="auto"/>
              <w:right w:val="single" w:sz="4" w:space="0" w:color="auto"/>
            </w:tcBorders>
          </w:tcPr>
          <w:p w14:paraId="35A5236D" w14:textId="77777777" w:rsidR="001431F8" w:rsidRPr="0017397E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курсу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39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 w:rsidRPr="001739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earn</w:t>
            </w:r>
            <w:proofErr w:type="spellEnd"/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1B4CE684" w14:textId="77777777" w:rsidR="00EE249F" w:rsidRPr="009B7363" w:rsidRDefault="00B00A63" w:rsidP="00EE249F">
            <w:hyperlink r:id="rId6" w:history="1">
              <w:r w:rsidR="00A832DE">
                <w:rPr>
                  <w:rStyle w:val="a9"/>
                </w:rPr>
                <w:t>https://elearn.nubip.edu.ua/course/view.php?id=1264</w:t>
              </w:r>
            </w:hyperlink>
          </w:p>
        </w:tc>
      </w:tr>
    </w:tbl>
    <w:p w14:paraId="172C94B4" w14:textId="77777777" w:rsidR="001431F8" w:rsidRPr="0017397E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518C24" w14:textId="77777777" w:rsidR="00EC07A1" w:rsidRPr="0017397E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17397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</w:t>
      </w:r>
      <w:r w:rsidR="00022FDC" w:rsidRPr="0017397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Pr="0017397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ДИСЦИПЛІНИ</w:t>
      </w:r>
    </w:p>
    <w:p w14:paraId="677A173E" w14:textId="77777777" w:rsidR="00A71D92" w:rsidRPr="0017397E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7397E">
        <w:rPr>
          <w:rFonts w:ascii="Times New Roman" w:hAnsi="Times New Roman" w:cs="Times New Roman"/>
          <w:i/>
          <w:sz w:val="20"/>
          <w:szCs w:val="20"/>
        </w:rPr>
        <w:t>(до</w:t>
      </w:r>
      <w:r w:rsidR="00022FDC" w:rsidRPr="0017397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7397E">
        <w:rPr>
          <w:rFonts w:ascii="Times New Roman" w:hAnsi="Times New Roman" w:cs="Times New Roman"/>
          <w:i/>
          <w:sz w:val="20"/>
          <w:szCs w:val="20"/>
        </w:rPr>
        <w:t>1000</w:t>
      </w:r>
      <w:r w:rsidR="00022FDC" w:rsidRPr="0017397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7397E">
        <w:rPr>
          <w:rFonts w:ascii="Times New Roman" w:hAnsi="Times New Roman" w:cs="Times New Roman"/>
          <w:i/>
          <w:sz w:val="20"/>
          <w:szCs w:val="20"/>
        </w:rPr>
        <w:t>друкованих</w:t>
      </w:r>
      <w:r w:rsidR="00022FDC" w:rsidRPr="0017397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7397E">
        <w:rPr>
          <w:rFonts w:ascii="Times New Roman" w:hAnsi="Times New Roman" w:cs="Times New Roman"/>
          <w:i/>
          <w:sz w:val="20"/>
          <w:szCs w:val="20"/>
        </w:rPr>
        <w:t>знаків)</w:t>
      </w:r>
    </w:p>
    <w:p w14:paraId="51DAA161" w14:textId="77777777" w:rsidR="0034104E" w:rsidRPr="0034104E" w:rsidRDefault="0034104E" w:rsidP="0034104E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Дисципліна викладається для </w:t>
      </w:r>
      <w:r w:rsidRPr="0034104E">
        <w:rPr>
          <w:rFonts w:ascii="Times New Roman" w:hAnsi="Times New Roman" w:cs="Times New Roman"/>
          <w:color w:val="000000"/>
          <w:sz w:val="24"/>
          <w:szCs w:val="24"/>
        </w:rPr>
        <w:t xml:space="preserve">ознайомлення студентів з методами </w:t>
      </w:r>
      <w:r w:rsidRPr="003410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дослідження </w:t>
      </w:r>
      <w:r w:rsidRPr="0034104E">
        <w:rPr>
          <w:rFonts w:ascii="Times New Roman" w:hAnsi="Times New Roman" w:cs="Times New Roman"/>
          <w:color w:val="000000"/>
          <w:sz w:val="24"/>
          <w:szCs w:val="24"/>
        </w:rPr>
        <w:t>існуючих механізмів (аналіз механізмів), проектування механізмів за заданими властивостями (синтез механізмів)</w:t>
      </w:r>
      <w:r w:rsidRPr="00341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і теорії машин. </w:t>
      </w:r>
      <w:r w:rsidRPr="0034104E">
        <w:rPr>
          <w:rFonts w:ascii="Times New Roman" w:hAnsi="Times New Roman" w:cs="Times New Roman"/>
          <w:color w:val="000000"/>
          <w:sz w:val="24"/>
          <w:szCs w:val="24"/>
        </w:rPr>
        <w:t xml:space="preserve">На відміну від спеціальних інженерних дисциплін, які вивчають конкретні види машин різних галузей, ТММ розглядає в першу чергу загальні питання дослідження та проектування механізмів незалежно від галузі </w:t>
      </w:r>
      <w:r w:rsidRPr="003410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застосування, </w:t>
      </w:r>
      <w:r w:rsidRPr="0034104E">
        <w:rPr>
          <w:rFonts w:ascii="Times New Roman" w:hAnsi="Times New Roman" w:cs="Times New Roman"/>
          <w:color w:val="000000"/>
          <w:sz w:val="24"/>
          <w:szCs w:val="24"/>
        </w:rPr>
        <w:t xml:space="preserve">розкриває </w:t>
      </w:r>
      <w:r w:rsidRPr="003410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загальні </w:t>
      </w:r>
      <w:r w:rsidRPr="0034104E">
        <w:rPr>
          <w:rFonts w:ascii="Times New Roman" w:hAnsi="Times New Roman" w:cs="Times New Roman"/>
          <w:color w:val="000000"/>
          <w:sz w:val="24"/>
          <w:szCs w:val="24"/>
        </w:rPr>
        <w:t>основи будови, кінематики та динаміки, які використовуються при вивченні конкретних механізмів і машин.</w:t>
      </w:r>
    </w:p>
    <w:p w14:paraId="4B6DE9BE" w14:textId="77777777" w:rsidR="0034104E" w:rsidRDefault="0034104E" w:rsidP="00F2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AD0041" w14:textId="23DEDBAD" w:rsidR="0034104E" w:rsidRDefault="00F23186" w:rsidP="0034104E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04E">
        <w:rPr>
          <w:rFonts w:ascii="Times New Roman" w:hAnsi="Times New Roman" w:cs="Times New Roman"/>
          <w:sz w:val="24"/>
          <w:szCs w:val="24"/>
        </w:rPr>
        <w:t>Мет</w:t>
      </w:r>
      <w:r w:rsidR="0034104E">
        <w:rPr>
          <w:rFonts w:ascii="Times New Roman" w:hAnsi="Times New Roman" w:cs="Times New Roman"/>
          <w:sz w:val="24"/>
          <w:szCs w:val="24"/>
        </w:rPr>
        <w:t>а</w:t>
      </w:r>
      <w:r w:rsidRPr="0034104E">
        <w:rPr>
          <w:rFonts w:ascii="Times New Roman" w:hAnsi="Times New Roman" w:cs="Times New Roman"/>
          <w:sz w:val="24"/>
          <w:szCs w:val="24"/>
        </w:rPr>
        <w:t xml:space="preserve"> дисципліни </w:t>
      </w:r>
      <w:r w:rsidR="0034104E">
        <w:rPr>
          <w:rFonts w:ascii="Times New Roman" w:hAnsi="Times New Roman" w:cs="Times New Roman"/>
          <w:sz w:val="24"/>
          <w:szCs w:val="24"/>
        </w:rPr>
        <w:t xml:space="preserve">- </w:t>
      </w:r>
      <w:r w:rsidR="0034104E" w:rsidRPr="0034104E">
        <w:rPr>
          <w:rFonts w:ascii="Times New Roman" w:hAnsi="Times New Roman" w:cs="Times New Roman"/>
          <w:sz w:val="24"/>
          <w:szCs w:val="24"/>
        </w:rPr>
        <w:t xml:space="preserve">оволодіти методами законами і принципами теорії механізмів і машин у тому обсязі, який дає можливість успішно засвоїти інші </w:t>
      </w:r>
      <w:proofErr w:type="spellStart"/>
      <w:r w:rsidR="0034104E" w:rsidRPr="0034104E">
        <w:rPr>
          <w:rFonts w:ascii="Times New Roman" w:hAnsi="Times New Roman" w:cs="Times New Roman"/>
          <w:sz w:val="24"/>
          <w:szCs w:val="24"/>
        </w:rPr>
        <w:t>загальнотехнічні</w:t>
      </w:r>
      <w:proofErr w:type="spellEnd"/>
      <w:r w:rsidR="0034104E" w:rsidRPr="0034104E">
        <w:rPr>
          <w:rFonts w:ascii="Times New Roman" w:hAnsi="Times New Roman" w:cs="Times New Roman"/>
          <w:sz w:val="24"/>
          <w:szCs w:val="24"/>
        </w:rPr>
        <w:t xml:space="preserve"> і спеціальні дисципліни, набути твердих практичних навичок у розв’язуванні технічних задач, які стосуються сільськогосподарської техніки, розвити культуру інженерного мислення, навичок складання і розрахунку структурних, кінематичних і динамічних схем механізмів і машин </w:t>
      </w:r>
      <w:r w:rsidR="00C25BC4">
        <w:rPr>
          <w:rFonts w:ascii="Times New Roman" w:hAnsi="Times New Roman" w:cs="Times New Roman"/>
          <w:sz w:val="24"/>
          <w:szCs w:val="24"/>
        </w:rPr>
        <w:t>цивільного будівництва</w:t>
      </w:r>
      <w:r w:rsidR="0034104E" w:rsidRPr="0034104E">
        <w:rPr>
          <w:rFonts w:ascii="Times New Roman" w:hAnsi="Times New Roman" w:cs="Times New Roman"/>
          <w:sz w:val="24"/>
          <w:szCs w:val="24"/>
        </w:rPr>
        <w:t>.</w:t>
      </w:r>
    </w:p>
    <w:p w14:paraId="651F3123" w14:textId="77777777" w:rsidR="00D93842" w:rsidRPr="00D93842" w:rsidRDefault="00D93842" w:rsidP="00D93842">
      <w:pPr>
        <w:pStyle w:val="aa"/>
        <w:tabs>
          <w:tab w:val="left" w:pos="284"/>
          <w:tab w:val="left" w:pos="567"/>
        </w:tabs>
        <w:ind w:left="0"/>
        <w:jc w:val="both"/>
        <w:rPr>
          <w:iCs/>
          <w:sz w:val="24"/>
          <w:lang w:val="uk-UA"/>
        </w:rPr>
      </w:pPr>
      <w:proofErr w:type="spellStart"/>
      <w:r w:rsidRPr="00BC7A85">
        <w:rPr>
          <w:b/>
          <w:color w:val="17365D"/>
          <w:sz w:val="24"/>
        </w:rPr>
        <w:t>Компетентності</w:t>
      </w:r>
      <w:proofErr w:type="spellEnd"/>
      <w:r w:rsidRPr="00BC7A85">
        <w:rPr>
          <w:b/>
          <w:color w:val="17365D"/>
          <w:sz w:val="24"/>
        </w:rPr>
        <w:t xml:space="preserve"> ОП: </w:t>
      </w:r>
    </w:p>
    <w:p w14:paraId="62F3B884" w14:textId="245B7EE1" w:rsidR="00F90DCB" w:rsidRPr="00F90DCB" w:rsidRDefault="00F90DCB" w:rsidP="00F90DCB">
      <w:pPr>
        <w:pStyle w:val="aa"/>
        <w:numPr>
          <w:ilvl w:val="0"/>
          <w:numId w:val="5"/>
        </w:numPr>
        <w:tabs>
          <w:tab w:val="left" w:pos="284"/>
          <w:tab w:val="left" w:pos="567"/>
        </w:tabs>
        <w:ind w:left="0" w:firstLine="0"/>
        <w:jc w:val="both"/>
        <w:rPr>
          <w:iCs/>
          <w:sz w:val="24"/>
          <w:lang w:val="uk-UA"/>
        </w:rPr>
      </w:pPr>
      <w:r w:rsidRPr="00F90DCB">
        <w:rPr>
          <w:iCs/>
          <w:sz w:val="24"/>
          <w:lang w:val="uk-UA"/>
        </w:rPr>
        <w:t>інтегральна компетентність (ІК):</w:t>
      </w:r>
      <w:r w:rsidRPr="00F90DCB">
        <w:rPr>
          <w:sz w:val="24"/>
          <w:lang w:val="uk-UA"/>
        </w:rPr>
        <w:t xml:space="preserve"> </w:t>
      </w:r>
    </w:p>
    <w:p w14:paraId="3AFA7D04" w14:textId="77777777" w:rsidR="00F90DCB" w:rsidRPr="00F90DCB" w:rsidRDefault="00F90DCB" w:rsidP="00F90DCB">
      <w:pPr>
        <w:pStyle w:val="aa"/>
        <w:tabs>
          <w:tab w:val="left" w:pos="284"/>
          <w:tab w:val="left" w:pos="709"/>
        </w:tabs>
        <w:ind w:left="0"/>
        <w:jc w:val="both"/>
        <w:rPr>
          <w:iCs/>
          <w:sz w:val="24"/>
          <w:lang w:val="uk-UA"/>
        </w:rPr>
      </w:pPr>
      <w:r w:rsidRPr="00F90DCB">
        <w:rPr>
          <w:sz w:val="24"/>
          <w:lang w:val="uk-UA"/>
        </w:rPr>
        <w:t xml:space="preserve">ІК. Здатність розв’язувати складні спеціалізовані задачі будівництва та цивільної інженерії у процесі навчання, що передбачає застосування комплексу теорій та методів визначення міцності, стійкості, </w:t>
      </w:r>
      <w:proofErr w:type="spellStart"/>
      <w:r w:rsidRPr="00F90DCB">
        <w:rPr>
          <w:sz w:val="24"/>
          <w:lang w:val="uk-UA"/>
        </w:rPr>
        <w:t>деформативності</w:t>
      </w:r>
      <w:proofErr w:type="spellEnd"/>
      <w:r w:rsidRPr="00F90DCB">
        <w:rPr>
          <w:sz w:val="24"/>
          <w:lang w:val="uk-UA"/>
        </w:rPr>
        <w:t>, моделювання, посилення будівельних конструкцій; подальшої безпечної експлуатації, реконструкції, зведення та монтажу будівель та інженерних споруд; застосування систем автоматизованого проектування у галузі будівництва.</w:t>
      </w:r>
    </w:p>
    <w:p w14:paraId="369ACCDC" w14:textId="77777777" w:rsidR="00F90DCB" w:rsidRPr="00F90DCB" w:rsidRDefault="00F90DCB" w:rsidP="00F90DCB">
      <w:pPr>
        <w:pStyle w:val="aa"/>
        <w:numPr>
          <w:ilvl w:val="0"/>
          <w:numId w:val="5"/>
        </w:numPr>
        <w:ind w:left="0" w:firstLine="0"/>
        <w:jc w:val="both"/>
        <w:rPr>
          <w:sz w:val="24"/>
          <w:lang w:val="uk-UA"/>
        </w:rPr>
      </w:pPr>
      <w:r w:rsidRPr="00F90DCB">
        <w:rPr>
          <w:iCs/>
          <w:sz w:val="24"/>
          <w:lang w:val="uk-UA"/>
        </w:rPr>
        <w:t>загальні компетентності (ЗК):</w:t>
      </w:r>
      <w:r w:rsidRPr="00F90DCB">
        <w:rPr>
          <w:sz w:val="24"/>
          <w:lang w:val="uk-UA"/>
        </w:rPr>
        <w:t xml:space="preserve"> </w:t>
      </w:r>
    </w:p>
    <w:p w14:paraId="6BB1D58F" w14:textId="77777777" w:rsidR="00F90DCB" w:rsidRPr="00F90DCB" w:rsidRDefault="00F90DCB" w:rsidP="00F90DCB">
      <w:pPr>
        <w:pStyle w:val="aa"/>
        <w:ind w:left="0"/>
        <w:jc w:val="both"/>
        <w:rPr>
          <w:sz w:val="24"/>
          <w:lang w:val="uk-UA"/>
        </w:rPr>
      </w:pPr>
      <w:r w:rsidRPr="00F90DCB">
        <w:rPr>
          <w:sz w:val="24"/>
        </w:rPr>
        <w:t xml:space="preserve">ЗК2 –  </w:t>
      </w:r>
      <w:proofErr w:type="spellStart"/>
      <w:r w:rsidRPr="00F90DCB">
        <w:rPr>
          <w:sz w:val="24"/>
        </w:rPr>
        <w:t>Знання</w:t>
      </w:r>
      <w:proofErr w:type="spellEnd"/>
      <w:r w:rsidRPr="00F90DCB">
        <w:rPr>
          <w:sz w:val="24"/>
        </w:rPr>
        <w:t xml:space="preserve"> та </w:t>
      </w:r>
      <w:proofErr w:type="spellStart"/>
      <w:r w:rsidRPr="00F90DCB">
        <w:rPr>
          <w:sz w:val="24"/>
        </w:rPr>
        <w:t>розуміння</w:t>
      </w:r>
      <w:proofErr w:type="spellEnd"/>
      <w:r w:rsidRPr="00F90DCB">
        <w:rPr>
          <w:sz w:val="24"/>
        </w:rPr>
        <w:t xml:space="preserve"> </w:t>
      </w:r>
      <w:proofErr w:type="spellStart"/>
      <w:r w:rsidRPr="00F90DCB">
        <w:rPr>
          <w:sz w:val="24"/>
        </w:rPr>
        <w:t>предметної</w:t>
      </w:r>
      <w:proofErr w:type="spellEnd"/>
      <w:r w:rsidRPr="00F90DCB">
        <w:rPr>
          <w:sz w:val="24"/>
        </w:rPr>
        <w:t xml:space="preserve"> </w:t>
      </w:r>
      <w:proofErr w:type="spellStart"/>
      <w:r w:rsidRPr="00F90DCB">
        <w:rPr>
          <w:sz w:val="24"/>
        </w:rPr>
        <w:t>області</w:t>
      </w:r>
      <w:proofErr w:type="spellEnd"/>
      <w:r w:rsidRPr="00F90DCB">
        <w:rPr>
          <w:sz w:val="24"/>
        </w:rPr>
        <w:t xml:space="preserve"> та </w:t>
      </w:r>
      <w:proofErr w:type="spellStart"/>
      <w:r w:rsidRPr="00F90DCB">
        <w:rPr>
          <w:sz w:val="24"/>
        </w:rPr>
        <w:t>професійної</w:t>
      </w:r>
      <w:proofErr w:type="spellEnd"/>
      <w:r w:rsidRPr="00F90DCB">
        <w:rPr>
          <w:sz w:val="24"/>
        </w:rPr>
        <w:t xml:space="preserve"> </w:t>
      </w:r>
      <w:proofErr w:type="spellStart"/>
      <w:r w:rsidRPr="00F90DCB">
        <w:rPr>
          <w:sz w:val="24"/>
        </w:rPr>
        <w:t>діяльності</w:t>
      </w:r>
      <w:proofErr w:type="spellEnd"/>
      <w:r w:rsidRPr="00F90DCB">
        <w:rPr>
          <w:sz w:val="24"/>
        </w:rPr>
        <w:t>.</w:t>
      </w:r>
    </w:p>
    <w:p w14:paraId="205AAD49" w14:textId="77777777" w:rsidR="00F90DCB" w:rsidRPr="00F90DCB" w:rsidRDefault="00F90DCB" w:rsidP="00F90DCB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DCB">
        <w:rPr>
          <w:rFonts w:ascii="Times New Roman" w:hAnsi="Times New Roman" w:cs="Times New Roman"/>
          <w:sz w:val="24"/>
          <w:szCs w:val="24"/>
        </w:rPr>
        <w:t>ЗК6. Знання та розуміння предметної області та розуміння професії.</w:t>
      </w:r>
    </w:p>
    <w:p w14:paraId="51B6975F" w14:textId="77777777" w:rsidR="00F90DCB" w:rsidRPr="00F90DCB" w:rsidRDefault="00F90DCB" w:rsidP="00F90DCB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DCB">
        <w:rPr>
          <w:rFonts w:ascii="Times New Roman" w:hAnsi="Times New Roman" w:cs="Times New Roman"/>
          <w:sz w:val="24"/>
          <w:szCs w:val="24"/>
        </w:rPr>
        <w:t>ЗК 7. Здатність застосовувати знання у практичних ситуаціях.</w:t>
      </w:r>
    </w:p>
    <w:p w14:paraId="64D9E6C9" w14:textId="77777777" w:rsidR="00F90DCB" w:rsidRPr="00F90DCB" w:rsidRDefault="00F90DCB" w:rsidP="00F90DCB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DCB">
        <w:rPr>
          <w:rFonts w:ascii="Times New Roman" w:hAnsi="Times New Roman" w:cs="Times New Roman"/>
          <w:sz w:val="24"/>
          <w:szCs w:val="24"/>
        </w:rPr>
        <w:t>-фахові (спеціальні) компетентності (СК):</w:t>
      </w:r>
    </w:p>
    <w:p w14:paraId="16778D9B" w14:textId="77777777" w:rsidR="00F90DCB" w:rsidRPr="00F90DCB" w:rsidRDefault="00F90DCB" w:rsidP="00F90DCB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DCB">
        <w:rPr>
          <w:rFonts w:ascii="Times New Roman" w:hAnsi="Times New Roman" w:cs="Times New Roman"/>
          <w:sz w:val="24"/>
          <w:szCs w:val="24"/>
        </w:rPr>
        <w:t xml:space="preserve">СК4. Здатність до конструювання машин на основі графічних моделей </w:t>
      </w:r>
    </w:p>
    <w:p w14:paraId="03802BF5" w14:textId="77777777" w:rsidR="00F90DCB" w:rsidRPr="00F90DCB" w:rsidRDefault="00F90DCB" w:rsidP="00F90DCB">
      <w:pPr>
        <w:tabs>
          <w:tab w:val="left" w:pos="0"/>
          <w:tab w:val="num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DCB">
        <w:rPr>
          <w:rFonts w:ascii="Times New Roman" w:hAnsi="Times New Roman" w:cs="Times New Roman"/>
          <w:sz w:val="24"/>
          <w:szCs w:val="24"/>
        </w:rPr>
        <w:t>просторових форм та інструментів автоматизованого проектування.</w:t>
      </w:r>
    </w:p>
    <w:p w14:paraId="672315C4" w14:textId="77777777" w:rsidR="00F90DCB" w:rsidRPr="00F90DCB" w:rsidRDefault="00F90DCB" w:rsidP="00F90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CB">
        <w:rPr>
          <w:rFonts w:ascii="Times New Roman" w:hAnsi="Times New Roman" w:cs="Times New Roman"/>
          <w:sz w:val="24"/>
          <w:szCs w:val="24"/>
        </w:rPr>
        <w:t>СК7 – Спроможність нести відповідальність за вироблення та ухвалення рішень у сфері архітектури та будівництва у непередбачуваних робочих контекстах.</w:t>
      </w:r>
    </w:p>
    <w:p w14:paraId="4806F025" w14:textId="77777777" w:rsidR="00F90DCB" w:rsidRPr="00F90DCB" w:rsidRDefault="00F90DCB" w:rsidP="00F90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CB">
        <w:rPr>
          <w:rFonts w:ascii="Times New Roman" w:hAnsi="Times New Roman" w:cs="Times New Roman"/>
          <w:sz w:val="24"/>
          <w:szCs w:val="24"/>
        </w:rPr>
        <w:t xml:space="preserve">СК8 – Усвідомлення принципів </w:t>
      </w:r>
      <w:proofErr w:type="spellStart"/>
      <w:r w:rsidRPr="00F90DCB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Pr="00F90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DCB">
        <w:rPr>
          <w:rFonts w:ascii="Times New Roman" w:hAnsi="Times New Roman" w:cs="Times New Roman"/>
          <w:sz w:val="24"/>
          <w:szCs w:val="24"/>
        </w:rPr>
        <w:t>сельбищних</w:t>
      </w:r>
      <w:proofErr w:type="spellEnd"/>
      <w:r w:rsidRPr="00F90DCB">
        <w:rPr>
          <w:rFonts w:ascii="Times New Roman" w:hAnsi="Times New Roman" w:cs="Times New Roman"/>
          <w:sz w:val="24"/>
          <w:szCs w:val="24"/>
        </w:rPr>
        <w:t xml:space="preserve"> територій.</w:t>
      </w:r>
    </w:p>
    <w:p w14:paraId="4D37A384" w14:textId="77777777" w:rsidR="00F90DCB" w:rsidRPr="00F90DCB" w:rsidRDefault="00F90DCB" w:rsidP="00F90DCB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8E441" w14:textId="77777777" w:rsidR="00F90DCB" w:rsidRPr="00D93842" w:rsidRDefault="00F90DCB" w:rsidP="00F90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bookmarkStart w:id="0" w:name="_Hlk155033814"/>
      <w:r w:rsidRPr="00D93842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lastRenderedPageBreak/>
        <w:t>Програмні результати навчання (ПРН</w:t>
      </w:r>
      <w:r w:rsidRPr="00D93842">
        <w:rPr>
          <w:rFonts w:ascii="Times New Roman" w:hAnsi="Times New Roman" w:cs="Times New Roman"/>
          <w:color w:val="1F497D" w:themeColor="text2"/>
          <w:sz w:val="24"/>
          <w:szCs w:val="24"/>
        </w:rPr>
        <w:t>):</w:t>
      </w:r>
    </w:p>
    <w:bookmarkEnd w:id="0"/>
    <w:p w14:paraId="20A981A2" w14:textId="3553380F" w:rsidR="00F90DCB" w:rsidRPr="00F90DCB" w:rsidRDefault="00F90DCB" w:rsidP="00F90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CB">
        <w:rPr>
          <w:rFonts w:ascii="Times New Roman" w:hAnsi="Times New Roman" w:cs="Times New Roman"/>
          <w:sz w:val="24"/>
          <w:szCs w:val="24"/>
        </w:rPr>
        <w:t>ПРН</w:t>
      </w:r>
      <w:r w:rsidR="00D93842">
        <w:rPr>
          <w:rFonts w:ascii="Times New Roman" w:hAnsi="Times New Roman" w:cs="Times New Roman"/>
          <w:sz w:val="24"/>
          <w:szCs w:val="24"/>
        </w:rPr>
        <w:t>0</w:t>
      </w:r>
      <w:r w:rsidRPr="00F90DCB">
        <w:rPr>
          <w:rFonts w:ascii="Times New Roman" w:hAnsi="Times New Roman" w:cs="Times New Roman"/>
          <w:sz w:val="24"/>
          <w:szCs w:val="24"/>
        </w:rPr>
        <w:t xml:space="preserve">4 – </w:t>
      </w:r>
      <w:proofErr w:type="spellStart"/>
      <w:r w:rsidRPr="00F90DCB">
        <w:rPr>
          <w:rFonts w:ascii="Times New Roman" w:hAnsi="Times New Roman" w:cs="Times New Roman"/>
          <w:sz w:val="24"/>
          <w:szCs w:val="24"/>
        </w:rPr>
        <w:t>Проєктувати</w:t>
      </w:r>
      <w:proofErr w:type="spellEnd"/>
      <w:r w:rsidRPr="00F90DCB">
        <w:rPr>
          <w:rFonts w:ascii="Times New Roman" w:hAnsi="Times New Roman" w:cs="Times New Roman"/>
          <w:sz w:val="24"/>
          <w:szCs w:val="24"/>
        </w:rPr>
        <w:t xml:space="preserve"> та реалізовувати технологічні процеси будівельного виробництва, використовуючи відповідне обладнання, матеріали, інструменти та методи. </w:t>
      </w:r>
    </w:p>
    <w:p w14:paraId="21DEEC89" w14:textId="549A5663" w:rsidR="00F90DCB" w:rsidRPr="00F90DCB" w:rsidRDefault="00F90DCB" w:rsidP="00F90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CB">
        <w:rPr>
          <w:rFonts w:ascii="Times New Roman" w:hAnsi="Times New Roman" w:cs="Times New Roman"/>
          <w:sz w:val="24"/>
          <w:szCs w:val="24"/>
        </w:rPr>
        <w:t>ПРН</w:t>
      </w:r>
      <w:r w:rsidR="00D93842">
        <w:rPr>
          <w:rFonts w:ascii="Times New Roman" w:hAnsi="Times New Roman" w:cs="Times New Roman"/>
          <w:sz w:val="24"/>
          <w:szCs w:val="24"/>
        </w:rPr>
        <w:t>0</w:t>
      </w:r>
      <w:r w:rsidRPr="00F90DCB">
        <w:rPr>
          <w:rFonts w:ascii="Times New Roman" w:hAnsi="Times New Roman" w:cs="Times New Roman"/>
          <w:sz w:val="24"/>
          <w:szCs w:val="24"/>
        </w:rPr>
        <w:t>7 – Виконувати збір, інтерпретацію та застосування даних, в тому числі за рахунок пошуку, обробки та аналізу інформації з різних джерел.</w:t>
      </w:r>
    </w:p>
    <w:p w14:paraId="0024FE98" w14:textId="3FF103FC" w:rsidR="00F90DCB" w:rsidRPr="00F90DCB" w:rsidRDefault="00F90DCB" w:rsidP="00F90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CB">
        <w:rPr>
          <w:rFonts w:ascii="Times New Roman" w:hAnsi="Times New Roman" w:cs="Times New Roman"/>
          <w:sz w:val="24"/>
          <w:szCs w:val="24"/>
        </w:rPr>
        <w:t>ПРН</w:t>
      </w:r>
      <w:r w:rsidR="00D93842">
        <w:rPr>
          <w:rFonts w:ascii="Times New Roman" w:hAnsi="Times New Roman" w:cs="Times New Roman"/>
          <w:sz w:val="24"/>
          <w:szCs w:val="24"/>
        </w:rPr>
        <w:t>0</w:t>
      </w:r>
      <w:r w:rsidRPr="00F90DCB">
        <w:rPr>
          <w:rFonts w:ascii="Times New Roman" w:hAnsi="Times New Roman" w:cs="Times New Roman"/>
          <w:sz w:val="24"/>
          <w:szCs w:val="24"/>
        </w:rPr>
        <w:t>8 – Раціонально застосовувати сучасні будівельні матеріали, вироби та конструкції на основі знань про їх технічні характеристики та технологію виготовлення.</w:t>
      </w:r>
    </w:p>
    <w:p w14:paraId="379E39F7" w14:textId="77777777" w:rsidR="00F90DCB" w:rsidRPr="0034104E" w:rsidRDefault="00F90DCB" w:rsidP="0034104E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EF9C79" w14:textId="77777777" w:rsidR="00F23186" w:rsidRPr="0017397E" w:rsidRDefault="00F23186" w:rsidP="00F23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52A625" w14:textId="77777777" w:rsidR="00042EA8" w:rsidRPr="0017397E" w:rsidRDefault="00042EA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CD1A1" w14:textId="77777777" w:rsidR="00EC07A1" w:rsidRPr="0017397E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97E"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022FDC" w:rsidRPr="0017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97E">
        <w:rPr>
          <w:rFonts w:ascii="Times New Roman" w:hAnsi="Times New Roman" w:cs="Times New Roman"/>
          <w:b/>
          <w:sz w:val="24"/>
          <w:szCs w:val="24"/>
        </w:rPr>
        <w:t>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8"/>
        <w:gridCol w:w="1246"/>
        <w:gridCol w:w="2166"/>
        <w:gridCol w:w="1485"/>
        <w:gridCol w:w="1646"/>
      </w:tblGrid>
      <w:tr w:rsidR="0017397E" w:rsidRPr="0017397E" w14:paraId="5D51B383" w14:textId="77777777" w:rsidTr="00D2297E">
        <w:tc>
          <w:tcPr>
            <w:tcW w:w="0" w:type="auto"/>
            <w:vAlign w:val="center"/>
          </w:tcPr>
          <w:p w14:paraId="3FC2CE74" w14:textId="77777777" w:rsidR="00EC07A1" w:rsidRPr="0017397E" w:rsidRDefault="00EC07A1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  <w:vAlign w:val="center"/>
          </w:tcPr>
          <w:p w14:paraId="2F76FE20" w14:textId="77777777" w:rsidR="00EC07A1" w:rsidRPr="0017397E" w:rsidRDefault="00EC07A1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02FFDE21" w14:textId="77777777" w:rsidR="002B4A64" w:rsidRPr="0017397E" w:rsidRDefault="00EC07A1" w:rsidP="00D22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7E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</w:p>
          <w:p w14:paraId="2CF95CEC" w14:textId="77777777" w:rsidR="00B75E69" w:rsidRPr="0017397E" w:rsidRDefault="00EC07A1" w:rsidP="00D22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7E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 w:rsidRPr="0017397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7397E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2B4A64" w:rsidRPr="0017397E">
              <w:rPr>
                <w:rFonts w:ascii="Times New Roman" w:hAnsi="Times New Roman" w:cs="Times New Roman"/>
                <w:sz w:val="20"/>
                <w:szCs w:val="20"/>
              </w:rPr>
              <w:t xml:space="preserve"> роботи</w:t>
            </w:r>
            <w:r w:rsidR="00B75E69" w:rsidRPr="0017397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56EA7C5" w14:textId="77777777" w:rsidR="00EC07A1" w:rsidRPr="0017397E" w:rsidRDefault="00B75E69" w:rsidP="00D22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97E">
              <w:rPr>
                <w:rFonts w:ascii="Times New Roman" w:hAnsi="Times New Roman" w:cs="Times New Roman"/>
                <w:sz w:val="20"/>
                <w:szCs w:val="20"/>
              </w:rPr>
              <w:t>самостійні</w:t>
            </w:r>
            <w:r w:rsidR="002B4A64" w:rsidRPr="0017397E">
              <w:rPr>
                <w:rFonts w:ascii="Times New Roman" w:hAnsi="Times New Roman" w:cs="Times New Roman"/>
                <w:sz w:val="20"/>
                <w:szCs w:val="20"/>
              </w:rPr>
              <w:t xml:space="preserve"> роботи</w:t>
            </w:r>
            <w:r w:rsidR="00EC07A1" w:rsidRPr="001739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31271FD6" w14:textId="77777777" w:rsidR="00EC07A1" w:rsidRPr="0017397E" w:rsidRDefault="00EC07A1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0" w:type="auto"/>
            <w:vAlign w:val="center"/>
          </w:tcPr>
          <w:p w14:paraId="44FD248A" w14:textId="77777777" w:rsidR="00EC07A1" w:rsidRPr="0017397E" w:rsidRDefault="00ED3451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0" w:type="auto"/>
            <w:vAlign w:val="center"/>
          </w:tcPr>
          <w:p w14:paraId="3E6FAD21" w14:textId="77777777" w:rsidR="00EC07A1" w:rsidRPr="0017397E" w:rsidRDefault="00ED3451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  <w:r w:rsidR="002B4A64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, бали</w:t>
            </w:r>
          </w:p>
        </w:tc>
      </w:tr>
      <w:tr w:rsidR="00ED3451" w:rsidRPr="0017397E" w14:paraId="6DB48DE5" w14:textId="77777777" w:rsidTr="00D2297E">
        <w:tc>
          <w:tcPr>
            <w:tcW w:w="0" w:type="auto"/>
            <w:gridSpan w:val="5"/>
            <w:vAlign w:val="center"/>
          </w:tcPr>
          <w:p w14:paraId="22609157" w14:textId="77777777" w:rsidR="00ED3451" w:rsidRPr="0017397E" w:rsidRDefault="00A832DE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3451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0E5954" w:rsidRPr="0017397E" w14:paraId="016076F0" w14:textId="77777777" w:rsidTr="00D2297E">
        <w:tc>
          <w:tcPr>
            <w:tcW w:w="0" w:type="auto"/>
            <w:gridSpan w:val="4"/>
            <w:vAlign w:val="center"/>
          </w:tcPr>
          <w:p w14:paraId="42B47B7C" w14:textId="77777777" w:rsidR="00E101AF" w:rsidRPr="0017397E" w:rsidRDefault="00E101AF" w:rsidP="00341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="006C7E6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4104E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аналіз і класифікація механізмів</w:t>
            </w:r>
          </w:p>
        </w:tc>
        <w:tc>
          <w:tcPr>
            <w:tcW w:w="0" w:type="auto"/>
            <w:vAlign w:val="center"/>
          </w:tcPr>
          <w:p w14:paraId="20F2101A" w14:textId="16D0EAA2" w:rsidR="00E101AF" w:rsidRPr="0017397E" w:rsidRDefault="00E101AF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104E" w:rsidRPr="0017397E" w14:paraId="4EE9A4F1" w14:textId="77777777" w:rsidTr="00180B3C">
        <w:tc>
          <w:tcPr>
            <w:tcW w:w="0" w:type="auto"/>
          </w:tcPr>
          <w:p w14:paraId="6CBF7F38" w14:textId="77777777" w:rsidR="0034104E" w:rsidRPr="0034104E" w:rsidRDefault="0034104E" w:rsidP="0002392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104E">
              <w:rPr>
                <w:rFonts w:ascii="Times New Roman" w:hAnsi="Times New Roman" w:cs="Times New Roman"/>
                <w:sz w:val="24"/>
                <w:szCs w:val="24"/>
              </w:rPr>
              <w:t xml:space="preserve">Тема 1.1. Вступ. Основні поняття ТММ. Класифікація механізмів. Кінематичні пари і їх класифікація. </w:t>
            </w:r>
          </w:p>
        </w:tc>
        <w:tc>
          <w:tcPr>
            <w:tcW w:w="0" w:type="auto"/>
            <w:vAlign w:val="center"/>
          </w:tcPr>
          <w:p w14:paraId="098083BB" w14:textId="77777777" w:rsidR="0034104E" w:rsidRPr="0017397E" w:rsidRDefault="00F87D94" w:rsidP="00A17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1/1/3</w:t>
            </w:r>
          </w:p>
        </w:tc>
        <w:tc>
          <w:tcPr>
            <w:tcW w:w="0" w:type="auto"/>
            <w:vMerge w:val="restart"/>
            <w:vAlign w:val="center"/>
          </w:tcPr>
          <w:p w14:paraId="224A49AB" w14:textId="77777777" w:rsidR="00A832DE" w:rsidRPr="00A832DE" w:rsidRDefault="00A832DE" w:rsidP="00A832DE">
            <w:pPr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У результаті вивчення курсу навчальної дисципліни</w:t>
            </w:r>
            <w:r w:rsidRPr="00A832DE">
              <w:rPr>
                <w:rFonts w:ascii="Times New Roman" w:hAnsi="Times New Roman" w:cs="Times New Roman"/>
              </w:rPr>
              <w:t xml:space="preserve"> </w:t>
            </w:r>
            <w:r w:rsidRPr="00A832DE">
              <w:rPr>
                <w:rFonts w:ascii="Times New Roman" w:hAnsi="Times New Roman" w:cs="Times New Roman"/>
                <w:szCs w:val="28"/>
              </w:rPr>
              <w:t>студент повинен</w:t>
            </w:r>
          </w:p>
          <w:p w14:paraId="16F8E975" w14:textId="77777777" w:rsidR="00A832DE" w:rsidRPr="00A832DE" w:rsidRDefault="00A832DE" w:rsidP="00A832DE">
            <w:pPr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A832DE">
              <w:rPr>
                <w:rFonts w:ascii="Times New Roman" w:hAnsi="Times New Roman" w:cs="Times New Roman"/>
                <w:i/>
                <w:iCs/>
                <w:szCs w:val="28"/>
              </w:rPr>
              <w:t>знати:</w:t>
            </w:r>
          </w:p>
          <w:p w14:paraId="6620FA27" w14:textId="77777777" w:rsidR="00A832DE" w:rsidRPr="00A832DE" w:rsidRDefault="00A832DE" w:rsidP="00A832DE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терміни, характерні для різних розділів теорії механізмів і машин;</w:t>
            </w:r>
          </w:p>
          <w:p w14:paraId="1A29A368" w14:textId="77777777" w:rsidR="00A832DE" w:rsidRPr="00A832DE" w:rsidRDefault="00A832DE" w:rsidP="00A832DE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основні види механізмів і їх структурну класифікацію;</w:t>
            </w:r>
          </w:p>
          <w:p w14:paraId="4A6E7C36" w14:textId="77777777" w:rsidR="00A832DE" w:rsidRPr="00A832DE" w:rsidRDefault="00A832DE" w:rsidP="00A832DE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методи кінематичного і динамічного аналізу та синтезу механізмів;</w:t>
            </w:r>
          </w:p>
          <w:p w14:paraId="0B9FFCA3" w14:textId="77777777" w:rsidR="00A832DE" w:rsidRPr="00A832DE" w:rsidRDefault="00A832DE" w:rsidP="00A832DE">
            <w:pPr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динаміку машин і методи регулювання руху машин;</w:t>
            </w:r>
          </w:p>
          <w:p w14:paraId="13ABA49A" w14:textId="77777777" w:rsidR="00A832DE" w:rsidRPr="00A832DE" w:rsidRDefault="00A832DE" w:rsidP="00A832D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A832DE">
              <w:rPr>
                <w:rFonts w:ascii="Times New Roman" w:hAnsi="Times New Roman" w:cs="Times New Roman"/>
                <w:i/>
                <w:iCs/>
                <w:szCs w:val="28"/>
              </w:rPr>
              <w:t>уміти:</w:t>
            </w:r>
          </w:p>
          <w:p w14:paraId="3AD661F1" w14:textId="77777777" w:rsidR="00A832DE" w:rsidRPr="00A832DE" w:rsidRDefault="00A832DE" w:rsidP="00A832DE">
            <w:pPr>
              <w:numPr>
                <w:ilvl w:val="0"/>
                <w:numId w:val="2"/>
              </w:numPr>
              <w:tabs>
                <w:tab w:val="num" w:pos="142"/>
              </w:tabs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застосовувати основні положення теорії механізмів і машин в розрахунках і при проектуванні сільськогосподарських машин та інших технічних об’єктів;</w:t>
            </w:r>
          </w:p>
          <w:p w14:paraId="4D7824A8" w14:textId="77777777" w:rsidR="00A832DE" w:rsidRPr="00A832DE" w:rsidRDefault="00A832DE" w:rsidP="00A832DE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 xml:space="preserve">правильно вибирати і розробляти алгоритми аналізу структурних і кінематичних схем із визначенням </w:t>
            </w:r>
            <w:r w:rsidRPr="00A832DE">
              <w:rPr>
                <w:rFonts w:ascii="Times New Roman" w:hAnsi="Times New Roman" w:cs="Times New Roman"/>
                <w:szCs w:val="28"/>
              </w:rPr>
              <w:lastRenderedPageBreak/>
              <w:t>параметрів руху;</w:t>
            </w:r>
          </w:p>
          <w:p w14:paraId="15230D29" w14:textId="77777777" w:rsidR="00A832DE" w:rsidRPr="00A832DE" w:rsidRDefault="00A832DE" w:rsidP="00A832DE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проектувати і конструювати типові схеми машин;</w:t>
            </w:r>
          </w:p>
          <w:p w14:paraId="7CBCA659" w14:textId="77777777" w:rsidR="00A832DE" w:rsidRPr="00A832DE" w:rsidRDefault="00A832DE" w:rsidP="00A832DE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вибирати критерії якості роботи, формулювати задачі синтезу з урахуванням бажаних умов роботи;</w:t>
            </w:r>
          </w:p>
          <w:p w14:paraId="6C4696F8" w14:textId="77777777" w:rsidR="00A832DE" w:rsidRPr="00A832DE" w:rsidRDefault="00A832DE" w:rsidP="00A832DE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підбирати довідникову літературу, стандарти, а також прототипи конструкцій при проектуванні.</w:t>
            </w:r>
          </w:p>
          <w:p w14:paraId="6B1AA4FF" w14:textId="77777777" w:rsidR="0034104E" w:rsidRPr="00A832DE" w:rsidRDefault="0034104E" w:rsidP="00A832DE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838C30B" w14:textId="77777777" w:rsidR="0034104E" w:rsidRPr="0017397E" w:rsidRDefault="0034104E" w:rsidP="00D22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практичних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робіт.</w:t>
            </w:r>
          </w:p>
          <w:p w14:paraId="349F794E" w14:textId="77777777" w:rsidR="0034104E" w:rsidRPr="0017397E" w:rsidRDefault="0034104E" w:rsidP="00A1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самостійних робіт.</w:t>
            </w:r>
          </w:p>
          <w:p w14:paraId="64FD65FF" w14:textId="77777777" w:rsidR="0034104E" w:rsidRPr="0017397E" w:rsidRDefault="0034104E" w:rsidP="00353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практичних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і самостійних робіт в «</w:t>
            </w:r>
            <w:proofErr w:type="spellStart"/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14:paraId="147C9013" w14:textId="77777777" w:rsidR="0034104E" w:rsidRDefault="00596340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683EDE79" w14:textId="397E343B" w:rsidR="00596340" w:rsidRPr="0017397E" w:rsidRDefault="00596340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4104E" w:rsidRPr="0017397E" w14:paraId="07C96BDC" w14:textId="77777777" w:rsidTr="00180B3C">
        <w:trPr>
          <w:trHeight w:val="828"/>
        </w:trPr>
        <w:tc>
          <w:tcPr>
            <w:tcW w:w="0" w:type="auto"/>
          </w:tcPr>
          <w:p w14:paraId="74699B59" w14:textId="77777777" w:rsidR="0034104E" w:rsidRPr="0034104E" w:rsidRDefault="0034104E" w:rsidP="0002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04E">
              <w:rPr>
                <w:rFonts w:ascii="Times New Roman" w:hAnsi="Times New Roman" w:cs="Times New Roman"/>
                <w:sz w:val="24"/>
                <w:szCs w:val="24"/>
              </w:rPr>
              <w:t>Тема1.2. Кінематичні ланцюги і з’єднання. Структурні схеми механізмів</w:t>
            </w:r>
          </w:p>
        </w:tc>
        <w:tc>
          <w:tcPr>
            <w:tcW w:w="0" w:type="auto"/>
            <w:vAlign w:val="center"/>
          </w:tcPr>
          <w:p w14:paraId="12799175" w14:textId="77777777" w:rsidR="0034104E" w:rsidRPr="0017397E" w:rsidRDefault="00F87D94" w:rsidP="00042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2/2/6</w:t>
            </w:r>
          </w:p>
        </w:tc>
        <w:tc>
          <w:tcPr>
            <w:tcW w:w="0" w:type="auto"/>
            <w:vMerge/>
            <w:vAlign w:val="center"/>
          </w:tcPr>
          <w:p w14:paraId="5CCDED2D" w14:textId="77777777" w:rsidR="0034104E" w:rsidRPr="0017397E" w:rsidRDefault="0034104E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310AF9D" w14:textId="77777777" w:rsidR="0034104E" w:rsidRPr="0017397E" w:rsidRDefault="0034104E" w:rsidP="00D22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C04906" w14:textId="77777777" w:rsidR="0034104E" w:rsidRDefault="00596340" w:rsidP="00353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10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122DF2D4" w14:textId="0B6AF983" w:rsidR="00596340" w:rsidRPr="0017397E" w:rsidRDefault="00596340" w:rsidP="00353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4104E" w:rsidRPr="0017397E" w14:paraId="296243C0" w14:textId="77777777" w:rsidTr="00180B3C">
        <w:trPr>
          <w:trHeight w:val="828"/>
        </w:trPr>
        <w:tc>
          <w:tcPr>
            <w:tcW w:w="0" w:type="auto"/>
          </w:tcPr>
          <w:p w14:paraId="553B9D47" w14:textId="77777777" w:rsidR="0034104E" w:rsidRPr="0034104E" w:rsidRDefault="0034104E" w:rsidP="0002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04E">
              <w:rPr>
                <w:rFonts w:ascii="Times New Roman" w:hAnsi="Times New Roman" w:cs="Times New Roman"/>
                <w:sz w:val="24"/>
                <w:szCs w:val="24"/>
              </w:rPr>
              <w:t>Тема1.3. Структурні формули механізмів Аналіз структури механізмів. Формула будови</w:t>
            </w:r>
          </w:p>
        </w:tc>
        <w:tc>
          <w:tcPr>
            <w:tcW w:w="0" w:type="auto"/>
            <w:vAlign w:val="center"/>
          </w:tcPr>
          <w:p w14:paraId="6B0D9C22" w14:textId="77777777" w:rsidR="0034104E" w:rsidRPr="0017397E" w:rsidRDefault="00F87D94" w:rsidP="00042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2/2/6</w:t>
            </w:r>
          </w:p>
        </w:tc>
        <w:tc>
          <w:tcPr>
            <w:tcW w:w="0" w:type="auto"/>
            <w:vMerge/>
            <w:vAlign w:val="center"/>
          </w:tcPr>
          <w:p w14:paraId="042BC169" w14:textId="77777777" w:rsidR="0034104E" w:rsidRPr="0017397E" w:rsidRDefault="0034104E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DA792C4" w14:textId="77777777" w:rsidR="0034104E" w:rsidRPr="0017397E" w:rsidRDefault="0034104E" w:rsidP="00D22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ACDF1D" w14:textId="77777777" w:rsidR="0034104E" w:rsidRDefault="00596340" w:rsidP="00596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40B636D4" w14:textId="7E97C764" w:rsidR="00596340" w:rsidRPr="0017397E" w:rsidRDefault="00596340" w:rsidP="00596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596340" w:rsidRPr="0017397E" w14:paraId="60D71168" w14:textId="77777777" w:rsidTr="00180B3C">
        <w:trPr>
          <w:trHeight w:val="828"/>
        </w:trPr>
        <w:tc>
          <w:tcPr>
            <w:tcW w:w="0" w:type="auto"/>
          </w:tcPr>
          <w:p w14:paraId="4B23584E" w14:textId="6FCAFD9D" w:rsidR="00596340" w:rsidRPr="0034104E" w:rsidRDefault="00596340" w:rsidP="0002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модуль 1</w:t>
            </w:r>
          </w:p>
        </w:tc>
        <w:tc>
          <w:tcPr>
            <w:tcW w:w="0" w:type="auto"/>
            <w:vAlign w:val="center"/>
          </w:tcPr>
          <w:p w14:paraId="25FF779D" w14:textId="4B902B23" w:rsidR="00596340" w:rsidRPr="00596340" w:rsidRDefault="00596340" w:rsidP="00042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0" w:type="auto"/>
            <w:vAlign w:val="center"/>
          </w:tcPr>
          <w:p w14:paraId="549C7C41" w14:textId="77777777" w:rsidR="00596340" w:rsidRPr="0017397E" w:rsidRDefault="00596340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57A8A0" w14:textId="77777777" w:rsidR="00596340" w:rsidRPr="0017397E" w:rsidRDefault="00596340" w:rsidP="00D229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ECC1E4" w14:textId="1C736ED7" w:rsidR="00596340" w:rsidRPr="00596340" w:rsidRDefault="00596340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34104E" w:rsidRPr="0017397E" w14:paraId="00915689" w14:textId="77777777" w:rsidTr="00D2297E">
        <w:tc>
          <w:tcPr>
            <w:tcW w:w="0" w:type="auto"/>
            <w:gridSpan w:val="4"/>
            <w:vAlign w:val="center"/>
          </w:tcPr>
          <w:p w14:paraId="39CDE355" w14:textId="77777777" w:rsidR="0034104E" w:rsidRPr="00A832DE" w:rsidRDefault="0034104E" w:rsidP="00A83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2. </w:t>
            </w:r>
            <w:r w:rsidR="00A832DE" w:rsidRPr="00A832D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832DE" w:rsidRPr="00A832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інематичний аналіз важільних механізмів</w:t>
            </w:r>
          </w:p>
        </w:tc>
        <w:tc>
          <w:tcPr>
            <w:tcW w:w="0" w:type="auto"/>
            <w:vAlign w:val="center"/>
          </w:tcPr>
          <w:p w14:paraId="2A9711C4" w14:textId="67C5FD39" w:rsidR="0034104E" w:rsidRPr="0017397E" w:rsidRDefault="0034104E" w:rsidP="00353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2DE" w:rsidRPr="0017397E" w14:paraId="43E3C0FB" w14:textId="77777777" w:rsidTr="00D87874">
        <w:tc>
          <w:tcPr>
            <w:tcW w:w="0" w:type="auto"/>
          </w:tcPr>
          <w:p w14:paraId="62B18070" w14:textId="77777777" w:rsidR="00A832DE" w:rsidRPr="00A832DE" w:rsidRDefault="00A832DE" w:rsidP="0002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DE">
              <w:rPr>
                <w:rFonts w:ascii="Times New Roman" w:hAnsi="Times New Roman" w:cs="Times New Roman"/>
                <w:sz w:val="24"/>
                <w:szCs w:val="24"/>
              </w:rPr>
              <w:t xml:space="preserve">Тема 2.1. Методи кінематичного дослідження механізмів. Плани положень механізмів. Кінематичні діаграми механізмів </w:t>
            </w:r>
          </w:p>
        </w:tc>
        <w:tc>
          <w:tcPr>
            <w:tcW w:w="0" w:type="auto"/>
            <w:vAlign w:val="center"/>
          </w:tcPr>
          <w:p w14:paraId="4E992B25" w14:textId="77777777" w:rsidR="00A832DE" w:rsidRPr="00353E80" w:rsidRDefault="00F87D94" w:rsidP="006E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2/2/6</w:t>
            </w:r>
          </w:p>
        </w:tc>
        <w:tc>
          <w:tcPr>
            <w:tcW w:w="0" w:type="auto"/>
            <w:vMerge w:val="restart"/>
            <w:vAlign w:val="center"/>
          </w:tcPr>
          <w:p w14:paraId="6519034E" w14:textId="77777777" w:rsidR="00A832DE" w:rsidRPr="00A832DE" w:rsidRDefault="00A832DE" w:rsidP="0002392F">
            <w:pPr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У результаті вивчення курсу навчальної дисципліни</w:t>
            </w:r>
            <w:r w:rsidRPr="00A832DE">
              <w:rPr>
                <w:rFonts w:ascii="Times New Roman" w:hAnsi="Times New Roman" w:cs="Times New Roman"/>
              </w:rPr>
              <w:t xml:space="preserve"> </w:t>
            </w:r>
            <w:r w:rsidRPr="00A832DE">
              <w:rPr>
                <w:rFonts w:ascii="Times New Roman" w:hAnsi="Times New Roman" w:cs="Times New Roman"/>
                <w:szCs w:val="28"/>
              </w:rPr>
              <w:t>студент повинен</w:t>
            </w:r>
          </w:p>
          <w:p w14:paraId="0BA0B183" w14:textId="77777777" w:rsidR="00A832DE" w:rsidRPr="00A832DE" w:rsidRDefault="00A832DE" w:rsidP="0002392F">
            <w:pPr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A832DE">
              <w:rPr>
                <w:rFonts w:ascii="Times New Roman" w:hAnsi="Times New Roman" w:cs="Times New Roman"/>
                <w:i/>
                <w:iCs/>
                <w:szCs w:val="28"/>
              </w:rPr>
              <w:t>знати:</w:t>
            </w:r>
          </w:p>
          <w:p w14:paraId="2EC6B0D4" w14:textId="77777777" w:rsidR="00A832DE" w:rsidRPr="00A832DE" w:rsidRDefault="00A832DE" w:rsidP="0002392F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терміни, характерні для різних розділів теорії механізмів і машин;</w:t>
            </w:r>
          </w:p>
          <w:p w14:paraId="177A7E60" w14:textId="77777777" w:rsidR="00A832DE" w:rsidRPr="00A832DE" w:rsidRDefault="00A832DE" w:rsidP="0002392F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основні види механізмів і їх структурну класифікацію;</w:t>
            </w:r>
          </w:p>
          <w:p w14:paraId="514ED5AE" w14:textId="77777777" w:rsidR="00A832DE" w:rsidRPr="00A832DE" w:rsidRDefault="00A832DE" w:rsidP="0002392F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методи кінематичного і динамічного аналізу та синтезу механізмів;</w:t>
            </w:r>
          </w:p>
          <w:p w14:paraId="586865E0" w14:textId="77777777" w:rsidR="00A832DE" w:rsidRPr="00A832DE" w:rsidRDefault="00A832DE" w:rsidP="0002392F">
            <w:pPr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динаміку машин і методи регулювання руху машин;</w:t>
            </w:r>
          </w:p>
          <w:p w14:paraId="38193145" w14:textId="77777777" w:rsidR="00A832DE" w:rsidRPr="00A832DE" w:rsidRDefault="00A832DE" w:rsidP="0002392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A832DE">
              <w:rPr>
                <w:rFonts w:ascii="Times New Roman" w:hAnsi="Times New Roman" w:cs="Times New Roman"/>
                <w:i/>
                <w:iCs/>
                <w:szCs w:val="28"/>
              </w:rPr>
              <w:t>уміти:</w:t>
            </w:r>
          </w:p>
          <w:p w14:paraId="3983F750" w14:textId="77777777" w:rsidR="00A832DE" w:rsidRPr="00A832DE" w:rsidRDefault="00A832DE" w:rsidP="0002392F">
            <w:pPr>
              <w:numPr>
                <w:ilvl w:val="0"/>
                <w:numId w:val="2"/>
              </w:numPr>
              <w:tabs>
                <w:tab w:val="num" w:pos="142"/>
              </w:tabs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застосовувати основні положення теорії механізмів і машин в розрахунках і при проектуванні сільськогосподарських машин та інших технічних об’єктів;</w:t>
            </w:r>
          </w:p>
          <w:p w14:paraId="16B38A56" w14:textId="77777777" w:rsidR="00A832DE" w:rsidRPr="00A832DE" w:rsidRDefault="00A832DE" w:rsidP="0002392F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 xml:space="preserve">правильно вибирати і розробляти </w:t>
            </w:r>
            <w:r w:rsidRPr="00A832DE">
              <w:rPr>
                <w:rFonts w:ascii="Times New Roman" w:hAnsi="Times New Roman" w:cs="Times New Roman"/>
                <w:szCs w:val="28"/>
              </w:rPr>
              <w:lastRenderedPageBreak/>
              <w:t>алгоритми аналізу структурних і кінематичних схем із визначенням параметрів руху;</w:t>
            </w:r>
          </w:p>
          <w:p w14:paraId="00CEC9A8" w14:textId="77777777" w:rsidR="00A832DE" w:rsidRPr="00A832DE" w:rsidRDefault="00A832DE" w:rsidP="0002392F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проектувати і конструювати типові схеми машин;</w:t>
            </w:r>
          </w:p>
          <w:p w14:paraId="181ADF4A" w14:textId="77777777" w:rsidR="00A832DE" w:rsidRPr="00A832DE" w:rsidRDefault="00A832DE" w:rsidP="0002392F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вибирати критерії якості роботи, формулювати задачі синтезу з урахуванням бажаних умов роботи;</w:t>
            </w:r>
          </w:p>
          <w:p w14:paraId="59F4E8A2" w14:textId="77777777" w:rsidR="00A832DE" w:rsidRPr="00A832DE" w:rsidRDefault="00A832DE" w:rsidP="0002392F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підбирати довідникову літературу, стандарти, а також прототипи конструкцій при проектуванні.</w:t>
            </w:r>
          </w:p>
          <w:p w14:paraId="238D7086" w14:textId="77777777" w:rsidR="00A832DE" w:rsidRPr="00A832DE" w:rsidRDefault="00A832DE" w:rsidP="0002392F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422826D" w14:textId="77777777" w:rsidR="00A832DE" w:rsidRPr="00353E80" w:rsidRDefault="00A832DE" w:rsidP="00303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практичних робіт.</w:t>
            </w:r>
          </w:p>
          <w:p w14:paraId="3AF2367C" w14:textId="77777777" w:rsidR="00A832DE" w:rsidRPr="00353E80" w:rsidRDefault="00A832DE" w:rsidP="00303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80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самостійних робіт.</w:t>
            </w:r>
          </w:p>
          <w:p w14:paraId="7921174C" w14:textId="77777777" w:rsidR="00A832DE" w:rsidRPr="00353E80" w:rsidRDefault="00A832DE" w:rsidP="00303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80">
              <w:rPr>
                <w:rFonts w:ascii="Times New Roman" w:hAnsi="Times New Roman" w:cs="Times New Roman"/>
                <w:sz w:val="24"/>
                <w:szCs w:val="24"/>
              </w:rPr>
              <w:t>Виконання практичних і самостійних робіт в «</w:t>
            </w:r>
            <w:proofErr w:type="spellStart"/>
            <w:r w:rsidRPr="00353E80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353E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14:paraId="0587C02A" w14:textId="080FDDD3" w:rsidR="00A832DE" w:rsidRPr="00353E80" w:rsidRDefault="00B00A63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A832DE" w:rsidRPr="0017397E" w14:paraId="2C26CD1C" w14:textId="77777777" w:rsidTr="00D87874">
        <w:tc>
          <w:tcPr>
            <w:tcW w:w="0" w:type="auto"/>
          </w:tcPr>
          <w:p w14:paraId="136F4018" w14:textId="77777777" w:rsidR="00A832DE" w:rsidRPr="00A832DE" w:rsidRDefault="00A832DE" w:rsidP="0002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DE">
              <w:rPr>
                <w:rFonts w:ascii="Times New Roman" w:hAnsi="Times New Roman" w:cs="Times New Roman"/>
                <w:sz w:val="24"/>
                <w:szCs w:val="24"/>
              </w:rPr>
              <w:t xml:space="preserve">Тема 2.2. Плани швидкостей і прискорень механізму </w:t>
            </w:r>
            <w:r w:rsidRPr="00A83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832DE">
              <w:rPr>
                <w:rFonts w:ascii="Times New Roman" w:hAnsi="Times New Roman" w:cs="Times New Roman"/>
                <w:sz w:val="24"/>
                <w:szCs w:val="24"/>
              </w:rPr>
              <w:t xml:space="preserve"> класу та групи </w:t>
            </w:r>
            <w:proofErr w:type="spellStart"/>
            <w:r w:rsidRPr="00A832DE">
              <w:rPr>
                <w:rFonts w:ascii="Times New Roman" w:hAnsi="Times New Roman" w:cs="Times New Roman"/>
                <w:sz w:val="24"/>
                <w:szCs w:val="24"/>
              </w:rPr>
              <w:t>Ассура</w:t>
            </w:r>
            <w:proofErr w:type="spellEnd"/>
            <w:r w:rsidRPr="00A8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83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3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класу</w:t>
            </w:r>
            <w:proofErr w:type="spellEnd"/>
            <w:r w:rsidRPr="00A83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виду.</w:t>
            </w:r>
            <w:r w:rsidRPr="00A8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DFA8334" w14:textId="77777777" w:rsidR="00A832DE" w:rsidRPr="00353E80" w:rsidRDefault="00F87D94" w:rsidP="006E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2/2/6</w:t>
            </w:r>
          </w:p>
        </w:tc>
        <w:tc>
          <w:tcPr>
            <w:tcW w:w="0" w:type="auto"/>
            <w:vMerge/>
            <w:vAlign w:val="center"/>
          </w:tcPr>
          <w:p w14:paraId="7E883B5A" w14:textId="77777777" w:rsidR="00A832DE" w:rsidRPr="00353E80" w:rsidRDefault="00A832DE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B59E740" w14:textId="77777777" w:rsidR="00A832DE" w:rsidRPr="00353E80" w:rsidRDefault="00A832DE" w:rsidP="00D22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097052" w14:textId="7AD87F76" w:rsidR="00A832DE" w:rsidRPr="00353E80" w:rsidRDefault="00B00A63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A832DE" w:rsidRPr="0017397E" w14:paraId="72283587" w14:textId="77777777" w:rsidTr="00D87874">
        <w:tc>
          <w:tcPr>
            <w:tcW w:w="0" w:type="auto"/>
          </w:tcPr>
          <w:p w14:paraId="67978469" w14:textId="77777777" w:rsidR="00A832DE" w:rsidRPr="00A832DE" w:rsidRDefault="00A832DE" w:rsidP="0002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DE">
              <w:rPr>
                <w:rFonts w:ascii="Times New Roman" w:hAnsi="Times New Roman" w:cs="Times New Roman"/>
                <w:sz w:val="24"/>
                <w:szCs w:val="24"/>
              </w:rPr>
              <w:t xml:space="preserve">Тема 2.3. Плани швидкостей і прискорень групи </w:t>
            </w:r>
            <w:proofErr w:type="spellStart"/>
            <w:r w:rsidRPr="00A832DE">
              <w:rPr>
                <w:rFonts w:ascii="Times New Roman" w:hAnsi="Times New Roman" w:cs="Times New Roman"/>
                <w:sz w:val="24"/>
                <w:szCs w:val="24"/>
              </w:rPr>
              <w:t>Ассура</w:t>
            </w:r>
            <w:proofErr w:type="spellEnd"/>
            <w:r w:rsidRPr="00A8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83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3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класу</w:t>
            </w:r>
            <w:proofErr w:type="spellEnd"/>
            <w:r w:rsidRPr="00A83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виду</w:t>
            </w:r>
          </w:p>
        </w:tc>
        <w:tc>
          <w:tcPr>
            <w:tcW w:w="0" w:type="auto"/>
            <w:vAlign w:val="center"/>
          </w:tcPr>
          <w:p w14:paraId="3ABF96CC" w14:textId="77777777" w:rsidR="00A832DE" w:rsidRPr="00353E80" w:rsidRDefault="00F87D94" w:rsidP="006E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2/2/6</w:t>
            </w:r>
          </w:p>
        </w:tc>
        <w:tc>
          <w:tcPr>
            <w:tcW w:w="0" w:type="auto"/>
            <w:vMerge/>
            <w:vAlign w:val="center"/>
          </w:tcPr>
          <w:p w14:paraId="6308E41A" w14:textId="77777777" w:rsidR="00A832DE" w:rsidRPr="00353E80" w:rsidRDefault="00A832DE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723AB09" w14:textId="77777777" w:rsidR="00A832DE" w:rsidRPr="00353E80" w:rsidRDefault="00A832DE" w:rsidP="00D22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656032" w14:textId="0BC30753" w:rsidR="00A832DE" w:rsidRPr="00353E80" w:rsidRDefault="00B00A63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A832DE" w:rsidRPr="0017397E" w14:paraId="0CBA629E" w14:textId="77777777" w:rsidTr="00D87874">
        <w:tc>
          <w:tcPr>
            <w:tcW w:w="0" w:type="auto"/>
          </w:tcPr>
          <w:p w14:paraId="0B9A744E" w14:textId="77777777" w:rsidR="00A832DE" w:rsidRPr="00A832DE" w:rsidRDefault="00A832DE" w:rsidP="0002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DE">
              <w:rPr>
                <w:rFonts w:ascii="Times New Roman" w:hAnsi="Times New Roman" w:cs="Times New Roman"/>
                <w:sz w:val="24"/>
                <w:szCs w:val="24"/>
              </w:rPr>
              <w:t xml:space="preserve">Тема 2.4. Плани швидкостей і прискорень групи </w:t>
            </w:r>
            <w:proofErr w:type="spellStart"/>
            <w:r w:rsidRPr="00A832DE">
              <w:rPr>
                <w:rFonts w:ascii="Times New Roman" w:hAnsi="Times New Roman" w:cs="Times New Roman"/>
                <w:sz w:val="24"/>
                <w:szCs w:val="24"/>
              </w:rPr>
              <w:t>Ассура</w:t>
            </w:r>
            <w:proofErr w:type="spellEnd"/>
            <w:r w:rsidRPr="00A83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83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3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класу</w:t>
            </w:r>
            <w:proofErr w:type="spellEnd"/>
            <w:r w:rsidRPr="00A832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 виду</w:t>
            </w:r>
          </w:p>
        </w:tc>
        <w:tc>
          <w:tcPr>
            <w:tcW w:w="0" w:type="auto"/>
            <w:vAlign w:val="center"/>
          </w:tcPr>
          <w:p w14:paraId="3F6C9C58" w14:textId="77777777" w:rsidR="00A832DE" w:rsidRPr="00353E80" w:rsidRDefault="00F87D94" w:rsidP="006E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2/2/6</w:t>
            </w:r>
          </w:p>
        </w:tc>
        <w:tc>
          <w:tcPr>
            <w:tcW w:w="0" w:type="auto"/>
            <w:vMerge/>
            <w:vAlign w:val="center"/>
          </w:tcPr>
          <w:p w14:paraId="44B6A4CD" w14:textId="77777777" w:rsidR="00A832DE" w:rsidRPr="00353E80" w:rsidRDefault="00A832DE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DDD153B" w14:textId="77777777" w:rsidR="00A832DE" w:rsidRPr="00353E80" w:rsidRDefault="00A832DE" w:rsidP="00D22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843A39" w14:textId="203FC29A" w:rsidR="00A832DE" w:rsidRPr="00353E80" w:rsidRDefault="00B00A63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A832DE" w:rsidRPr="0017397E" w14:paraId="2D86B2D5" w14:textId="77777777" w:rsidTr="00D87874">
        <w:tc>
          <w:tcPr>
            <w:tcW w:w="0" w:type="auto"/>
          </w:tcPr>
          <w:p w14:paraId="65660CEE" w14:textId="77777777" w:rsidR="00A832DE" w:rsidRPr="00A832DE" w:rsidRDefault="00A832DE" w:rsidP="0002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DE">
              <w:rPr>
                <w:rFonts w:ascii="Times New Roman" w:hAnsi="Times New Roman" w:cs="Times New Roman"/>
                <w:sz w:val="24"/>
                <w:szCs w:val="24"/>
              </w:rPr>
              <w:t xml:space="preserve">Тема 2.5. Кінематичне дослідження механізмів </w:t>
            </w:r>
            <w:r w:rsidRPr="00A83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832DE">
              <w:rPr>
                <w:rFonts w:ascii="Times New Roman" w:hAnsi="Times New Roman" w:cs="Times New Roman"/>
                <w:sz w:val="24"/>
                <w:szCs w:val="24"/>
              </w:rPr>
              <w:t xml:space="preserve"> класу методом планів швидкостей і прискорень</w:t>
            </w:r>
          </w:p>
        </w:tc>
        <w:tc>
          <w:tcPr>
            <w:tcW w:w="0" w:type="auto"/>
            <w:vAlign w:val="center"/>
          </w:tcPr>
          <w:p w14:paraId="170AF5E2" w14:textId="77777777" w:rsidR="00A832DE" w:rsidRPr="00353E80" w:rsidRDefault="00F87D94" w:rsidP="006E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2/2/6</w:t>
            </w:r>
          </w:p>
        </w:tc>
        <w:tc>
          <w:tcPr>
            <w:tcW w:w="0" w:type="auto"/>
            <w:vMerge/>
            <w:vAlign w:val="center"/>
          </w:tcPr>
          <w:p w14:paraId="1A879667" w14:textId="77777777" w:rsidR="00A832DE" w:rsidRPr="00353E80" w:rsidRDefault="00A832DE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EA1A2D7" w14:textId="77777777" w:rsidR="00A832DE" w:rsidRPr="00353E80" w:rsidRDefault="00A832DE" w:rsidP="00D22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9F0FF7F" w14:textId="6B0EE576" w:rsidR="00A832DE" w:rsidRPr="00353E80" w:rsidRDefault="00B00A63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596340" w:rsidRPr="0017397E" w14:paraId="6E036A11" w14:textId="77777777" w:rsidTr="00D87874">
        <w:tc>
          <w:tcPr>
            <w:tcW w:w="0" w:type="auto"/>
          </w:tcPr>
          <w:p w14:paraId="70937D27" w14:textId="0950C663" w:rsidR="00596340" w:rsidRPr="00A832DE" w:rsidRDefault="00596340" w:rsidP="0002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модуль 2</w:t>
            </w:r>
          </w:p>
        </w:tc>
        <w:tc>
          <w:tcPr>
            <w:tcW w:w="0" w:type="auto"/>
            <w:vAlign w:val="center"/>
          </w:tcPr>
          <w:p w14:paraId="65352A24" w14:textId="70F7C12D" w:rsidR="00596340" w:rsidRDefault="00596340" w:rsidP="006E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15/15/30</w:t>
            </w:r>
          </w:p>
        </w:tc>
        <w:tc>
          <w:tcPr>
            <w:tcW w:w="0" w:type="auto"/>
            <w:vAlign w:val="center"/>
          </w:tcPr>
          <w:p w14:paraId="439E935A" w14:textId="77777777" w:rsidR="00596340" w:rsidRPr="00353E80" w:rsidRDefault="00596340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87A93B" w14:textId="77777777" w:rsidR="00596340" w:rsidRPr="00353E80" w:rsidRDefault="00596340" w:rsidP="00D22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74057D" w14:textId="13171511" w:rsidR="00596340" w:rsidRDefault="00596340" w:rsidP="00D22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15564" w:rsidRPr="0017397E" w14:paraId="4906004E" w14:textId="77777777" w:rsidTr="00D87874">
        <w:tc>
          <w:tcPr>
            <w:tcW w:w="0" w:type="auto"/>
          </w:tcPr>
          <w:p w14:paraId="319EA209" w14:textId="2FADB3CD" w:rsidR="00515564" w:rsidRDefault="00515564" w:rsidP="00515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5EB">
              <w:rPr>
                <w:rFonts w:ascii="Times New Roman" w:hAnsi="Times New Roman"/>
                <w:b/>
              </w:rPr>
              <w:t>Всього за навчальну роботу</w:t>
            </w:r>
          </w:p>
        </w:tc>
        <w:tc>
          <w:tcPr>
            <w:tcW w:w="0" w:type="auto"/>
            <w:vAlign w:val="center"/>
          </w:tcPr>
          <w:p w14:paraId="2DBAEF70" w14:textId="77777777" w:rsidR="00515564" w:rsidRDefault="00515564" w:rsidP="0051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80700E" w14:textId="77777777" w:rsidR="00515564" w:rsidRPr="00353E80" w:rsidRDefault="00515564" w:rsidP="0051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57B729" w14:textId="77777777" w:rsidR="00515564" w:rsidRPr="00353E80" w:rsidRDefault="00515564" w:rsidP="00515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1A4CED" w14:textId="26617A71" w:rsidR="00515564" w:rsidRDefault="00515564" w:rsidP="0051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515564" w:rsidRPr="0017397E" w14:paraId="74754A77" w14:textId="77777777" w:rsidTr="00D2297E">
        <w:tc>
          <w:tcPr>
            <w:tcW w:w="0" w:type="auto"/>
            <w:gridSpan w:val="4"/>
            <w:vAlign w:val="center"/>
          </w:tcPr>
          <w:p w14:paraId="23876D6C" w14:textId="77777777" w:rsidR="00515564" w:rsidRPr="0017397E" w:rsidRDefault="00515564" w:rsidP="0051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0" w:type="auto"/>
            <w:vAlign w:val="center"/>
          </w:tcPr>
          <w:p w14:paraId="1D7D8C1F" w14:textId="77777777" w:rsidR="00515564" w:rsidRPr="0017397E" w:rsidRDefault="00515564" w:rsidP="0051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515564" w:rsidRPr="0017397E" w14:paraId="3DE4C618" w14:textId="77777777" w:rsidTr="00D2297E">
        <w:tc>
          <w:tcPr>
            <w:tcW w:w="0" w:type="auto"/>
            <w:gridSpan w:val="4"/>
            <w:vAlign w:val="center"/>
          </w:tcPr>
          <w:p w14:paraId="52B6A2D4" w14:textId="77777777" w:rsidR="00515564" w:rsidRPr="0017397E" w:rsidRDefault="00515564" w:rsidP="0051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0" w:type="auto"/>
            <w:vAlign w:val="center"/>
          </w:tcPr>
          <w:p w14:paraId="43917290" w14:textId="77777777" w:rsidR="00515564" w:rsidRPr="0017397E" w:rsidRDefault="00515564" w:rsidP="0051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15564" w:rsidRPr="0017397E" w14:paraId="19E65ED9" w14:textId="77777777" w:rsidTr="00D156D2">
        <w:tc>
          <w:tcPr>
            <w:tcW w:w="0" w:type="auto"/>
            <w:gridSpan w:val="5"/>
            <w:vAlign w:val="center"/>
          </w:tcPr>
          <w:p w14:paraId="0C906103" w14:textId="77777777" w:rsidR="00515564" w:rsidRPr="0017397E" w:rsidRDefault="00515564" w:rsidP="0051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15564" w:rsidRPr="0017397E" w14:paraId="6231B8A8" w14:textId="77777777" w:rsidTr="00D156D2">
        <w:tc>
          <w:tcPr>
            <w:tcW w:w="0" w:type="auto"/>
            <w:gridSpan w:val="4"/>
            <w:vAlign w:val="center"/>
          </w:tcPr>
          <w:p w14:paraId="35D16B7F" w14:textId="77777777" w:rsidR="00515564" w:rsidRPr="0017397E" w:rsidRDefault="00515564" w:rsidP="0051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87D94">
              <w:rPr>
                <w:rFonts w:ascii="Times New Roman" w:hAnsi="Times New Roman" w:cs="Times New Roman"/>
                <w:b/>
                <w:sz w:val="24"/>
                <w:szCs w:val="24"/>
              </w:rPr>
              <w:t>. Силовий аналіз</w:t>
            </w:r>
          </w:p>
        </w:tc>
        <w:tc>
          <w:tcPr>
            <w:tcW w:w="0" w:type="auto"/>
            <w:vAlign w:val="center"/>
          </w:tcPr>
          <w:p w14:paraId="3E15B79C" w14:textId="7250649B" w:rsidR="00515564" w:rsidRPr="0017397E" w:rsidRDefault="00515564" w:rsidP="0051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63" w:rsidRPr="0017397E" w14:paraId="48CB47A4" w14:textId="77777777" w:rsidTr="007316CE">
        <w:tc>
          <w:tcPr>
            <w:tcW w:w="0" w:type="auto"/>
          </w:tcPr>
          <w:p w14:paraId="2885EED5" w14:textId="77777777" w:rsidR="00B00A63" w:rsidRPr="00F87D94" w:rsidRDefault="00B00A63" w:rsidP="00B0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94">
              <w:rPr>
                <w:rFonts w:ascii="Times New Roman" w:hAnsi="Times New Roman" w:cs="Times New Roman"/>
                <w:sz w:val="24"/>
                <w:szCs w:val="24"/>
              </w:rPr>
              <w:t>Тема 3.1. Вступ до динаміки механізмів і машин. Механічні характеристики. Класифікація сил</w:t>
            </w:r>
          </w:p>
        </w:tc>
        <w:tc>
          <w:tcPr>
            <w:tcW w:w="0" w:type="auto"/>
            <w:vAlign w:val="center"/>
          </w:tcPr>
          <w:p w14:paraId="35282723" w14:textId="77777777" w:rsidR="00B00A63" w:rsidRPr="0017397E" w:rsidRDefault="00B00A63" w:rsidP="00B0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2/2/6</w:t>
            </w:r>
          </w:p>
        </w:tc>
        <w:tc>
          <w:tcPr>
            <w:tcW w:w="0" w:type="auto"/>
            <w:vMerge w:val="restart"/>
            <w:vAlign w:val="center"/>
          </w:tcPr>
          <w:p w14:paraId="607247AC" w14:textId="77777777" w:rsidR="00B00A63" w:rsidRPr="00A832DE" w:rsidRDefault="00B00A63" w:rsidP="00B00A63">
            <w:pPr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У результаті вивчення курсу навчальної дисципліни</w:t>
            </w:r>
            <w:r w:rsidRPr="00A832DE">
              <w:rPr>
                <w:rFonts w:ascii="Times New Roman" w:hAnsi="Times New Roman" w:cs="Times New Roman"/>
              </w:rPr>
              <w:t xml:space="preserve"> </w:t>
            </w:r>
            <w:r w:rsidRPr="00A832DE">
              <w:rPr>
                <w:rFonts w:ascii="Times New Roman" w:hAnsi="Times New Roman" w:cs="Times New Roman"/>
                <w:szCs w:val="28"/>
              </w:rPr>
              <w:t>студент повинен</w:t>
            </w:r>
          </w:p>
          <w:p w14:paraId="1B348926" w14:textId="77777777" w:rsidR="00B00A63" w:rsidRPr="00A832DE" w:rsidRDefault="00B00A63" w:rsidP="00B00A63">
            <w:pPr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A832DE">
              <w:rPr>
                <w:rFonts w:ascii="Times New Roman" w:hAnsi="Times New Roman" w:cs="Times New Roman"/>
                <w:i/>
                <w:iCs/>
                <w:szCs w:val="28"/>
              </w:rPr>
              <w:t>знати:</w:t>
            </w:r>
          </w:p>
          <w:p w14:paraId="497E2D5A" w14:textId="77777777" w:rsidR="00B00A63" w:rsidRPr="00A832DE" w:rsidRDefault="00B00A63" w:rsidP="00B00A6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терміни, характерні для різних розділів теорії механізмів і машин;</w:t>
            </w:r>
          </w:p>
          <w:p w14:paraId="089EB888" w14:textId="77777777" w:rsidR="00B00A63" w:rsidRPr="00A832DE" w:rsidRDefault="00B00A63" w:rsidP="00B00A6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основні види механізмів і їх структурну класифікацію;</w:t>
            </w:r>
          </w:p>
          <w:p w14:paraId="4C19DCEC" w14:textId="77777777" w:rsidR="00B00A63" w:rsidRPr="00A832DE" w:rsidRDefault="00B00A63" w:rsidP="00B00A6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методи кінематичного і динамічного аналізу та синтезу механізмів;</w:t>
            </w:r>
          </w:p>
          <w:p w14:paraId="173D2753" w14:textId="77777777" w:rsidR="00B00A63" w:rsidRPr="00A832DE" w:rsidRDefault="00B00A63" w:rsidP="00B00A63">
            <w:pPr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динаміку машин і методи регулювання руху машин;</w:t>
            </w:r>
          </w:p>
          <w:p w14:paraId="201A499C" w14:textId="77777777" w:rsidR="00B00A63" w:rsidRPr="00A832DE" w:rsidRDefault="00B00A63" w:rsidP="00B00A6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A832DE">
              <w:rPr>
                <w:rFonts w:ascii="Times New Roman" w:hAnsi="Times New Roman" w:cs="Times New Roman"/>
                <w:i/>
                <w:iCs/>
                <w:szCs w:val="28"/>
              </w:rPr>
              <w:t>уміти:</w:t>
            </w:r>
          </w:p>
          <w:p w14:paraId="2B86B0D4" w14:textId="77777777" w:rsidR="00B00A63" w:rsidRPr="00A832DE" w:rsidRDefault="00B00A63" w:rsidP="00B00A63">
            <w:pPr>
              <w:numPr>
                <w:ilvl w:val="0"/>
                <w:numId w:val="2"/>
              </w:numPr>
              <w:tabs>
                <w:tab w:val="num" w:pos="142"/>
              </w:tabs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 xml:space="preserve">застосовувати основні положення теорії механізмів і машин в розрахунках і при </w:t>
            </w:r>
            <w:r w:rsidRPr="00A832DE">
              <w:rPr>
                <w:rFonts w:ascii="Times New Roman" w:hAnsi="Times New Roman" w:cs="Times New Roman"/>
                <w:szCs w:val="28"/>
              </w:rPr>
              <w:lastRenderedPageBreak/>
              <w:t>проектуванні сільськогосподарських машин та інших технічних об’єктів;</w:t>
            </w:r>
          </w:p>
          <w:p w14:paraId="693A6F9B" w14:textId="77777777" w:rsidR="00B00A63" w:rsidRPr="00A832DE" w:rsidRDefault="00B00A63" w:rsidP="00B00A63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правильно вибирати і розробляти алгоритми аналізу структурних і кінематичних схем із визначенням параметрів руху;</w:t>
            </w:r>
          </w:p>
          <w:p w14:paraId="01D88F2A" w14:textId="77777777" w:rsidR="00B00A63" w:rsidRPr="00A832DE" w:rsidRDefault="00B00A63" w:rsidP="00B00A63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проектувати і конструювати типові схеми машин;</w:t>
            </w:r>
          </w:p>
          <w:p w14:paraId="6BF8E96A" w14:textId="77777777" w:rsidR="00B00A63" w:rsidRPr="00A832DE" w:rsidRDefault="00B00A63" w:rsidP="00B00A63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вибирати критерії якості роботи, формулювати задачі синтезу з урахуванням бажаних умов роботи;</w:t>
            </w:r>
          </w:p>
          <w:p w14:paraId="471F7953" w14:textId="77777777" w:rsidR="00B00A63" w:rsidRPr="00A832DE" w:rsidRDefault="00B00A63" w:rsidP="00B00A63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підбирати довідникову літературу, стандарти, а також прототипи конструкцій при проектуванні.</w:t>
            </w:r>
          </w:p>
          <w:p w14:paraId="1D7E52A0" w14:textId="77777777" w:rsidR="00B00A63" w:rsidRPr="00A832DE" w:rsidRDefault="00B00A63" w:rsidP="00B00A63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2348611" w14:textId="77777777" w:rsidR="00B00A63" w:rsidRPr="00353E80" w:rsidRDefault="00B00A63" w:rsidP="00B00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практичних робіт.</w:t>
            </w:r>
          </w:p>
          <w:p w14:paraId="0407E7A9" w14:textId="77777777" w:rsidR="00B00A63" w:rsidRPr="00353E80" w:rsidRDefault="00B00A63" w:rsidP="00B00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80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самостійних робіт.</w:t>
            </w:r>
          </w:p>
          <w:p w14:paraId="3E4EFBB0" w14:textId="77777777" w:rsidR="00B00A63" w:rsidRPr="00353E80" w:rsidRDefault="00B00A63" w:rsidP="00B00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80">
              <w:rPr>
                <w:rFonts w:ascii="Times New Roman" w:hAnsi="Times New Roman" w:cs="Times New Roman"/>
                <w:sz w:val="24"/>
                <w:szCs w:val="24"/>
              </w:rPr>
              <w:t>Виконання практичних і самостійних робіт в «</w:t>
            </w:r>
            <w:proofErr w:type="spellStart"/>
            <w:r w:rsidRPr="00353E80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353E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14:paraId="6D7ABAF3" w14:textId="77777777" w:rsidR="00B00A63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771A58BD" w14:textId="1862DBF7" w:rsidR="00B00A63" w:rsidRPr="0017397E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00A63" w:rsidRPr="0017397E" w14:paraId="48D5A130" w14:textId="77777777" w:rsidTr="007316CE">
        <w:tc>
          <w:tcPr>
            <w:tcW w:w="0" w:type="auto"/>
          </w:tcPr>
          <w:p w14:paraId="39883785" w14:textId="77777777" w:rsidR="00B00A63" w:rsidRPr="00F87D94" w:rsidRDefault="00B00A63" w:rsidP="00B0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94">
              <w:rPr>
                <w:rFonts w:ascii="Times New Roman" w:hAnsi="Times New Roman" w:cs="Times New Roman"/>
                <w:sz w:val="24"/>
                <w:szCs w:val="24"/>
              </w:rPr>
              <w:t xml:space="preserve">Тема 3.2. Силовий аналіз груп </w:t>
            </w:r>
            <w:proofErr w:type="spellStart"/>
            <w:r w:rsidRPr="00F87D94">
              <w:rPr>
                <w:rFonts w:ascii="Times New Roman" w:hAnsi="Times New Roman" w:cs="Times New Roman"/>
                <w:sz w:val="24"/>
                <w:szCs w:val="24"/>
              </w:rPr>
              <w:t>Ассура</w:t>
            </w:r>
            <w:proofErr w:type="spellEnd"/>
            <w:r w:rsidRPr="00F87D94">
              <w:rPr>
                <w:rFonts w:ascii="Times New Roman" w:hAnsi="Times New Roman" w:cs="Times New Roman"/>
                <w:sz w:val="24"/>
                <w:szCs w:val="24"/>
              </w:rPr>
              <w:t>. Плани сил. Реакції в кінематичних парах</w:t>
            </w:r>
          </w:p>
        </w:tc>
        <w:tc>
          <w:tcPr>
            <w:tcW w:w="0" w:type="auto"/>
            <w:vAlign w:val="center"/>
          </w:tcPr>
          <w:p w14:paraId="39C6B418" w14:textId="77777777" w:rsidR="00B00A63" w:rsidRPr="0017397E" w:rsidRDefault="00B00A63" w:rsidP="00B0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2/2/6</w:t>
            </w:r>
          </w:p>
        </w:tc>
        <w:tc>
          <w:tcPr>
            <w:tcW w:w="0" w:type="auto"/>
            <w:vMerge/>
            <w:vAlign w:val="center"/>
          </w:tcPr>
          <w:p w14:paraId="16F7E133" w14:textId="77777777" w:rsidR="00B00A63" w:rsidRPr="0017397E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E872B42" w14:textId="77777777" w:rsidR="00B00A63" w:rsidRPr="0017397E" w:rsidRDefault="00B00A63" w:rsidP="00B00A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5BF3C5" w14:textId="77777777" w:rsidR="00B00A63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629352A0" w14:textId="59A3B3E4" w:rsidR="00B00A63" w:rsidRPr="0017397E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00A63" w:rsidRPr="0017397E" w14:paraId="5920B5C5" w14:textId="77777777" w:rsidTr="007316CE">
        <w:tc>
          <w:tcPr>
            <w:tcW w:w="0" w:type="auto"/>
          </w:tcPr>
          <w:p w14:paraId="469578D7" w14:textId="77777777" w:rsidR="00B00A63" w:rsidRPr="00F87D94" w:rsidRDefault="00B00A63" w:rsidP="00B0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94">
              <w:rPr>
                <w:rFonts w:ascii="Times New Roman" w:hAnsi="Times New Roman" w:cs="Times New Roman"/>
                <w:sz w:val="24"/>
                <w:szCs w:val="24"/>
              </w:rPr>
              <w:t>Тема 3.3. Силовий розрахунок початкової ланки. Метод Жуковського</w:t>
            </w:r>
          </w:p>
        </w:tc>
        <w:tc>
          <w:tcPr>
            <w:tcW w:w="0" w:type="auto"/>
            <w:vAlign w:val="center"/>
          </w:tcPr>
          <w:p w14:paraId="6F49B81A" w14:textId="77777777" w:rsidR="00B00A63" w:rsidRPr="0017397E" w:rsidRDefault="00B00A63" w:rsidP="00B0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2/2/6</w:t>
            </w:r>
          </w:p>
        </w:tc>
        <w:tc>
          <w:tcPr>
            <w:tcW w:w="0" w:type="auto"/>
            <w:vMerge/>
            <w:vAlign w:val="center"/>
          </w:tcPr>
          <w:p w14:paraId="7A28C224" w14:textId="77777777" w:rsidR="00B00A63" w:rsidRPr="0017397E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8ACD34C" w14:textId="77777777" w:rsidR="00B00A63" w:rsidRPr="0017397E" w:rsidRDefault="00B00A63" w:rsidP="00B00A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4770DA" w14:textId="77777777" w:rsidR="00B00A63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6932B398" w14:textId="49C12034" w:rsidR="00B00A63" w:rsidRPr="0017397E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00A63" w:rsidRPr="0017397E" w14:paraId="40E1EB0C" w14:textId="77777777" w:rsidTr="00B00A63">
        <w:tc>
          <w:tcPr>
            <w:tcW w:w="3028" w:type="dxa"/>
          </w:tcPr>
          <w:p w14:paraId="608C2839" w14:textId="2916D2B0" w:rsidR="00B00A63" w:rsidRPr="0017397E" w:rsidRDefault="00B00A63" w:rsidP="00B00A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модуль 3</w:t>
            </w:r>
          </w:p>
        </w:tc>
        <w:tc>
          <w:tcPr>
            <w:tcW w:w="1246" w:type="dxa"/>
            <w:vAlign w:val="center"/>
          </w:tcPr>
          <w:p w14:paraId="7E15AAA0" w14:textId="6A676BD0" w:rsidR="00B00A63" w:rsidRPr="0017397E" w:rsidRDefault="00B00A63" w:rsidP="00B00A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15/15/30</w:t>
            </w:r>
          </w:p>
        </w:tc>
        <w:tc>
          <w:tcPr>
            <w:tcW w:w="3651" w:type="dxa"/>
            <w:gridSpan w:val="2"/>
          </w:tcPr>
          <w:p w14:paraId="1D8D9BC8" w14:textId="77777777" w:rsidR="00B00A63" w:rsidRPr="0017397E" w:rsidRDefault="00B00A63" w:rsidP="00B00A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BEFFDA0" w14:textId="4ED750B5" w:rsidR="00B00A63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B00A63" w:rsidRPr="0017397E" w14:paraId="2B069100" w14:textId="77777777" w:rsidTr="00B00A63">
        <w:tc>
          <w:tcPr>
            <w:tcW w:w="4274" w:type="dxa"/>
            <w:gridSpan w:val="2"/>
            <w:vAlign w:val="center"/>
          </w:tcPr>
          <w:p w14:paraId="56EA2174" w14:textId="77777777" w:rsidR="00B00A63" w:rsidRPr="00132882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32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87D94">
              <w:rPr>
                <w:rFonts w:ascii="Times New Roman" w:hAnsi="Times New Roman" w:cs="Times New Roman"/>
                <w:b/>
                <w:sz w:val="24"/>
                <w:szCs w:val="24"/>
              </w:rPr>
              <w:t>Динаміка руху механізмів і машин</w:t>
            </w:r>
          </w:p>
        </w:tc>
        <w:tc>
          <w:tcPr>
            <w:tcW w:w="3651" w:type="dxa"/>
            <w:gridSpan w:val="2"/>
            <w:vAlign w:val="center"/>
          </w:tcPr>
          <w:p w14:paraId="6CC23D0D" w14:textId="77777777" w:rsidR="00B00A63" w:rsidRPr="00132882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1245A4" w14:textId="088B8D8E" w:rsidR="00B00A63" w:rsidRPr="0017397E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63" w:rsidRPr="0017397E" w14:paraId="4BA2D923" w14:textId="77777777" w:rsidTr="00A925CA">
        <w:tc>
          <w:tcPr>
            <w:tcW w:w="0" w:type="auto"/>
          </w:tcPr>
          <w:p w14:paraId="35F5808C" w14:textId="77777777" w:rsidR="00B00A63" w:rsidRPr="00F87D94" w:rsidRDefault="00B00A63" w:rsidP="00B0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94">
              <w:rPr>
                <w:rFonts w:ascii="Times New Roman" w:hAnsi="Times New Roman" w:cs="Times New Roman"/>
                <w:sz w:val="24"/>
                <w:szCs w:val="24"/>
              </w:rPr>
              <w:t>Тема 4.1. Динамічний аналіз механізмів і машин. Рівняння руху машинного агрегату</w:t>
            </w:r>
          </w:p>
        </w:tc>
        <w:tc>
          <w:tcPr>
            <w:tcW w:w="0" w:type="auto"/>
            <w:vAlign w:val="center"/>
          </w:tcPr>
          <w:p w14:paraId="265142A4" w14:textId="77777777" w:rsidR="00B00A63" w:rsidRPr="00132882" w:rsidRDefault="00B00A63" w:rsidP="00B0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2/2/6</w:t>
            </w:r>
          </w:p>
        </w:tc>
        <w:tc>
          <w:tcPr>
            <w:tcW w:w="0" w:type="auto"/>
            <w:vMerge w:val="restart"/>
            <w:vAlign w:val="center"/>
          </w:tcPr>
          <w:p w14:paraId="167667DF" w14:textId="77777777" w:rsidR="00B00A63" w:rsidRPr="00A832DE" w:rsidRDefault="00B00A63" w:rsidP="00B00A63">
            <w:pPr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У результаті вивчення курсу навчальної дисципліни</w:t>
            </w:r>
            <w:r w:rsidRPr="00A832DE">
              <w:rPr>
                <w:rFonts w:ascii="Times New Roman" w:hAnsi="Times New Roman" w:cs="Times New Roman"/>
              </w:rPr>
              <w:t xml:space="preserve"> </w:t>
            </w:r>
            <w:r w:rsidRPr="00A832DE">
              <w:rPr>
                <w:rFonts w:ascii="Times New Roman" w:hAnsi="Times New Roman" w:cs="Times New Roman"/>
                <w:szCs w:val="28"/>
              </w:rPr>
              <w:t>студент повинен</w:t>
            </w:r>
          </w:p>
          <w:p w14:paraId="577B84C4" w14:textId="77777777" w:rsidR="00B00A63" w:rsidRPr="00A832DE" w:rsidRDefault="00B00A63" w:rsidP="00B00A63">
            <w:pPr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A832DE">
              <w:rPr>
                <w:rFonts w:ascii="Times New Roman" w:hAnsi="Times New Roman" w:cs="Times New Roman"/>
                <w:i/>
                <w:iCs/>
                <w:szCs w:val="28"/>
              </w:rPr>
              <w:t>знати:</w:t>
            </w:r>
          </w:p>
          <w:p w14:paraId="38A13A3B" w14:textId="77777777" w:rsidR="00B00A63" w:rsidRPr="00A832DE" w:rsidRDefault="00B00A63" w:rsidP="00B00A6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терміни, характерні для різних розділів теорії механізмів і машин;</w:t>
            </w:r>
          </w:p>
          <w:p w14:paraId="1C43B9E9" w14:textId="77777777" w:rsidR="00B00A63" w:rsidRPr="00A832DE" w:rsidRDefault="00B00A63" w:rsidP="00B00A6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основні види механізмів і їх структурну класифікацію;</w:t>
            </w:r>
          </w:p>
          <w:p w14:paraId="6D3FD644" w14:textId="77777777" w:rsidR="00B00A63" w:rsidRPr="00A832DE" w:rsidRDefault="00B00A63" w:rsidP="00B00A63">
            <w:pPr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методи кінематичного і динамічного аналізу та синтезу механізмів;</w:t>
            </w:r>
          </w:p>
          <w:p w14:paraId="450BD880" w14:textId="77777777" w:rsidR="00B00A63" w:rsidRPr="00A832DE" w:rsidRDefault="00B00A63" w:rsidP="00B00A63">
            <w:pPr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динаміку машин і методи регулювання руху машин;</w:t>
            </w:r>
          </w:p>
          <w:p w14:paraId="727D929E" w14:textId="77777777" w:rsidR="00B00A63" w:rsidRPr="00A832DE" w:rsidRDefault="00B00A63" w:rsidP="00B00A6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A832DE">
              <w:rPr>
                <w:rFonts w:ascii="Times New Roman" w:hAnsi="Times New Roman" w:cs="Times New Roman"/>
                <w:i/>
                <w:iCs/>
                <w:szCs w:val="28"/>
              </w:rPr>
              <w:t>уміти:</w:t>
            </w:r>
          </w:p>
          <w:p w14:paraId="566EBBB9" w14:textId="77777777" w:rsidR="00B00A63" w:rsidRPr="00A832DE" w:rsidRDefault="00B00A63" w:rsidP="00B00A63">
            <w:pPr>
              <w:numPr>
                <w:ilvl w:val="0"/>
                <w:numId w:val="2"/>
              </w:numPr>
              <w:tabs>
                <w:tab w:val="num" w:pos="142"/>
              </w:tabs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 xml:space="preserve">застосовувати основні положення </w:t>
            </w:r>
            <w:r w:rsidRPr="00A832DE">
              <w:rPr>
                <w:rFonts w:ascii="Times New Roman" w:hAnsi="Times New Roman" w:cs="Times New Roman"/>
                <w:szCs w:val="28"/>
              </w:rPr>
              <w:lastRenderedPageBreak/>
              <w:t>теорії механізмів і машин в розрахунках і при проектуванні сільськогосподарських машин та інших технічних об’єктів;</w:t>
            </w:r>
          </w:p>
          <w:p w14:paraId="712479A7" w14:textId="77777777" w:rsidR="00B00A63" w:rsidRPr="00A832DE" w:rsidRDefault="00B00A63" w:rsidP="00B00A63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правильно вибирати і розробляти алгоритми аналізу структурних і кінематичних схем із визначенням параметрів руху;</w:t>
            </w:r>
          </w:p>
          <w:p w14:paraId="1F5BE685" w14:textId="77777777" w:rsidR="00B00A63" w:rsidRPr="00A832DE" w:rsidRDefault="00B00A63" w:rsidP="00B00A63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проектувати і конструювати типові схеми машин;</w:t>
            </w:r>
          </w:p>
          <w:p w14:paraId="23A730B1" w14:textId="77777777" w:rsidR="00B00A63" w:rsidRPr="00A832DE" w:rsidRDefault="00B00A63" w:rsidP="00B00A63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вибирати критерії якості роботи, формулювати задачі синтезу з урахуванням бажаних умов роботи;</w:t>
            </w:r>
          </w:p>
          <w:p w14:paraId="6003CEDD" w14:textId="77777777" w:rsidR="00B00A63" w:rsidRPr="00A832DE" w:rsidRDefault="00B00A63" w:rsidP="00B00A63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Cs w:val="28"/>
              </w:rPr>
            </w:pPr>
            <w:r w:rsidRPr="00A832DE">
              <w:rPr>
                <w:rFonts w:ascii="Times New Roman" w:hAnsi="Times New Roman" w:cs="Times New Roman"/>
                <w:szCs w:val="28"/>
              </w:rPr>
              <w:t>підбирати довідникову літературу, стандарти, а також прототипи конструкцій при проектуванні.</w:t>
            </w:r>
          </w:p>
          <w:p w14:paraId="0D23E8F4" w14:textId="77777777" w:rsidR="00B00A63" w:rsidRPr="00A832DE" w:rsidRDefault="00B00A63" w:rsidP="00B00A63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5AC8500" w14:textId="77777777" w:rsidR="00B00A63" w:rsidRPr="00353E80" w:rsidRDefault="00B00A63" w:rsidP="00B00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практичних робіт.</w:t>
            </w:r>
          </w:p>
          <w:p w14:paraId="367718DB" w14:textId="77777777" w:rsidR="00B00A63" w:rsidRPr="00353E80" w:rsidRDefault="00B00A63" w:rsidP="00B00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80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самостійних робіт.</w:t>
            </w:r>
          </w:p>
          <w:p w14:paraId="12016AD2" w14:textId="77777777" w:rsidR="00B00A63" w:rsidRPr="00132882" w:rsidRDefault="00B00A63" w:rsidP="00B00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80">
              <w:rPr>
                <w:rFonts w:ascii="Times New Roman" w:hAnsi="Times New Roman" w:cs="Times New Roman"/>
                <w:sz w:val="24"/>
                <w:szCs w:val="24"/>
              </w:rPr>
              <w:t>Виконання практичних і самостійних робіт в «</w:t>
            </w:r>
            <w:proofErr w:type="spellStart"/>
            <w:r w:rsidRPr="00353E80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353E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14:paraId="5B6BA4EC" w14:textId="687DDD25" w:rsidR="00B00A63" w:rsidRPr="00132882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00A63" w:rsidRPr="0017397E" w14:paraId="412B4C90" w14:textId="77777777" w:rsidTr="00A925CA">
        <w:tc>
          <w:tcPr>
            <w:tcW w:w="0" w:type="auto"/>
          </w:tcPr>
          <w:p w14:paraId="4170E0AB" w14:textId="77777777" w:rsidR="00B00A63" w:rsidRPr="00F87D94" w:rsidRDefault="00B00A63" w:rsidP="00B0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94">
              <w:rPr>
                <w:rFonts w:ascii="Times New Roman" w:hAnsi="Times New Roman" w:cs="Times New Roman"/>
                <w:sz w:val="24"/>
                <w:szCs w:val="24"/>
              </w:rPr>
              <w:t>Тема 4.2. Визначення кутової швидкості ланки зведення машинного агрегату</w:t>
            </w:r>
          </w:p>
        </w:tc>
        <w:tc>
          <w:tcPr>
            <w:tcW w:w="0" w:type="auto"/>
            <w:vAlign w:val="center"/>
          </w:tcPr>
          <w:p w14:paraId="2267C881" w14:textId="77777777" w:rsidR="00B00A63" w:rsidRPr="00132882" w:rsidRDefault="00B00A63" w:rsidP="00B0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2/2/6</w:t>
            </w:r>
          </w:p>
        </w:tc>
        <w:tc>
          <w:tcPr>
            <w:tcW w:w="0" w:type="auto"/>
            <w:vMerge/>
            <w:vAlign w:val="center"/>
          </w:tcPr>
          <w:p w14:paraId="0283C22D" w14:textId="77777777" w:rsidR="00B00A63" w:rsidRPr="00132882" w:rsidRDefault="00B00A63" w:rsidP="00B00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3BCEC80" w14:textId="77777777" w:rsidR="00B00A63" w:rsidRPr="00132882" w:rsidRDefault="00B00A63" w:rsidP="00B00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1C9AE29" w14:textId="0829D607" w:rsidR="00B00A63" w:rsidRPr="00132882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00A63" w:rsidRPr="0017397E" w14:paraId="3D569FB9" w14:textId="77777777" w:rsidTr="00A925CA">
        <w:tc>
          <w:tcPr>
            <w:tcW w:w="0" w:type="auto"/>
          </w:tcPr>
          <w:p w14:paraId="3524F8D8" w14:textId="77777777" w:rsidR="00B00A63" w:rsidRPr="00F87D94" w:rsidRDefault="00B00A63" w:rsidP="00B0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94">
              <w:rPr>
                <w:rFonts w:ascii="Times New Roman" w:hAnsi="Times New Roman" w:cs="Times New Roman"/>
                <w:sz w:val="24"/>
                <w:szCs w:val="24"/>
              </w:rPr>
              <w:t>Тема 4.3. Нерівномірність і регулювання руху в механізмах і машинах</w:t>
            </w:r>
          </w:p>
        </w:tc>
        <w:tc>
          <w:tcPr>
            <w:tcW w:w="0" w:type="auto"/>
            <w:vAlign w:val="center"/>
          </w:tcPr>
          <w:p w14:paraId="666B49B6" w14:textId="77777777" w:rsidR="00B00A63" w:rsidRPr="00132882" w:rsidRDefault="00B00A63" w:rsidP="00B0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2/2/6</w:t>
            </w:r>
          </w:p>
        </w:tc>
        <w:tc>
          <w:tcPr>
            <w:tcW w:w="0" w:type="auto"/>
            <w:vMerge/>
            <w:vAlign w:val="center"/>
          </w:tcPr>
          <w:p w14:paraId="3CF7C3C1" w14:textId="77777777" w:rsidR="00B00A63" w:rsidRPr="00132882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81D8787" w14:textId="77777777" w:rsidR="00B00A63" w:rsidRPr="00132882" w:rsidRDefault="00B00A63" w:rsidP="00B00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E4F34C" w14:textId="6EC53E99" w:rsidR="00B00A63" w:rsidRPr="00132882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00A63" w:rsidRPr="0017397E" w14:paraId="6EC73F01" w14:textId="77777777" w:rsidTr="00A925CA">
        <w:tc>
          <w:tcPr>
            <w:tcW w:w="0" w:type="auto"/>
          </w:tcPr>
          <w:p w14:paraId="3F3A5273" w14:textId="77777777" w:rsidR="00B00A63" w:rsidRPr="00F87D94" w:rsidRDefault="00B00A63" w:rsidP="00B0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94">
              <w:rPr>
                <w:rFonts w:ascii="Times New Roman" w:hAnsi="Times New Roman" w:cs="Times New Roman"/>
                <w:sz w:val="24"/>
                <w:szCs w:val="24"/>
              </w:rPr>
              <w:t xml:space="preserve">Тема 4.4. </w:t>
            </w:r>
          </w:p>
          <w:p w14:paraId="3B79E23D" w14:textId="77777777" w:rsidR="00B00A63" w:rsidRPr="00F87D94" w:rsidRDefault="00B00A63" w:rsidP="00B0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94">
              <w:rPr>
                <w:rFonts w:ascii="Times New Roman" w:hAnsi="Times New Roman" w:cs="Times New Roman"/>
                <w:sz w:val="24"/>
                <w:szCs w:val="24"/>
              </w:rPr>
              <w:t xml:space="preserve">Основи теорії тертя і зносу в механізмах машин </w:t>
            </w:r>
          </w:p>
        </w:tc>
        <w:tc>
          <w:tcPr>
            <w:tcW w:w="0" w:type="auto"/>
            <w:vAlign w:val="center"/>
          </w:tcPr>
          <w:p w14:paraId="4DE91D8B" w14:textId="77777777" w:rsidR="00B00A63" w:rsidRPr="00132882" w:rsidRDefault="00B00A63" w:rsidP="00B0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2/2/6</w:t>
            </w:r>
          </w:p>
        </w:tc>
        <w:tc>
          <w:tcPr>
            <w:tcW w:w="0" w:type="auto"/>
            <w:vMerge/>
            <w:vAlign w:val="center"/>
          </w:tcPr>
          <w:p w14:paraId="031F401B" w14:textId="77777777" w:rsidR="00B00A63" w:rsidRPr="00132882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0EB00C8" w14:textId="77777777" w:rsidR="00B00A63" w:rsidRPr="00132882" w:rsidRDefault="00B00A63" w:rsidP="00B00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289E29C" w14:textId="25715EB3" w:rsidR="00B00A63" w:rsidRPr="00132882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00A63" w:rsidRPr="0017397E" w14:paraId="5B9F16B3" w14:textId="77777777" w:rsidTr="00A925CA">
        <w:tc>
          <w:tcPr>
            <w:tcW w:w="0" w:type="auto"/>
          </w:tcPr>
          <w:p w14:paraId="6CC8FC60" w14:textId="77777777" w:rsidR="00B00A63" w:rsidRPr="00F87D94" w:rsidRDefault="00B00A63" w:rsidP="00B0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94">
              <w:rPr>
                <w:rFonts w:ascii="Times New Roman" w:hAnsi="Times New Roman" w:cs="Times New Roman"/>
                <w:sz w:val="24"/>
                <w:szCs w:val="24"/>
              </w:rPr>
              <w:t xml:space="preserve">Тема 4.5. </w:t>
            </w:r>
          </w:p>
          <w:p w14:paraId="7586E82E" w14:textId="77777777" w:rsidR="00B00A63" w:rsidRPr="00F87D94" w:rsidRDefault="00B00A63" w:rsidP="00B0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D94">
              <w:rPr>
                <w:rFonts w:ascii="Times New Roman" w:hAnsi="Times New Roman" w:cs="Times New Roman"/>
                <w:sz w:val="24"/>
                <w:szCs w:val="24"/>
              </w:rPr>
              <w:t>Питання зрівноваження і віброзахисту механізмів і машин</w:t>
            </w:r>
          </w:p>
        </w:tc>
        <w:tc>
          <w:tcPr>
            <w:tcW w:w="0" w:type="auto"/>
            <w:vAlign w:val="center"/>
          </w:tcPr>
          <w:p w14:paraId="53862FE9" w14:textId="77777777" w:rsidR="00B00A63" w:rsidRPr="00132882" w:rsidRDefault="00B00A63" w:rsidP="00B00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2/2/6</w:t>
            </w:r>
          </w:p>
        </w:tc>
        <w:tc>
          <w:tcPr>
            <w:tcW w:w="0" w:type="auto"/>
            <w:vMerge/>
            <w:vAlign w:val="center"/>
          </w:tcPr>
          <w:p w14:paraId="5DE8D994" w14:textId="77777777" w:rsidR="00B00A63" w:rsidRPr="00132882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8EFFE19" w14:textId="77777777" w:rsidR="00B00A63" w:rsidRPr="00132882" w:rsidRDefault="00B00A63" w:rsidP="00B00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F3DE2C" w14:textId="110ABF90" w:rsidR="00B00A63" w:rsidRPr="00132882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00A63" w:rsidRPr="0017397E" w14:paraId="2157E758" w14:textId="77777777" w:rsidTr="00550447">
        <w:tc>
          <w:tcPr>
            <w:tcW w:w="0" w:type="auto"/>
            <w:gridSpan w:val="4"/>
          </w:tcPr>
          <w:p w14:paraId="59652594" w14:textId="06552BA3" w:rsidR="00B00A63" w:rsidRPr="00132882" w:rsidRDefault="00B00A63" w:rsidP="00B00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модуль 4</w:t>
            </w:r>
          </w:p>
        </w:tc>
        <w:tc>
          <w:tcPr>
            <w:tcW w:w="0" w:type="auto"/>
            <w:vAlign w:val="center"/>
          </w:tcPr>
          <w:p w14:paraId="185F76A9" w14:textId="500A6747" w:rsidR="00B00A63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B00A63" w:rsidRPr="0017397E" w14:paraId="4F5697D1" w14:textId="77777777" w:rsidTr="00D156D2">
        <w:tc>
          <w:tcPr>
            <w:tcW w:w="0" w:type="auto"/>
            <w:vAlign w:val="center"/>
          </w:tcPr>
          <w:p w14:paraId="0136AD45" w14:textId="77777777" w:rsidR="00B00A63" w:rsidRPr="0017397E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0" w:type="auto"/>
            <w:vAlign w:val="center"/>
          </w:tcPr>
          <w:p w14:paraId="29A1D42F" w14:textId="77777777" w:rsidR="00B00A63" w:rsidRPr="0017397E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55D7AE" w14:textId="77777777" w:rsidR="00B00A63" w:rsidRPr="0017397E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384013ED" w14:textId="77777777" w:rsidR="00B00A63" w:rsidRPr="0017397E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0D4947DD" w14:textId="77777777" w:rsidR="00B00A63" w:rsidRPr="0017397E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B00A63" w:rsidRPr="0017397E" w14:paraId="0C62F608" w14:textId="77777777" w:rsidTr="00D156D2">
        <w:tc>
          <w:tcPr>
            <w:tcW w:w="0" w:type="auto"/>
            <w:gridSpan w:val="4"/>
            <w:vAlign w:val="center"/>
          </w:tcPr>
          <w:p w14:paraId="480AFF0C" w14:textId="77777777" w:rsidR="00B00A63" w:rsidRPr="0017397E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0" w:type="auto"/>
            <w:vAlign w:val="center"/>
          </w:tcPr>
          <w:p w14:paraId="68E74C31" w14:textId="77777777" w:rsidR="00B00A63" w:rsidRPr="0017397E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00A63" w:rsidRPr="0017397E" w14:paraId="649C3D18" w14:textId="77777777" w:rsidTr="00D156D2">
        <w:tc>
          <w:tcPr>
            <w:tcW w:w="0" w:type="auto"/>
            <w:gridSpan w:val="4"/>
            <w:vAlign w:val="center"/>
          </w:tcPr>
          <w:p w14:paraId="4B85388B" w14:textId="77777777" w:rsidR="00B00A63" w:rsidRPr="0017397E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0" w:type="auto"/>
            <w:vAlign w:val="center"/>
          </w:tcPr>
          <w:p w14:paraId="50D709B5" w14:textId="77777777" w:rsidR="00B00A63" w:rsidRPr="0017397E" w:rsidRDefault="00B00A63" w:rsidP="00B00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58E0A17A" w14:textId="77777777" w:rsidR="00A71D92" w:rsidRPr="0017397E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7A7D32" w14:textId="77777777" w:rsidR="00376F48" w:rsidRDefault="00376F4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EEA93" w14:textId="77777777" w:rsidR="00376F48" w:rsidRDefault="00376F4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9FA468" w14:textId="77A960AE" w:rsidR="00130933" w:rsidRPr="0017397E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97E">
        <w:rPr>
          <w:rFonts w:ascii="Times New Roman" w:hAnsi="Times New Roman" w:cs="Times New Roman"/>
          <w:b/>
          <w:sz w:val="24"/>
          <w:szCs w:val="24"/>
        </w:rPr>
        <w:t>ПОЛІТИКА</w:t>
      </w:r>
      <w:r w:rsidR="00022FDC" w:rsidRPr="0017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97E">
        <w:rPr>
          <w:rFonts w:ascii="Times New Roman" w:hAnsi="Times New Roman" w:cs="Times New Roman"/>
          <w:b/>
          <w:sz w:val="24"/>
          <w:szCs w:val="24"/>
        </w:rPr>
        <w:t>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17397E" w14:paraId="3B4C4D98" w14:textId="77777777" w:rsidTr="00130933">
        <w:tc>
          <w:tcPr>
            <w:tcW w:w="2660" w:type="dxa"/>
          </w:tcPr>
          <w:p w14:paraId="5372F083" w14:textId="77777777" w:rsidR="00130933" w:rsidRPr="0017397E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</w:t>
            </w:r>
            <w:r w:rsidR="00022FDC"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щодо</w:t>
            </w:r>
            <w:r w:rsidR="00022FDC"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="00022FDC"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</w:t>
            </w:r>
            <w:r w:rsidR="00022FDC"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перескладання:</w:t>
            </w:r>
          </w:p>
        </w:tc>
        <w:tc>
          <w:tcPr>
            <w:tcW w:w="6911" w:type="dxa"/>
          </w:tcPr>
          <w:p w14:paraId="7B81BD69" w14:textId="77777777" w:rsidR="00130933" w:rsidRPr="0017397E" w:rsidRDefault="00B75E69" w:rsidP="00F8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Студент повинен</w:t>
            </w:r>
            <w:r w:rsidRPr="001739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здавати р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оботи</w:t>
            </w:r>
            <w:r w:rsidR="00F811B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в визначені викладачем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r w:rsidR="00F811BC" w:rsidRPr="0017397E">
              <w:rPr>
                <w:rFonts w:ascii="Times New Roman" w:hAnsi="Times New Roman" w:cs="Times New Roman"/>
                <w:sz w:val="24"/>
                <w:szCs w:val="24"/>
              </w:rPr>
              <w:t>и. Роботи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1B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що здаються з порушенням термінів без поважних причин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оцінюються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нижчу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оцінку.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Перескладання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модулів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відбувається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лектора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поважних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причин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(наприклад,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лікарняний).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0933" w:rsidRPr="0017397E" w14:paraId="294141FF" w14:textId="77777777" w:rsidTr="00130933">
        <w:tc>
          <w:tcPr>
            <w:tcW w:w="2660" w:type="dxa"/>
          </w:tcPr>
          <w:p w14:paraId="7949A226" w14:textId="77777777" w:rsidR="00130933" w:rsidRPr="0017397E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</w:t>
            </w:r>
            <w:r w:rsidR="00022FDC"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щодо</w:t>
            </w:r>
            <w:r w:rsidR="00022FDC"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академічної</w:t>
            </w:r>
            <w:r w:rsidR="00022FDC"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доброчесності:</w:t>
            </w:r>
          </w:p>
        </w:tc>
        <w:tc>
          <w:tcPr>
            <w:tcW w:w="6911" w:type="dxa"/>
          </w:tcPr>
          <w:p w14:paraId="18DE7528" w14:textId="77777777" w:rsidR="00130933" w:rsidRPr="0017397E" w:rsidRDefault="00544D46" w:rsidP="00544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Списування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контрольних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екзаменів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заборонені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F811B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використанням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мобільних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Курсові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роботи,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реферати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повинні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мати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коректні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текстові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використану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літературу</w:t>
            </w:r>
          </w:p>
        </w:tc>
      </w:tr>
      <w:tr w:rsidR="00130933" w:rsidRPr="0017397E" w14:paraId="4A917331" w14:textId="77777777" w:rsidTr="00130933">
        <w:tc>
          <w:tcPr>
            <w:tcW w:w="2660" w:type="dxa"/>
          </w:tcPr>
          <w:p w14:paraId="478D8B88" w14:textId="77777777" w:rsidR="00130933" w:rsidRPr="0017397E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</w:t>
            </w:r>
            <w:r w:rsidR="00022FDC"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щодо</w:t>
            </w:r>
            <w:r w:rsidR="00022FDC"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відвідування:</w:t>
            </w:r>
          </w:p>
        </w:tc>
        <w:tc>
          <w:tcPr>
            <w:tcW w:w="6911" w:type="dxa"/>
          </w:tcPr>
          <w:p w14:paraId="1C2ECD94" w14:textId="77777777" w:rsidR="00130933" w:rsidRPr="0017397E" w:rsidRDefault="00F811BC" w:rsidP="00F81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Студент зобов'язаний щодня відвідувати заняття всіх видів відповідно до встановленого розкладу, не запізнюватися, мати відповідний зовнішній вигляд.</w:t>
            </w:r>
            <w:r w:rsidRPr="001739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об’єктивних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причин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(наприклад,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хвороба,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міжнародне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стажування)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відбуватись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індивідуально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погодженням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D92" w:rsidRPr="0017397E">
              <w:rPr>
                <w:rFonts w:ascii="Times New Roman" w:hAnsi="Times New Roman" w:cs="Times New Roman"/>
                <w:sz w:val="24"/>
                <w:szCs w:val="24"/>
              </w:rPr>
              <w:t>деканом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D92" w:rsidRPr="0017397E">
              <w:rPr>
                <w:rFonts w:ascii="Times New Roman" w:hAnsi="Times New Roman" w:cs="Times New Roman"/>
                <w:sz w:val="24"/>
                <w:szCs w:val="24"/>
              </w:rPr>
              <w:t>факультету</w:t>
            </w:r>
            <w:r w:rsidR="00544D46" w:rsidRPr="001739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FD0321" w14:textId="2C3E51E1" w:rsidR="00130933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F67D8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Набуття </w:t>
      </w:r>
      <w:proofErr w:type="spellStart"/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компетентностей</w:t>
      </w:r>
      <w:proofErr w:type="spellEnd"/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</w:p>
    <w:p w14:paraId="736FB19E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загальні компетентності (ЗК):</w:t>
      </w:r>
    </w:p>
    <w:p w14:paraId="1EFDE6AC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>ЗК6. Знання та розуміння предметної області та розуміння професії.</w:t>
      </w:r>
    </w:p>
    <w:p w14:paraId="0D871A19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>ЗК 7. Здатність застосовувати знання у практичних ситуаціях.</w:t>
      </w:r>
    </w:p>
    <w:p w14:paraId="1300DABF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>ЗК 8. Здатність вчитися і оволодівати сучасними знаннями.</w:t>
      </w:r>
    </w:p>
    <w:p w14:paraId="22D48491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>фахові (спеціальні) компетентності (СК):</w:t>
      </w:r>
    </w:p>
    <w:p w14:paraId="4DEE6479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СК2. Здатність проектувати механізовані технологічні процеси </w:t>
      </w:r>
    </w:p>
    <w:p w14:paraId="4D915FD5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сільськогосподарського виробництва, використовуючи основи природничих </w:t>
      </w:r>
    </w:p>
    <w:p w14:paraId="5D163B1B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наук. </w:t>
      </w:r>
    </w:p>
    <w:p w14:paraId="38E654A6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СК3. Здатність використовувати основи механіки твердого тіла і рідини; </w:t>
      </w:r>
    </w:p>
    <w:p w14:paraId="774A35F9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матеріалознавства і міцності матеріалів для опанування будови, та теорії </w:t>
      </w:r>
    </w:p>
    <w:p w14:paraId="75059135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>сільськогосподарської техніки.</w:t>
      </w:r>
    </w:p>
    <w:p w14:paraId="71A092EA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СК4. Здатність до конструювання машин на основі графічних моделей </w:t>
      </w:r>
    </w:p>
    <w:p w14:paraId="3831142B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просторових форм та інструментів автоматизованого проектування.</w:t>
      </w:r>
    </w:p>
    <w:p w14:paraId="4DDF8485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Програмні результати навчання:</w:t>
      </w:r>
    </w:p>
    <w:p w14:paraId="12EBC66C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ПРН-1. Володіти гуманітарними, природничо-науковими та професійними </w:t>
      </w:r>
    </w:p>
    <w:p w14:paraId="7A27EA7B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знаннями; формулювати ідеї, концепції з метою використання у професійній </w:t>
      </w:r>
    </w:p>
    <w:p w14:paraId="685B7B4C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діяльності.</w:t>
      </w:r>
    </w:p>
    <w:p w14:paraId="18961450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ПРН-12. Вибирати машини і обладнання та режими їх роботи у </w:t>
      </w:r>
    </w:p>
    <w:p w14:paraId="509604A6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механізованих технологічних процесах рослинництва, тваринництва, </w:t>
      </w:r>
    </w:p>
    <w:p w14:paraId="263D2800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первинної обробки сільськогосподарської продукції. Проектувати </w:t>
      </w:r>
    </w:p>
    <w:p w14:paraId="13345DB9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технологічні процеси та обґрунтовувати комплекси машин для </w:t>
      </w:r>
    </w:p>
    <w:p w14:paraId="5AFC2DE4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механізованого виробництва сільськогосподарської продукції. Розробляти </w:t>
      </w:r>
    </w:p>
    <w:p w14:paraId="177959B3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операційні карти для виконання механізованих технологічних процесів.</w:t>
      </w:r>
    </w:p>
    <w:p w14:paraId="2572E1A6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ПРН-13. Описувати будову та пояснювати принцип дії </w:t>
      </w:r>
    </w:p>
    <w:p w14:paraId="43476AEE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сільськогосподарської техніки. Вибирати робочі органи машин відповідно до </w:t>
      </w:r>
    </w:p>
    <w:p w14:paraId="25DE0D32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ґрунтово-кліматичних умов та особливостей сільськогосподарських </w:t>
      </w:r>
    </w:p>
    <w:p w14:paraId="52ACFDBF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матеріалів.</w:t>
      </w:r>
    </w:p>
    <w:p w14:paraId="518F6645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ПРН-16. Розуміти принцип дії машин та систем, теплові режими машин та </w:t>
      </w:r>
    </w:p>
    <w:p w14:paraId="055355C3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обладнання аграрного виробництва. Визначати параметри режимів роботи </w:t>
      </w:r>
    </w:p>
    <w:p w14:paraId="690DD482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гідравлічних систем та теплоенергетичних установок сільськогосподарського </w:t>
      </w:r>
    </w:p>
    <w:p w14:paraId="529E61AE" w14:textId="77777777" w:rsidR="00497232" w:rsidRPr="00113E9C" w:rsidRDefault="00497232" w:rsidP="00497232">
      <w:pPr>
        <w:tabs>
          <w:tab w:val="num" w:pos="72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призначення.</w:t>
      </w:r>
    </w:p>
    <w:p w14:paraId="6DD7F954" w14:textId="77777777" w:rsidR="00497232" w:rsidRPr="0017397E" w:rsidRDefault="0049723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6DEB25" w14:textId="63A9CA83" w:rsidR="00130933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174C3" w14:textId="77777777" w:rsidR="00376F48" w:rsidRPr="0017397E" w:rsidRDefault="00376F48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6CE2C254" w14:textId="77777777" w:rsidR="00130933" w:rsidRPr="0017397E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97E">
        <w:rPr>
          <w:rFonts w:ascii="Times New Roman" w:hAnsi="Times New Roman" w:cs="Times New Roman"/>
          <w:b/>
          <w:sz w:val="24"/>
          <w:szCs w:val="24"/>
        </w:rPr>
        <w:t>ШКАЛА</w:t>
      </w:r>
      <w:r w:rsidR="00022FDC" w:rsidRPr="0017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97E">
        <w:rPr>
          <w:rFonts w:ascii="Times New Roman" w:hAnsi="Times New Roman" w:cs="Times New Roman"/>
          <w:b/>
          <w:sz w:val="24"/>
          <w:szCs w:val="24"/>
        </w:rPr>
        <w:t>ОЦІНЮВАННЯ</w:t>
      </w:r>
      <w:r w:rsidR="00022FDC" w:rsidRPr="0017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97E">
        <w:rPr>
          <w:rFonts w:ascii="Times New Roman" w:hAnsi="Times New Roman" w:cs="Times New Roman"/>
          <w:b/>
          <w:sz w:val="24"/>
          <w:szCs w:val="24"/>
        </w:rPr>
        <w:t>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17397E" w14:paraId="718B2BBB" w14:textId="77777777" w:rsidTr="00CC1B75">
        <w:tc>
          <w:tcPr>
            <w:tcW w:w="2376" w:type="dxa"/>
            <w:vMerge w:val="restart"/>
          </w:tcPr>
          <w:p w14:paraId="52461331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здобувача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вищої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освіти,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</w:p>
        </w:tc>
        <w:tc>
          <w:tcPr>
            <w:tcW w:w="7195" w:type="dxa"/>
            <w:gridSpan w:val="2"/>
          </w:tcPr>
          <w:p w14:paraId="655B103F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Оцінка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національна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складання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  <w:r w:rsidR="00022FDC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17397E" w14:paraId="3DCB7032" w14:textId="77777777" w:rsidTr="00A71D92">
        <w:tc>
          <w:tcPr>
            <w:tcW w:w="2376" w:type="dxa"/>
            <w:vMerge/>
          </w:tcPr>
          <w:p w14:paraId="0319A5E4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09FDC02C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66C20F22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17397E" w14:paraId="3C0394F3" w14:textId="77777777" w:rsidTr="00A71D92">
        <w:tc>
          <w:tcPr>
            <w:tcW w:w="2376" w:type="dxa"/>
          </w:tcPr>
          <w:p w14:paraId="409C0B73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3D701A16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10A599A2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17397E" w14:paraId="73863706" w14:textId="77777777" w:rsidTr="00A71D92">
        <w:tc>
          <w:tcPr>
            <w:tcW w:w="2376" w:type="dxa"/>
          </w:tcPr>
          <w:p w14:paraId="7075F17C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77BE1FA0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53D02773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17397E" w14:paraId="33D2A61D" w14:textId="77777777" w:rsidTr="00A71D92">
        <w:tc>
          <w:tcPr>
            <w:tcW w:w="2376" w:type="dxa"/>
          </w:tcPr>
          <w:p w14:paraId="7EF9CF9F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509EFD13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7E5F948B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0BA2354B" w14:textId="77777777" w:rsidTr="00A71D92">
        <w:tc>
          <w:tcPr>
            <w:tcW w:w="2376" w:type="dxa"/>
          </w:tcPr>
          <w:p w14:paraId="333B65B3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08B96297" w14:textId="77777777" w:rsidR="00A71D92" w:rsidRPr="0017397E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4B07F72C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022FDC" w:rsidRPr="0017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97E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68E33DB5" w14:textId="39B5CBB9" w:rsidR="00544D46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554B02" w14:textId="777CE8AF" w:rsidR="00113E9C" w:rsidRPr="00113E9C" w:rsidRDefault="00113E9C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E9C">
        <w:rPr>
          <w:rFonts w:ascii="Times New Roman" w:hAnsi="Times New Roman" w:cs="Times New Roman"/>
          <w:b/>
          <w:sz w:val="24"/>
          <w:szCs w:val="24"/>
        </w:rPr>
        <w:t>РЕКОМЕНДОВАНІ ДЖЕРЕЛА ІНФОРМАЦІЇ</w:t>
      </w:r>
    </w:p>
    <w:p w14:paraId="0F41E39B" w14:textId="77777777" w:rsidR="00EF7C86" w:rsidRPr="00FF50D8" w:rsidRDefault="00EF7C86" w:rsidP="00EF7C86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b/>
          <w:bCs/>
          <w:spacing w:val="-6"/>
          <w:sz w:val="24"/>
          <w:szCs w:val="24"/>
        </w:rPr>
      </w:pPr>
      <w:r w:rsidRPr="00FF50D8">
        <w:rPr>
          <w:b/>
          <w:bCs/>
          <w:spacing w:val="-6"/>
          <w:sz w:val="24"/>
          <w:szCs w:val="24"/>
        </w:rPr>
        <w:t>Основні</w:t>
      </w:r>
    </w:p>
    <w:p w14:paraId="6DC577D0" w14:textId="77777777" w:rsidR="00EF7C86" w:rsidRPr="00EF7C86" w:rsidRDefault="00EF7C86" w:rsidP="00EF7C86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86">
        <w:rPr>
          <w:rFonts w:ascii="Times New Roman" w:hAnsi="Times New Roman" w:cs="Times New Roman"/>
          <w:sz w:val="24"/>
          <w:szCs w:val="24"/>
        </w:rPr>
        <w:t xml:space="preserve">Теорія механізмів і машин. Навчальний посібник. – К.: Центр учбової літератури, 2023.– 259 с. - 17,2 друк. 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Pr="00EF7C86">
        <w:rPr>
          <w:rFonts w:ascii="Times New Roman" w:hAnsi="Times New Roman" w:cs="Times New Roman"/>
          <w:sz w:val="24"/>
          <w:szCs w:val="24"/>
        </w:rPr>
        <w:t xml:space="preserve">. Яременко В.В., 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Троханяк</w:t>
      </w:r>
      <w:proofErr w:type="spellEnd"/>
      <w:r w:rsidRPr="00EF7C86">
        <w:rPr>
          <w:rFonts w:ascii="Times New Roman" w:hAnsi="Times New Roman" w:cs="Times New Roman"/>
          <w:sz w:val="24"/>
          <w:szCs w:val="24"/>
        </w:rPr>
        <w:t xml:space="preserve"> О.М.</w:t>
      </w:r>
    </w:p>
    <w:p w14:paraId="4B9263D8" w14:textId="77777777" w:rsidR="00EF7C86" w:rsidRPr="00EF7C86" w:rsidRDefault="00EF7C86" w:rsidP="00EF7C86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86">
        <w:rPr>
          <w:rFonts w:ascii="Times New Roman" w:hAnsi="Times New Roman" w:cs="Times New Roman"/>
          <w:sz w:val="24"/>
          <w:szCs w:val="24"/>
        </w:rPr>
        <w:t xml:space="preserve">Черниш О.М., Березовий М.Г., Яременко В.В. Теорія механізмів і машин. Частина ІІ : навчальний посібник. Київ: Видавництво НУБіП. 2021. 615 с. </w:t>
      </w:r>
    </w:p>
    <w:p w14:paraId="4A0D23EB" w14:textId="77777777" w:rsidR="00EF7C86" w:rsidRPr="00EF7C86" w:rsidRDefault="00EF7C86" w:rsidP="00EF7C86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86">
        <w:rPr>
          <w:rFonts w:ascii="Times New Roman" w:hAnsi="Times New Roman" w:cs="Times New Roman"/>
          <w:sz w:val="24"/>
          <w:szCs w:val="24"/>
        </w:rPr>
        <w:t xml:space="preserve">Булгаков В.М., Черниш О.М., 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Адамчук</w:t>
      </w:r>
      <w:proofErr w:type="spellEnd"/>
      <w:r w:rsidRPr="00EF7C86">
        <w:rPr>
          <w:rFonts w:ascii="Times New Roman" w:hAnsi="Times New Roman" w:cs="Times New Roman"/>
          <w:sz w:val="24"/>
          <w:szCs w:val="24"/>
        </w:rPr>
        <w:t xml:space="preserve"> В.В., Березовий М.Г., Яременко В.В. Теорія механізмів і машин. Перше перевидання. Центр учбової літератури. 2020, 607 с. 39,9 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др.арк</w:t>
      </w:r>
      <w:proofErr w:type="spellEnd"/>
    </w:p>
    <w:p w14:paraId="7527CF07" w14:textId="77777777" w:rsidR="00EF7C86" w:rsidRPr="00EF7C86" w:rsidRDefault="00EF7C86" w:rsidP="00EF7C86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/>
        <w:ind w:left="1235" w:hanging="1093"/>
        <w:rPr>
          <w:rFonts w:ascii="Times New Roman" w:hAnsi="Times New Roman" w:cs="Times New Roman"/>
          <w:sz w:val="24"/>
          <w:szCs w:val="24"/>
        </w:rPr>
      </w:pPr>
    </w:p>
    <w:p w14:paraId="133E2586" w14:textId="77777777" w:rsidR="00EF7C86" w:rsidRPr="00EF7C86" w:rsidRDefault="00EF7C86" w:rsidP="00EF7C86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/>
        <w:ind w:left="1235" w:hanging="1093"/>
        <w:rPr>
          <w:rFonts w:ascii="Times New Roman" w:hAnsi="Times New Roman" w:cs="Times New Roman"/>
          <w:sz w:val="24"/>
          <w:szCs w:val="24"/>
        </w:rPr>
      </w:pPr>
      <w:r w:rsidRPr="00EF7C86">
        <w:rPr>
          <w:rFonts w:ascii="Times New Roman" w:hAnsi="Times New Roman" w:cs="Times New Roman"/>
          <w:sz w:val="24"/>
          <w:szCs w:val="24"/>
        </w:rPr>
        <w:lastRenderedPageBreak/>
        <w:t>Додаткові</w:t>
      </w:r>
      <w:r w:rsidRPr="00EF7C86">
        <w:rPr>
          <w:rFonts w:ascii="Times New Roman" w:hAnsi="Times New Roman" w:cs="Times New Roman"/>
          <w:sz w:val="24"/>
          <w:szCs w:val="24"/>
        </w:rPr>
        <w:tab/>
      </w:r>
    </w:p>
    <w:p w14:paraId="52324166" w14:textId="77777777" w:rsidR="00EF7C86" w:rsidRPr="00EF7C86" w:rsidRDefault="00EF7C86" w:rsidP="00EF7C86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86">
        <w:rPr>
          <w:rFonts w:ascii="Times New Roman" w:hAnsi="Times New Roman" w:cs="Times New Roman"/>
          <w:sz w:val="24"/>
          <w:szCs w:val="24"/>
        </w:rPr>
        <w:t xml:space="preserve">І. Булгаков В.М., Черниш О.М., 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Адамчук</w:t>
      </w:r>
      <w:proofErr w:type="spellEnd"/>
      <w:r w:rsidRPr="00EF7C86">
        <w:rPr>
          <w:rFonts w:ascii="Times New Roman" w:hAnsi="Times New Roman" w:cs="Times New Roman"/>
          <w:sz w:val="24"/>
          <w:szCs w:val="24"/>
        </w:rPr>
        <w:t xml:space="preserve"> В.В. та ін. Теорія механізмів і машин: 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EF7C86">
        <w:rPr>
          <w:rFonts w:ascii="Times New Roman" w:hAnsi="Times New Roman" w:cs="Times New Roman"/>
          <w:sz w:val="24"/>
          <w:szCs w:val="24"/>
        </w:rPr>
        <w:t xml:space="preserve">. [для 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 w:rsidRPr="00EF7C86">
        <w:rPr>
          <w:rFonts w:ascii="Times New Roman" w:hAnsi="Times New Roman" w:cs="Times New Roman"/>
          <w:sz w:val="24"/>
          <w:szCs w:val="24"/>
        </w:rPr>
        <w:t xml:space="preserve">. аграрних 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вищ</w:t>
      </w:r>
      <w:proofErr w:type="spellEnd"/>
      <w:r w:rsidRPr="00EF7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EF7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EF7C86">
        <w:rPr>
          <w:rFonts w:ascii="Times New Roman" w:hAnsi="Times New Roman" w:cs="Times New Roman"/>
          <w:sz w:val="24"/>
          <w:szCs w:val="24"/>
        </w:rPr>
        <w:t>.] / В.М. Булгаков, О.М. Черниш, В.В. 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Адамчук</w:t>
      </w:r>
      <w:proofErr w:type="spellEnd"/>
      <w:r w:rsidRPr="00EF7C86">
        <w:rPr>
          <w:rFonts w:ascii="Times New Roman" w:hAnsi="Times New Roman" w:cs="Times New Roman"/>
          <w:sz w:val="24"/>
          <w:szCs w:val="24"/>
        </w:rPr>
        <w:t xml:space="preserve">, М.Г. Березовий, В.В. Яременко – К.: 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Видавн</w:t>
      </w:r>
      <w:proofErr w:type="spellEnd"/>
      <w:r w:rsidRPr="00EF7C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НУБіПУ</w:t>
      </w:r>
      <w:proofErr w:type="spellEnd"/>
      <w:r w:rsidRPr="00EF7C86">
        <w:rPr>
          <w:rFonts w:ascii="Times New Roman" w:hAnsi="Times New Roman" w:cs="Times New Roman"/>
          <w:sz w:val="24"/>
          <w:szCs w:val="24"/>
        </w:rPr>
        <w:t>, 2016. – 547 с.</w:t>
      </w:r>
    </w:p>
    <w:p w14:paraId="6D03B6FA" w14:textId="77777777" w:rsidR="00EF7C86" w:rsidRPr="00EF7C86" w:rsidRDefault="00EF7C86" w:rsidP="00EF7C86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86">
        <w:rPr>
          <w:rFonts w:ascii="Times New Roman" w:hAnsi="Times New Roman" w:cs="Times New Roman"/>
          <w:sz w:val="24"/>
          <w:szCs w:val="24"/>
        </w:rPr>
        <w:t xml:space="preserve">Теорія механізмів і машин: практикум для навчання в умовах інформаційно-освітнього середовища : навчальний посібник / Д. В. Бабенко, Н. А. 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Доценко</w:t>
      </w:r>
      <w:proofErr w:type="spellEnd"/>
      <w:r w:rsidRPr="00EF7C86">
        <w:rPr>
          <w:rFonts w:ascii="Times New Roman" w:hAnsi="Times New Roman" w:cs="Times New Roman"/>
          <w:sz w:val="24"/>
          <w:szCs w:val="24"/>
        </w:rPr>
        <w:t xml:space="preserve">, О. А. 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Горбенко</w:t>
      </w:r>
      <w:proofErr w:type="spellEnd"/>
      <w:r w:rsidRPr="00EF7C86">
        <w:rPr>
          <w:rFonts w:ascii="Times New Roman" w:hAnsi="Times New Roman" w:cs="Times New Roman"/>
          <w:sz w:val="24"/>
          <w:szCs w:val="24"/>
        </w:rPr>
        <w:t>. – Миколаїв : МНАУ, 2019. – 168 с.</w:t>
      </w:r>
    </w:p>
    <w:p w14:paraId="428F7541" w14:textId="77777777" w:rsidR="00EF7C86" w:rsidRPr="00EF7C86" w:rsidRDefault="00EF7C86" w:rsidP="00EF7C86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86">
        <w:rPr>
          <w:rFonts w:ascii="Times New Roman" w:hAnsi="Times New Roman" w:cs="Times New Roman"/>
          <w:sz w:val="24"/>
          <w:szCs w:val="24"/>
        </w:rPr>
        <w:t xml:space="preserve">В.М. 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Арендаренко</w:t>
      </w:r>
      <w:proofErr w:type="spellEnd"/>
      <w:r w:rsidRPr="00EF7C86">
        <w:rPr>
          <w:rFonts w:ascii="Times New Roman" w:hAnsi="Times New Roman" w:cs="Times New Roman"/>
          <w:sz w:val="24"/>
          <w:szCs w:val="24"/>
        </w:rPr>
        <w:t xml:space="preserve">, І.А. 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Дудніков</w:t>
      </w:r>
      <w:proofErr w:type="spellEnd"/>
      <w:r w:rsidRPr="00EF7C86">
        <w:rPr>
          <w:rFonts w:ascii="Times New Roman" w:hAnsi="Times New Roman" w:cs="Times New Roman"/>
          <w:sz w:val="24"/>
          <w:szCs w:val="24"/>
        </w:rPr>
        <w:t xml:space="preserve"> Теорія механізмів і машин в прикладах і задачах. Навчальний посібник. – Полтава, 2020. - 176с</w:t>
      </w:r>
    </w:p>
    <w:p w14:paraId="14920FC3" w14:textId="77777777" w:rsidR="00EF7C86" w:rsidRPr="00EF7C86" w:rsidRDefault="00EF7C86" w:rsidP="00EF7C86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C86">
        <w:rPr>
          <w:rFonts w:ascii="Times New Roman" w:hAnsi="Times New Roman" w:cs="Times New Roman"/>
          <w:sz w:val="24"/>
          <w:szCs w:val="24"/>
        </w:rPr>
        <w:t xml:space="preserve">Попов С.В., 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Бучинський</w:t>
      </w:r>
      <w:proofErr w:type="spellEnd"/>
      <w:r w:rsidRPr="00EF7C86">
        <w:rPr>
          <w:rFonts w:ascii="Times New Roman" w:hAnsi="Times New Roman" w:cs="Times New Roman"/>
          <w:sz w:val="24"/>
          <w:szCs w:val="24"/>
        </w:rPr>
        <w:t xml:space="preserve"> М.Я., 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Гнітько</w:t>
      </w:r>
      <w:proofErr w:type="spellEnd"/>
      <w:r w:rsidRPr="00EF7C86">
        <w:rPr>
          <w:rFonts w:ascii="Times New Roman" w:hAnsi="Times New Roman" w:cs="Times New Roman"/>
          <w:sz w:val="24"/>
          <w:szCs w:val="24"/>
        </w:rPr>
        <w:t xml:space="preserve"> С.М., </w:t>
      </w:r>
      <w:proofErr w:type="spellStart"/>
      <w:r w:rsidRPr="00EF7C86">
        <w:rPr>
          <w:rFonts w:ascii="Times New Roman" w:hAnsi="Times New Roman" w:cs="Times New Roman"/>
          <w:sz w:val="24"/>
          <w:szCs w:val="24"/>
        </w:rPr>
        <w:t>Чернявcький</w:t>
      </w:r>
      <w:proofErr w:type="spellEnd"/>
      <w:r w:rsidRPr="00EF7C86">
        <w:rPr>
          <w:rFonts w:ascii="Times New Roman" w:hAnsi="Times New Roman" w:cs="Times New Roman"/>
          <w:sz w:val="24"/>
          <w:szCs w:val="24"/>
        </w:rPr>
        <w:t xml:space="preserve"> А.М. Теорія механізмів технологічних машин: підручник для студентів механічних спеціальностей закладів вищої освіти. Харків: НТМТ, 2019. 268 с.</w:t>
      </w:r>
    </w:p>
    <w:p w14:paraId="5F45D2C4" w14:textId="77777777" w:rsidR="00376F48" w:rsidRDefault="00376F48" w:rsidP="00113E9C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0237F5" w14:textId="7F0AE024" w:rsidR="00113E9C" w:rsidRPr="00113E9C" w:rsidRDefault="00113E9C" w:rsidP="00113E9C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113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Інформаційні ресурси</w:t>
      </w:r>
    </w:p>
    <w:p w14:paraId="487FEE98" w14:textId="77777777" w:rsidR="00376F48" w:rsidRDefault="00B00A63" w:rsidP="00113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7" w:history="1">
        <w:r w:rsidR="00113E9C" w:rsidRPr="00113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http://www.nbuv.gov.ua/</w:t>
        </w:r>
      </w:hyperlink>
      <w:r w:rsidR="00113E9C"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340E151A" w14:textId="77777777" w:rsidR="00376F48" w:rsidRDefault="00B00A63" w:rsidP="00113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8" w:history="1">
        <w:r w:rsidR="00113E9C" w:rsidRPr="00113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http://www.gntb.gov.ua/ua/</w:t>
        </w:r>
      </w:hyperlink>
      <w:r w:rsidR="00113E9C"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5B532AFC" w14:textId="77777777" w:rsidR="00376F48" w:rsidRDefault="00B00A63" w:rsidP="00113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9" w:history="1">
        <w:r w:rsidR="00113E9C" w:rsidRPr="00113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http://www.tib.uni-hannover.de/</w:t>
        </w:r>
      </w:hyperlink>
      <w:r w:rsidR="00113E9C"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3C2975BD" w14:textId="1B4C5B31" w:rsidR="00113E9C" w:rsidRPr="00113E9C" w:rsidRDefault="00B00A63" w:rsidP="00113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0" w:history="1">
        <w:r w:rsidR="00113E9C" w:rsidRPr="00113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http://www.bookshop.ua/</w:t>
        </w:r>
      </w:hyperlink>
      <w:r w:rsidR="00113E9C"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hyperlink r:id="rId11" w:history="1">
        <w:r w:rsidR="00113E9C" w:rsidRPr="00113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http://www.twirpx.com/file/1261481/</w:t>
        </w:r>
      </w:hyperlink>
    </w:p>
    <w:p w14:paraId="71C9D73C" w14:textId="77777777" w:rsidR="00376F48" w:rsidRDefault="00B00A63" w:rsidP="00113E9C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2" w:history="1">
        <w:r w:rsidR="00113E9C" w:rsidRPr="00113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http://www.twirpx.com/file/140205/</w:t>
        </w:r>
      </w:hyperlink>
      <w:r w:rsidR="00113E9C" w:rsidRPr="00113E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70C3432F" w14:textId="20A4EAA1" w:rsidR="004F35BE" w:rsidRPr="00113E9C" w:rsidRDefault="00B00A63" w:rsidP="00113E9C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3366"/>
          <w:sz w:val="24"/>
          <w:szCs w:val="24"/>
          <w:bdr w:val="none" w:sz="0" w:space="0" w:color="auto" w:frame="1"/>
          <w:lang w:eastAsia="uk-UA"/>
        </w:rPr>
      </w:pPr>
      <w:hyperlink r:id="rId13" w:history="1">
        <w:r w:rsidR="00113E9C" w:rsidRPr="00113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http://www.twirpx.com/file/133891/</w:t>
        </w:r>
      </w:hyperlink>
    </w:p>
    <w:sectPr w:rsidR="004F35BE" w:rsidRPr="00113E9C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0D16"/>
    <w:multiLevelType w:val="hybridMultilevel"/>
    <w:tmpl w:val="005073FA"/>
    <w:lvl w:ilvl="0" w:tplc="C63093B6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23FF1"/>
    <w:multiLevelType w:val="hybridMultilevel"/>
    <w:tmpl w:val="80F83D50"/>
    <w:lvl w:ilvl="0" w:tplc="D0FE55FE">
      <w:start w:val="1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84F1FFA"/>
    <w:multiLevelType w:val="hybridMultilevel"/>
    <w:tmpl w:val="853E0A06"/>
    <w:lvl w:ilvl="0" w:tplc="FFFFFFFF">
      <w:start w:val="1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9B245C"/>
    <w:multiLevelType w:val="hybridMultilevel"/>
    <w:tmpl w:val="80F83D50"/>
    <w:lvl w:ilvl="0" w:tplc="D0FE55FE">
      <w:start w:val="1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20354B7"/>
    <w:multiLevelType w:val="hybridMultilevel"/>
    <w:tmpl w:val="7BCCD830"/>
    <w:lvl w:ilvl="0" w:tplc="D4EE3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272D34"/>
    <w:multiLevelType w:val="hybridMultilevel"/>
    <w:tmpl w:val="754C5A52"/>
    <w:lvl w:ilvl="0" w:tplc="81229C7A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AA"/>
    <w:rsid w:val="00003AAC"/>
    <w:rsid w:val="00022FDC"/>
    <w:rsid w:val="00042EA8"/>
    <w:rsid w:val="000E5954"/>
    <w:rsid w:val="00113E9C"/>
    <w:rsid w:val="00130933"/>
    <w:rsid w:val="00132882"/>
    <w:rsid w:val="001431F8"/>
    <w:rsid w:val="00151660"/>
    <w:rsid w:val="0017397E"/>
    <w:rsid w:val="001A691A"/>
    <w:rsid w:val="002018E0"/>
    <w:rsid w:val="0020200E"/>
    <w:rsid w:val="00246136"/>
    <w:rsid w:val="00256C25"/>
    <w:rsid w:val="002B4A64"/>
    <w:rsid w:val="002D0321"/>
    <w:rsid w:val="00305034"/>
    <w:rsid w:val="0031507D"/>
    <w:rsid w:val="0034104E"/>
    <w:rsid w:val="00353E80"/>
    <w:rsid w:val="00376F48"/>
    <w:rsid w:val="003F4212"/>
    <w:rsid w:val="0046500B"/>
    <w:rsid w:val="00497232"/>
    <w:rsid w:val="004B67AF"/>
    <w:rsid w:val="004F35BE"/>
    <w:rsid w:val="00515564"/>
    <w:rsid w:val="00544D46"/>
    <w:rsid w:val="00581698"/>
    <w:rsid w:val="00596340"/>
    <w:rsid w:val="005A070E"/>
    <w:rsid w:val="005D172C"/>
    <w:rsid w:val="005D323C"/>
    <w:rsid w:val="00654D54"/>
    <w:rsid w:val="00695507"/>
    <w:rsid w:val="006C7E6C"/>
    <w:rsid w:val="006E2657"/>
    <w:rsid w:val="007A6D35"/>
    <w:rsid w:val="007A72B0"/>
    <w:rsid w:val="00826CD7"/>
    <w:rsid w:val="00880706"/>
    <w:rsid w:val="008927AA"/>
    <w:rsid w:val="008E03EF"/>
    <w:rsid w:val="009B7363"/>
    <w:rsid w:val="009D6E0D"/>
    <w:rsid w:val="00A17889"/>
    <w:rsid w:val="00A71D92"/>
    <w:rsid w:val="00A832DE"/>
    <w:rsid w:val="00A96EF1"/>
    <w:rsid w:val="00B00A63"/>
    <w:rsid w:val="00B75E69"/>
    <w:rsid w:val="00BF76F2"/>
    <w:rsid w:val="00C25BC4"/>
    <w:rsid w:val="00C33DBE"/>
    <w:rsid w:val="00D07915"/>
    <w:rsid w:val="00D2297E"/>
    <w:rsid w:val="00D93842"/>
    <w:rsid w:val="00DD7841"/>
    <w:rsid w:val="00DF5145"/>
    <w:rsid w:val="00E101AF"/>
    <w:rsid w:val="00EC07A1"/>
    <w:rsid w:val="00ED3451"/>
    <w:rsid w:val="00ED7D4A"/>
    <w:rsid w:val="00EE249F"/>
    <w:rsid w:val="00EF7C86"/>
    <w:rsid w:val="00F079FF"/>
    <w:rsid w:val="00F23186"/>
    <w:rsid w:val="00F811BC"/>
    <w:rsid w:val="00F82151"/>
    <w:rsid w:val="00F87D94"/>
    <w:rsid w:val="00F90DCB"/>
    <w:rsid w:val="00FC0EEA"/>
    <w:rsid w:val="00FC5A15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1432"/>
  <w15:docId w15:val="{07D02C1B-05B1-48B0-99B8-2E410A8A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D17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5D172C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styleId="a6">
    <w:name w:val="Emphasis"/>
    <w:basedOn w:val="a0"/>
    <w:uiPriority w:val="20"/>
    <w:qFormat/>
    <w:rsid w:val="005D172C"/>
    <w:rPr>
      <w:i/>
      <w:iCs/>
    </w:rPr>
  </w:style>
  <w:style w:type="character" w:styleId="a7">
    <w:name w:val="Strong"/>
    <w:basedOn w:val="a0"/>
    <w:uiPriority w:val="22"/>
    <w:qFormat/>
    <w:rsid w:val="005D172C"/>
    <w:rPr>
      <w:b/>
      <w:bCs/>
    </w:rPr>
  </w:style>
  <w:style w:type="paragraph" w:styleId="a8">
    <w:name w:val="Normal (Web)"/>
    <w:basedOn w:val="a"/>
    <w:uiPriority w:val="99"/>
    <w:semiHidden/>
    <w:unhideWhenUsed/>
    <w:rsid w:val="005D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Hyperlink"/>
    <w:basedOn w:val="a0"/>
    <w:uiPriority w:val="99"/>
    <w:unhideWhenUsed/>
    <w:rsid w:val="005D172C"/>
    <w:rPr>
      <w:color w:val="0000FF"/>
      <w:u w:val="single"/>
    </w:rPr>
  </w:style>
  <w:style w:type="paragraph" w:customStyle="1" w:styleId="1">
    <w:name w:val="1"/>
    <w:basedOn w:val="a"/>
    <w:rsid w:val="008E03E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F90D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tb.gov.ua/ua/" TargetMode="External"/><Relationship Id="rId13" Type="http://schemas.openxmlformats.org/officeDocument/2006/relationships/hyperlink" Target="http://www.twirpx.com/file/13389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" TargetMode="External"/><Relationship Id="rId12" Type="http://schemas.openxmlformats.org/officeDocument/2006/relationships/hyperlink" Target="http://www.twirpx.com/file/1402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course/view.php?id=1264" TargetMode="External"/><Relationship Id="rId11" Type="http://schemas.openxmlformats.org/officeDocument/2006/relationships/hyperlink" Target="http://www.twirpx.com/file/1261481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bookshop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b.uni-hannover.d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8707</Words>
  <Characters>4963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Вадим Яременко</cp:lastModifiedBy>
  <cp:revision>13</cp:revision>
  <cp:lastPrinted>2024-01-05T12:27:00Z</cp:lastPrinted>
  <dcterms:created xsi:type="dcterms:W3CDTF">2020-06-18T13:30:00Z</dcterms:created>
  <dcterms:modified xsi:type="dcterms:W3CDTF">2024-01-08T12:39:00Z</dcterms:modified>
</cp:coreProperties>
</file>