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2D87" w14:textId="77777777" w:rsidR="002B2107" w:rsidRDefault="002B2107" w:rsidP="005911DE">
      <w:pPr>
        <w:jc w:val="center"/>
        <w:rPr>
          <w:rFonts w:ascii="Arial" w:hAnsi="Arial" w:cs="Arial"/>
          <w:b/>
        </w:rPr>
      </w:pPr>
    </w:p>
    <w:p w14:paraId="1E5BEEA8" w14:textId="67FC434F" w:rsidR="005911DE" w:rsidRDefault="005911DE" w:rsidP="005911DE">
      <w:pPr>
        <w:jc w:val="center"/>
        <w:rPr>
          <w:rFonts w:ascii="Arial" w:hAnsi="Arial" w:cs="Arial"/>
          <w:b/>
        </w:rPr>
      </w:pPr>
      <w:r w:rsidRPr="00701DB1">
        <w:rPr>
          <w:rFonts w:ascii="Arial" w:hAnsi="Arial" w:cs="Arial"/>
          <w:b/>
        </w:rPr>
        <w:t>Ветеринарне забезпечення здоров</w:t>
      </w:r>
      <w:r w:rsidRPr="00E849AF">
        <w:rPr>
          <w:rFonts w:ascii="Arial" w:hAnsi="Arial" w:cs="Arial"/>
          <w:b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екзотичних тварин і хутрових звірів</w:t>
      </w:r>
    </w:p>
    <w:p w14:paraId="47DF57EE" w14:textId="77777777" w:rsidR="005911DE" w:rsidRPr="00911344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92073B">
        <w:rPr>
          <w:rFonts w:ascii="Arial" w:hAnsi="Arial" w:cs="Arial"/>
          <w:b/>
        </w:rPr>
        <w:t xml:space="preserve">Ветеринарні превентивні технології незаразних хвороб екзотичних тварин і хутрових звірів. </w:t>
      </w:r>
      <w:r w:rsidRPr="00911344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превентивні</w:t>
      </w:r>
      <w:r w:rsidRPr="00911344">
        <w:rPr>
          <w:rFonts w:ascii="Arial" w:eastAsia="Times New Roman" w:hAnsi="Arial" w:cs="Arial"/>
        </w:rPr>
        <w:t xml:space="preserve"> заходи щодо виникнення патології пов’язаної з порушенням обміну речовин, гормональних розладів, вітамінного і мінерального живлення у </w:t>
      </w:r>
      <w:r>
        <w:rPr>
          <w:rFonts w:ascii="Arial" w:eastAsia="Times New Roman" w:hAnsi="Arial" w:cs="Arial"/>
        </w:rPr>
        <w:t>екзотичних тварин та хутрових звірів</w:t>
      </w:r>
      <w:r w:rsidRPr="00911344">
        <w:rPr>
          <w:rFonts w:ascii="Arial" w:eastAsia="Times New Roman" w:hAnsi="Arial" w:cs="Arial"/>
        </w:rPr>
        <w:t xml:space="preserve">. Профілактика акушерської, гінекологічної </w:t>
      </w:r>
      <w:r>
        <w:rPr>
          <w:rFonts w:ascii="Arial" w:eastAsia="Times New Roman" w:hAnsi="Arial" w:cs="Arial"/>
        </w:rPr>
        <w:t xml:space="preserve">та </w:t>
      </w:r>
      <w:proofErr w:type="spellStart"/>
      <w:r>
        <w:rPr>
          <w:rFonts w:ascii="Arial" w:eastAsia="Times New Roman" w:hAnsi="Arial" w:cs="Arial"/>
        </w:rPr>
        <w:t>андрологічної</w:t>
      </w:r>
      <w:proofErr w:type="spellEnd"/>
      <w:r>
        <w:rPr>
          <w:rFonts w:ascii="Arial" w:eastAsia="Times New Roman" w:hAnsi="Arial" w:cs="Arial"/>
        </w:rPr>
        <w:t xml:space="preserve"> </w:t>
      </w:r>
      <w:r w:rsidRPr="00911344">
        <w:rPr>
          <w:rFonts w:ascii="Arial" w:eastAsia="Times New Roman" w:hAnsi="Arial" w:cs="Arial"/>
        </w:rPr>
        <w:t>патології</w:t>
      </w:r>
      <w:r>
        <w:rPr>
          <w:rFonts w:ascii="Arial" w:eastAsia="Times New Roman" w:hAnsi="Arial" w:cs="Arial"/>
        </w:rPr>
        <w:t>,</w:t>
      </w:r>
      <w:r w:rsidRPr="00911344">
        <w:rPr>
          <w:rFonts w:ascii="Arial" w:eastAsia="Times New Roman" w:hAnsi="Arial" w:cs="Arial"/>
        </w:rPr>
        <w:t xml:space="preserve"> методи гормональної регуляції статевого циклу у </w:t>
      </w:r>
      <w:r w:rsidRPr="00A03BC2">
        <w:rPr>
          <w:rFonts w:ascii="Arial" w:hAnsi="Arial" w:cs="Arial"/>
        </w:rPr>
        <w:t>екзотичних тварин і хутрових звірів</w:t>
      </w:r>
      <w:r>
        <w:rPr>
          <w:rFonts w:ascii="Arial" w:hAnsi="Arial" w:cs="Arial"/>
        </w:rPr>
        <w:t xml:space="preserve">. </w:t>
      </w:r>
      <w:r w:rsidRPr="00911344">
        <w:rPr>
          <w:rFonts w:ascii="Arial" w:eastAsia="Times New Roman" w:hAnsi="Arial" w:cs="Arial"/>
        </w:rPr>
        <w:t>Травматологія, стоматологія, ортопедія, мікрохірургія. Про</w:t>
      </w:r>
      <w:r>
        <w:rPr>
          <w:rFonts w:ascii="Arial" w:eastAsia="Times New Roman" w:hAnsi="Arial" w:cs="Arial"/>
        </w:rPr>
        <w:t>філактика хірургічної патології.</w:t>
      </w:r>
    </w:p>
    <w:p w14:paraId="5E3D2871" w14:textId="77777777" w:rsidR="005911DE" w:rsidRDefault="005911DE" w:rsidP="005911DE">
      <w:pPr>
        <w:ind w:firstLine="709"/>
        <w:jc w:val="both"/>
      </w:pPr>
      <w:r w:rsidRPr="00AD3DC4">
        <w:rPr>
          <w:rFonts w:ascii="Arial" w:hAnsi="Arial" w:cs="Arial"/>
          <w:b/>
        </w:rPr>
        <w:t>Ветеринарні превентивні технології заразних хвороб екзотичних тварин і хутрових звірів.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Вивчення </w:t>
      </w:r>
      <w:r w:rsidRPr="00F073DD">
        <w:t xml:space="preserve">дисципліни </w:t>
      </w:r>
      <w:r>
        <w:t xml:space="preserve">забезпечує </w:t>
      </w:r>
      <w:r w:rsidRPr="00906EF3">
        <w:t>набутт</w:t>
      </w:r>
      <w:r>
        <w:t>я</w:t>
      </w:r>
      <w:r w:rsidRPr="00906EF3">
        <w:t xml:space="preserve"> </w:t>
      </w:r>
      <w:r>
        <w:t xml:space="preserve">здобувачами вищої освіти </w:t>
      </w:r>
      <w:r w:rsidRPr="00906EF3">
        <w:t xml:space="preserve">теоретичних і практичних знань з діагностики, лікування та профілактики </w:t>
      </w:r>
      <w:r>
        <w:t>заразних (інфекційних та інвазійних)</w:t>
      </w:r>
      <w:r w:rsidRPr="00906EF3">
        <w:t xml:space="preserve"> хвороб </w:t>
      </w:r>
      <w:r>
        <w:t>екзотичних тварин та хутрових звірів</w:t>
      </w:r>
      <w:r w:rsidRPr="00906EF3">
        <w:t xml:space="preserve">, отримання практичних навичок в проведенні </w:t>
      </w:r>
      <w:r>
        <w:t xml:space="preserve">протиепізоотичних і </w:t>
      </w:r>
      <w:proofErr w:type="spellStart"/>
      <w:r w:rsidRPr="00906EF3">
        <w:t>протипаразитарних</w:t>
      </w:r>
      <w:proofErr w:type="spellEnd"/>
      <w:r w:rsidRPr="00906EF3">
        <w:t xml:space="preserve"> заходів</w:t>
      </w:r>
      <w:r>
        <w:t>.</w:t>
      </w:r>
    </w:p>
    <w:p w14:paraId="6B454EDD" w14:textId="77777777" w:rsidR="005911DE" w:rsidRPr="0092073B" w:rsidRDefault="005911DE" w:rsidP="005911DE">
      <w:pPr>
        <w:ind w:firstLine="709"/>
        <w:jc w:val="both"/>
      </w:pPr>
      <w:r w:rsidRPr="00210136">
        <w:rPr>
          <w:rFonts w:ascii="Arial" w:hAnsi="Arial" w:cs="Arial"/>
          <w:b/>
        </w:rPr>
        <w:t>Гігієна утримання екзотичних тварин і хутрових звірів</w:t>
      </w:r>
      <w:r>
        <w:rPr>
          <w:rFonts w:ascii="Arial" w:hAnsi="Arial" w:cs="Arial"/>
          <w:b/>
        </w:rPr>
        <w:t xml:space="preserve">. </w:t>
      </w:r>
      <w:r w:rsidRPr="00DB2FDB">
        <w:rPr>
          <w:rFonts w:ascii="Arial" w:eastAsia="Times New Roman" w:hAnsi="Arial" w:cs="Arial"/>
        </w:rPr>
        <w:t xml:space="preserve">Освоєння дисципліни дасть можливість набути знання з </w:t>
      </w:r>
      <w:r>
        <w:rPr>
          <w:rFonts w:ascii="Arial" w:eastAsia="Times New Roman" w:hAnsi="Arial" w:cs="Arial"/>
        </w:rPr>
        <w:t xml:space="preserve">гігієни годівлі та утримання </w:t>
      </w:r>
      <w:r w:rsidRPr="0092073B">
        <w:rPr>
          <w:rFonts w:ascii="Arial" w:hAnsi="Arial" w:cs="Arial"/>
        </w:rPr>
        <w:t>екзотичних тварин і хутрових звірів.</w:t>
      </w:r>
    </w:p>
    <w:p w14:paraId="5CEF6FFE" w14:textId="77777777" w:rsidR="005911DE" w:rsidRDefault="005911DE" w:rsidP="005911DE">
      <w:pPr>
        <w:jc w:val="both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D223C"/>
    <w:rsid w:val="00C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