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2A" w:rsidRPr="00B86D66" w:rsidRDefault="0077772A" w:rsidP="00777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6D66">
        <w:rPr>
          <w:rFonts w:ascii="Times New Roman" w:hAnsi="Times New Roman"/>
          <w:b/>
          <w:sz w:val="28"/>
          <w:szCs w:val="28"/>
          <w:lang w:val="uk-UA"/>
        </w:rPr>
        <w:t>ДЕКОРАТИВН</w:t>
      </w:r>
      <w:r w:rsidR="001C0BF7" w:rsidRPr="00B86D66">
        <w:rPr>
          <w:rFonts w:ascii="Times New Roman" w:hAnsi="Times New Roman"/>
          <w:b/>
          <w:sz w:val="28"/>
          <w:szCs w:val="28"/>
          <w:lang w:val="uk-UA"/>
        </w:rPr>
        <w:t>Е</w:t>
      </w:r>
      <w:r w:rsidRPr="00B86D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C0BF7" w:rsidRPr="00B86D66">
        <w:rPr>
          <w:rFonts w:ascii="Times New Roman" w:hAnsi="Times New Roman"/>
          <w:b/>
          <w:sz w:val="28"/>
          <w:szCs w:val="28"/>
          <w:lang w:val="uk-UA"/>
        </w:rPr>
        <w:t>ОВОЧІВНИЦТВО</w:t>
      </w:r>
    </w:p>
    <w:p w:rsidR="0077772A" w:rsidRPr="00B86D66" w:rsidRDefault="0077772A" w:rsidP="00777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0BF7" w:rsidRPr="00B86D66" w:rsidRDefault="0077772A" w:rsidP="001C0B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86D66">
        <w:rPr>
          <w:rFonts w:ascii="Times New Roman" w:hAnsi="Times New Roman"/>
          <w:b/>
          <w:sz w:val="28"/>
          <w:szCs w:val="28"/>
          <w:lang w:val="uk-UA"/>
        </w:rPr>
        <w:t xml:space="preserve">Кафедра </w:t>
      </w:r>
      <w:r w:rsidR="001C0BF7" w:rsidRPr="00B86D6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овочівництва і закритого ґрунту,</w:t>
      </w:r>
    </w:p>
    <w:p w:rsidR="001C0BF7" w:rsidRPr="00B86D66" w:rsidRDefault="001C0BF7" w:rsidP="001C0B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86D6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:rsidR="001C0BF7" w:rsidRPr="00B86D66" w:rsidRDefault="001C0BF7" w:rsidP="001C0B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86D6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Агробіологічний факультет</w:t>
      </w:r>
    </w:p>
    <w:p w:rsidR="0077772A" w:rsidRPr="00B86D66" w:rsidRDefault="0077772A" w:rsidP="00777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544"/>
        <w:gridCol w:w="6368"/>
      </w:tblGrid>
      <w:tr w:rsidR="0077772A" w:rsidRPr="00B86D66" w:rsidTr="00D81E34">
        <w:tc>
          <w:tcPr>
            <w:tcW w:w="3544" w:type="dxa"/>
            <w:shd w:val="clear" w:color="auto" w:fill="auto"/>
          </w:tcPr>
          <w:p w:rsidR="0077772A" w:rsidRPr="00B86D66" w:rsidRDefault="0077772A" w:rsidP="0077772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B86D66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Лектор</w:t>
            </w:r>
          </w:p>
        </w:tc>
        <w:tc>
          <w:tcPr>
            <w:tcW w:w="6368" w:type="dxa"/>
            <w:shd w:val="clear" w:color="auto" w:fill="auto"/>
          </w:tcPr>
          <w:p w:rsidR="0077772A" w:rsidRPr="00B86D66" w:rsidRDefault="001C0BF7" w:rsidP="00B86D6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proofErr w:type="spellStart"/>
            <w:r w:rsidRPr="00B86D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Кутовенко</w:t>
            </w:r>
            <w:proofErr w:type="spellEnd"/>
            <w:r w:rsidRPr="00B86D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</w:t>
            </w:r>
            <w:r w:rsidR="00B86D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іра </w:t>
            </w:r>
            <w:r w:rsidRPr="00B86D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</w:t>
            </w:r>
            <w:r w:rsidR="00B86D6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огданівна, доцент</w:t>
            </w:r>
          </w:p>
        </w:tc>
      </w:tr>
      <w:tr w:rsidR="0077772A" w:rsidRPr="00B86D66" w:rsidTr="00D81E34">
        <w:tc>
          <w:tcPr>
            <w:tcW w:w="3544" w:type="dxa"/>
            <w:shd w:val="clear" w:color="auto" w:fill="auto"/>
          </w:tcPr>
          <w:p w:rsidR="0077772A" w:rsidRPr="00B86D66" w:rsidRDefault="0077772A" w:rsidP="0077772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B86D66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Семестр</w:t>
            </w:r>
          </w:p>
        </w:tc>
        <w:tc>
          <w:tcPr>
            <w:tcW w:w="6368" w:type="dxa"/>
            <w:shd w:val="clear" w:color="auto" w:fill="auto"/>
          </w:tcPr>
          <w:p w:rsidR="0077772A" w:rsidRPr="00B86D66" w:rsidRDefault="00D81E34" w:rsidP="007777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</w:t>
            </w:r>
          </w:p>
        </w:tc>
      </w:tr>
      <w:tr w:rsidR="0077772A" w:rsidRPr="00B86D66" w:rsidTr="00D81E34">
        <w:tc>
          <w:tcPr>
            <w:tcW w:w="3544" w:type="dxa"/>
            <w:shd w:val="clear" w:color="auto" w:fill="auto"/>
          </w:tcPr>
          <w:p w:rsidR="0077772A" w:rsidRPr="00B86D66" w:rsidRDefault="0077772A" w:rsidP="0077772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B86D66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Освітній ступінь</w:t>
            </w:r>
          </w:p>
        </w:tc>
        <w:tc>
          <w:tcPr>
            <w:tcW w:w="6368" w:type="dxa"/>
            <w:shd w:val="clear" w:color="auto" w:fill="auto"/>
          </w:tcPr>
          <w:p w:rsidR="0077772A" w:rsidRPr="00B86D66" w:rsidRDefault="00BB3E03" w:rsidP="00BB3E0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Бакалавр</w:t>
            </w:r>
          </w:p>
        </w:tc>
      </w:tr>
      <w:tr w:rsidR="0077772A" w:rsidRPr="00B86D66" w:rsidTr="00D81E34">
        <w:tc>
          <w:tcPr>
            <w:tcW w:w="3544" w:type="dxa"/>
            <w:shd w:val="clear" w:color="auto" w:fill="auto"/>
          </w:tcPr>
          <w:p w:rsidR="0077772A" w:rsidRPr="00B86D66" w:rsidRDefault="0077772A" w:rsidP="0077772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B86D66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Кількість кредитів ЄКТС</w:t>
            </w:r>
          </w:p>
        </w:tc>
        <w:tc>
          <w:tcPr>
            <w:tcW w:w="6368" w:type="dxa"/>
            <w:shd w:val="clear" w:color="auto" w:fill="auto"/>
          </w:tcPr>
          <w:p w:rsidR="0077772A" w:rsidRPr="00B86D66" w:rsidRDefault="00D81E34" w:rsidP="007777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77772A" w:rsidRPr="00B86D66" w:rsidTr="00D81E34">
        <w:tc>
          <w:tcPr>
            <w:tcW w:w="3544" w:type="dxa"/>
            <w:shd w:val="clear" w:color="auto" w:fill="auto"/>
          </w:tcPr>
          <w:p w:rsidR="0077772A" w:rsidRPr="00B86D66" w:rsidRDefault="0077772A" w:rsidP="0077772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B86D66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Форма контролю</w:t>
            </w:r>
          </w:p>
        </w:tc>
        <w:tc>
          <w:tcPr>
            <w:tcW w:w="6368" w:type="dxa"/>
            <w:shd w:val="clear" w:color="auto" w:fill="auto"/>
          </w:tcPr>
          <w:p w:rsidR="0077772A" w:rsidRPr="00B86D66" w:rsidRDefault="0077772A" w:rsidP="007777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77772A" w:rsidRPr="00B86D66" w:rsidTr="00D81E34">
        <w:tc>
          <w:tcPr>
            <w:tcW w:w="3544" w:type="dxa"/>
            <w:shd w:val="clear" w:color="auto" w:fill="auto"/>
          </w:tcPr>
          <w:p w:rsidR="0077772A" w:rsidRPr="00B86D66" w:rsidRDefault="0077772A" w:rsidP="0077772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B86D66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Аудиторні години</w:t>
            </w:r>
          </w:p>
        </w:tc>
        <w:tc>
          <w:tcPr>
            <w:tcW w:w="6368" w:type="dxa"/>
            <w:shd w:val="clear" w:color="auto" w:fill="auto"/>
          </w:tcPr>
          <w:p w:rsidR="0077772A" w:rsidRPr="00B86D66" w:rsidRDefault="00C069D0" w:rsidP="00C069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60</w:t>
            </w:r>
            <w:r w:rsidR="0077772A"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год</w:t>
            </w:r>
            <w:proofErr w:type="spellEnd"/>
            <w:r w:rsid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77772A"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(</w:t>
            </w:r>
            <w:r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30</w:t>
            </w:r>
            <w:r w:rsidR="001C0BF7"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год. лекцій, </w:t>
            </w:r>
            <w:r w:rsidR="00BB3E03"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</w:t>
            </w:r>
            <w:r w:rsidR="001C0BF7"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0</w:t>
            </w:r>
            <w:r w:rsidR="0077772A"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год.</w:t>
            </w:r>
            <w:r w:rsidR="001C0BF7"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практичних</w:t>
            </w:r>
            <w:r w:rsidR="0077772A" w:rsidRPr="00B86D6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)</w:t>
            </w:r>
          </w:p>
        </w:tc>
      </w:tr>
    </w:tbl>
    <w:p w:rsidR="0077772A" w:rsidRPr="00B86D66" w:rsidRDefault="0077772A" w:rsidP="0077506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02CB2" w:rsidRPr="00B86D66" w:rsidRDefault="00602CB2" w:rsidP="00602CB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B86D66">
        <w:rPr>
          <w:rFonts w:ascii="Times New Roman" w:hAnsi="Times New Roman"/>
          <w:b/>
          <w:sz w:val="28"/>
          <w:szCs w:val="28"/>
        </w:rPr>
        <w:t>Загальний</w:t>
      </w:r>
      <w:proofErr w:type="spellEnd"/>
      <w:r w:rsidRPr="00B86D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6D66">
        <w:rPr>
          <w:rFonts w:ascii="Times New Roman" w:hAnsi="Times New Roman"/>
          <w:b/>
          <w:sz w:val="28"/>
          <w:szCs w:val="28"/>
        </w:rPr>
        <w:t>опис</w:t>
      </w:r>
      <w:proofErr w:type="spellEnd"/>
      <w:r w:rsidRPr="00B86D6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6D66">
        <w:rPr>
          <w:rFonts w:ascii="Times New Roman" w:hAnsi="Times New Roman"/>
          <w:b/>
          <w:sz w:val="28"/>
          <w:szCs w:val="28"/>
        </w:rPr>
        <w:t>дисципліни</w:t>
      </w:r>
      <w:proofErr w:type="spellEnd"/>
    </w:p>
    <w:p w:rsidR="00602CB2" w:rsidRPr="00B86D66" w:rsidRDefault="00602CB2" w:rsidP="00CE0A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062" w:rsidRPr="00B86D66" w:rsidRDefault="006E59B4" w:rsidP="00CE0A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6D66">
        <w:rPr>
          <w:rFonts w:ascii="Times New Roman" w:hAnsi="Times New Roman"/>
          <w:sz w:val="28"/>
          <w:szCs w:val="28"/>
          <w:lang w:val="uk-UA"/>
        </w:rPr>
        <w:t>Використання овочів для прикраси садиб в Україні – порівняно новий напрямок в овочівництві, але він набирає популярності швидкими темпам</w:t>
      </w:r>
      <w:r w:rsidR="000C1B80" w:rsidRPr="00B86D66">
        <w:rPr>
          <w:rFonts w:ascii="Times New Roman" w:hAnsi="Times New Roman"/>
          <w:sz w:val="28"/>
          <w:szCs w:val="28"/>
          <w:lang w:val="uk-UA"/>
        </w:rPr>
        <w:t>и, особливо в туристичних зонах.</w:t>
      </w:r>
      <w:r w:rsidR="00091E6E" w:rsidRPr="00B86D66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B86D66">
        <w:rPr>
          <w:rFonts w:ascii="Times New Roman" w:hAnsi="Times New Roman"/>
          <w:sz w:val="28"/>
          <w:szCs w:val="28"/>
          <w:lang w:val="uk-UA"/>
        </w:rPr>
        <w:t xml:space="preserve"> країн</w:t>
      </w:r>
      <w:r w:rsidR="00091E6E" w:rsidRPr="00B86D66">
        <w:rPr>
          <w:rFonts w:ascii="Times New Roman" w:hAnsi="Times New Roman"/>
          <w:sz w:val="28"/>
          <w:szCs w:val="28"/>
          <w:lang w:val="uk-UA"/>
        </w:rPr>
        <w:t>ах західної</w:t>
      </w:r>
      <w:r w:rsidRPr="00B86D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1E6E" w:rsidRPr="00B86D66">
        <w:rPr>
          <w:rFonts w:ascii="Times New Roman" w:hAnsi="Times New Roman"/>
          <w:sz w:val="28"/>
          <w:szCs w:val="28"/>
          <w:lang w:val="uk-UA"/>
        </w:rPr>
        <w:t>Європи та А</w:t>
      </w:r>
      <w:r w:rsidRPr="00B86D66">
        <w:rPr>
          <w:rFonts w:ascii="Times New Roman" w:hAnsi="Times New Roman"/>
          <w:sz w:val="28"/>
          <w:szCs w:val="28"/>
          <w:lang w:val="uk-UA"/>
        </w:rPr>
        <w:t>мерики</w:t>
      </w:r>
      <w:r w:rsidR="00091E6E" w:rsidRPr="00B86D66">
        <w:rPr>
          <w:rFonts w:ascii="Times New Roman" w:hAnsi="Times New Roman"/>
          <w:sz w:val="28"/>
          <w:szCs w:val="28"/>
          <w:lang w:val="uk-UA"/>
        </w:rPr>
        <w:t xml:space="preserve"> населення на своїх ділянках здавна </w:t>
      </w:r>
      <w:r w:rsidR="000C1B80" w:rsidRPr="00B86D66">
        <w:rPr>
          <w:rFonts w:ascii="Times New Roman" w:hAnsi="Times New Roman"/>
          <w:sz w:val="28"/>
          <w:szCs w:val="28"/>
          <w:lang w:val="uk-UA"/>
        </w:rPr>
        <w:t>поєднувало</w:t>
      </w:r>
      <w:r w:rsidR="00091E6E" w:rsidRPr="00B86D66">
        <w:rPr>
          <w:rFonts w:ascii="Times New Roman" w:hAnsi="Times New Roman"/>
          <w:sz w:val="28"/>
          <w:szCs w:val="28"/>
          <w:lang w:val="uk-UA"/>
        </w:rPr>
        <w:t xml:space="preserve"> харчову користь овочевих рослин, а також естетичне задоволення від різноманітних композицій з їстівними рослинами</w:t>
      </w:r>
      <w:r w:rsidRPr="00B86D66">
        <w:rPr>
          <w:rFonts w:ascii="Times New Roman" w:hAnsi="Times New Roman"/>
          <w:sz w:val="28"/>
          <w:szCs w:val="28"/>
          <w:lang w:val="uk-UA"/>
        </w:rPr>
        <w:t>.</w:t>
      </w:r>
      <w:r w:rsidR="00091E6E" w:rsidRPr="00B86D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91E6E" w:rsidRPr="00B86D66" w:rsidRDefault="000C1B80" w:rsidP="00CE0A11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86D66">
        <w:rPr>
          <w:rFonts w:ascii="Times New Roman" w:hAnsi="Times New Roman"/>
          <w:sz w:val="28"/>
          <w:szCs w:val="28"/>
          <w:lang w:val="uk-UA"/>
        </w:rPr>
        <w:t>В</w:t>
      </w:r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агротуризмі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овочі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можуть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тільки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нагодувати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туристів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, але й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прикрасити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оселю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Подібний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ефект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одержують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у ресторанах,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використовуючи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всі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можливості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арт-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візажу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зі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св</w:t>
      </w:r>
      <w:proofErr w:type="gram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іжих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варених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овочів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. У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світі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86D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створен</w:t>
      </w:r>
      <w:r w:rsidR="00D92689" w:rsidRPr="00B86D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B86D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ботанічні сади </w:t>
      </w:r>
      <w:r w:rsidR="00D92689" w:rsidRPr="00B86D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</w:t>
      </w:r>
      <w:r w:rsidRPr="00B86D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музеї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овочев</w:t>
      </w:r>
      <w:r w:rsidR="00D92689" w:rsidRPr="00B86D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их</w:t>
      </w:r>
      <w:proofErr w:type="spellEnd"/>
      <w:r w:rsidR="00D92689"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2689" w:rsidRPr="00B86D66">
        <w:rPr>
          <w:rFonts w:ascii="Times New Roman" w:hAnsi="Times New Roman"/>
          <w:sz w:val="28"/>
          <w:szCs w:val="28"/>
          <w:shd w:val="clear" w:color="auto" w:fill="FFFFFF"/>
        </w:rPr>
        <w:t>рослин</w:t>
      </w:r>
      <w:proofErr w:type="spellEnd"/>
      <w:r w:rsidR="00D92689" w:rsidRPr="00B86D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наприклад</w:t>
      </w:r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ботанічний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овочевий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сад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Віландрі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2689" w:rsidRPr="00B86D66">
        <w:rPr>
          <w:rFonts w:ascii="Times New Roman" w:hAnsi="Times New Roman"/>
          <w:sz w:val="28"/>
          <w:szCs w:val="28"/>
          <w:shd w:val="clear" w:color="auto" w:fill="FFFFFF"/>
        </w:rPr>
        <w:t>поблизу</w:t>
      </w:r>
      <w:proofErr w:type="spellEnd"/>
      <w:r w:rsidR="00D92689"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Парижа</w:t>
      </w:r>
      <w:r w:rsidR="00D92689" w:rsidRPr="00B86D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музей на честь перцю в </w:t>
      </w:r>
      <w:proofErr w:type="spellStart"/>
      <w:r w:rsidR="00D92689" w:rsidRPr="00B86D66">
        <w:rPr>
          <w:rFonts w:ascii="Times New Roman" w:hAnsi="Times New Roman"/>
          <w:sz w:val="28"/>
          <w:szCs w:val="28"/>
          <w:shd w:val="clear" w:color="auto" w:fill="FFFFFF"/>
        </w:rPr>
        <w:t>Угорщині</w:t>
      </w:r>
      <w:proofErr w:type="spellEnd"/>
      <w:r w:rsidR="00D92689" w:rsidRPr="00B86D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</w:t>
      </w:r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r w:rsidR="00D92689" w:rsidRPr="00B86D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спаржі </w:t>
      </w:r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Німеччині</w:t>
      </w:r>
      <w:proofErr w:type="spellEnd"/>
      <w:r w:rsidR="00D92689" w:rsidRPr="00B86D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Англії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спеціальні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інт</w:t>
      </w:r>
      <w:r w:rsidR="005D088A" w:rsidRPr="00B86D66">
        <w:rPr>
          <w:rFonts w:ascii="Times New Roman" w:hAnsi="Times New Roman"/>
          <w:sz w:val="28"/>
          <w:szCs w:val="28"/>
          <w:shd w:val="clear" w:color="auto" w:fill="FFFFFF"/>
        </w:rPr>
        <w:t>енсивно</w:t>
      </w:r>
      <w:proofErr w:type="spellEnd"/>
      <w:r w:rsidR="005D088A"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D088A" w:rsidRPr="00B86D66">
        <w:rPr>
          <w:rFonts w:ascii="Times New Roman" w:hAnsi="Times New Roman"/>
          <w:sz w:val="28"/>
          <w:szCs w:val="28"/>
          <w:shd w:val="clear" w:color="auto" w:fill="FFFFFF"/>
        </w:rPr>
        <w:t>забарвлені</w:t>
      </w:r>
      <w:proofErr w:type="spellEnd"/>
      <w:r w:rsidR="005D088A"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D088A" w:rsidRPr="00B86D66">
        <w:rPr>
          <w:rFonts w:ascii="Times New Roman" w:hAnsi="Times New Roman"/>
          <w:sz w:val="28"/>
          <w:szCs w:val="28"/>
          <w:shd w:val="clear" w:color="auto" w:fill="FFFFFF"/>
        </w:rPr>
        <w:t>сорти</w:t>
      </w:r>
      <w:proofErr w:type="spellEnd"/>
      <w:r w:rsidR="005D088A"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D088A" w:rsidRPr="00B86D66">
        <w:rPr>
          <w:rFonts w:ascii="Times New Roman" w:hAnsi="Times New Roman"/>
          <w:sz w:val="28"/>
          <w:szCs w:val="28"/>
          <w:shd w:val="clear" w:color="auto" w:fill="FFFFFF"/>
        </w:rPr>
        <w:t>гарбузів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є основою свята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Хелоуїн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. В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Італії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всі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нетерпінням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чекають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помідорного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свята</w:t>
      </w:r>
      <w:proofErr w:type="gram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Томатіно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, а в США - свято </w:t>
      </w:r>
      <w:proofErr w:type="spellStart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>часнику</w:t>
      </w:r>
      <w:proofErr w:type="spellEnd"/>
      <w:r w:rsidRPr="00B86D6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75064" w:rsidRPr="00B86D66" w:rsidRDefault="00653242" w:rsidP="00CE0A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Навчальна дисципліна «Декоративне </w:t>
      </w:r>
      <w:r w:rsidR="00985847"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>овочів</w:t>
      </w:r>
      <w:r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ництво» </w:t>
      </w:r>
      <w:r w:rsidR="00775064"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знайомить </w:t>
      </w:r>
      <w:proofErr w:type="spellStart"/>
      <w:r w:rsidR="00775064" w:rsidRPr="00B86D66">
        <w:rPr>
          <w:rFonts w:ascii="Times New Roman" w:hAnsi="Times New Roman"/>
          <w:sz w:val="28"/>
          <w:szCs w:val="28"/>
        </w:rPr>
        <w:t>із</w:t>
      </w:r>
      <w:proofErr w:type="spellEnd"/>
      <w:r w:rsidR="00775064" w:rsidRPr="00B86D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5064" w:rsidRPr="00B86D66">
        <w:rPr>
          <w:rFonts w:ascii="Times New Roman" w:hAnsi="Times New Roman"/>
          <w:sz w:val="28"/>
          <w:szCs w:val="28"/>
        </w:rPr>
        <w:t>сучасними</w:t>
      </w:r>
      <w:proofErr w:type="spellEnd"/>
      <w:r w:rsidR="00775064" w:rsidRPr="00B86D66">
        <w:rPr>
          <w:rFonts w:ascii="Times New Roman" w:hAnsi="Times New Roman"/>
          <w:sz w:val="28"/>
          <w:szCs w:val="28"/>
        </w:rPr>
        <w:t xml:space="preserve"> методами та </w:t>
      </w:r>
      <w:proofErr w:type="spellStart"/>
      <w:r w:rsidR="00775064" w:rsidRPr="00B86D66">
        <w:rPr>
          <w:rFonts w:ascii="Times New Roman" w:hAnsi="Times New Roman"/>
          <w:sz w:val="28"/>
          <w:szCs w:val="28"/>
        </w:rPr>
        <w:t>напрямками</w:t>
      </w:r>
      <w:proofErr w:type="spellEnd"/>
      <w:r w:rsidR="00775064" w:rsidRPr="00B86D66">
        <w:rPr>
          <w:rFonts w:ascii="Times New Roman" w:hAnsi="Times New Roman"/>
          <w:sz w:val="28"/>
          <w:szCs w:val="28"/>
        </w:rPr>
        <w:t xml:space="preserve"> </w:t>
      </w:r>
      <w:r w:rsidR="00775064" w:rsidRPr="00B86D66">
        <w:rPr>
          <w:rFonts w:ascii="Times New Roman" w:hAnsi="Times New Roman"/>
          <w:sz w:val="28"/>
          <w:szCs w:val="28"/>
          <w:lang w:val="uk-UA"/>
        </w:rPr>
        <w:t>прикраси садиб</w:t>
      </w:r>
      <w:r w:rsidR="00775064" w:rsidRPr="00B86D66">
        <w:rPr>
          <w:rFonts w:ascii="Times New Roman" w:hAnsi="Times New Roman"/>
          <w:sz w:val="28"/>
          <w:szCs w:val="28"/>
        </w:rPr>
        <w:t xml:space="preserve">, </w:t>
      </w:r>
      <w:r w:rsidR="00775064"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>основними групами, видами, різновидностями та сортами</w:t>
      </w:r>
      <w:r w:rsidR="00775064" w:rsidRPr="00B86D66">
        <w:rPr>
          <w:rFonts w:ascii="Times New Roman" w:hAnsi="Times New Roman"/>
          <w:sz w:val="28"/>
          <w:szCs w:val="28"/>
        </w:rPr>
        <w:t xml:space="preserve"> </w:t>
      </w:r>
      <w:r w:rsidR="00775064" w:rsidRPr="00B86D66">
        <w:rPr>
          <w:rFonts w:ascii="Times New Roman" w:hAnsi="Times New Roman"/>
          <w:sz w:val="28"/>
          <w:szCs w:val="28"/>
          <w:lang w:val="uk-UA"/>
        </w:rPr>
        <w:t>овочевих рослин</w:t>
      </w:r>
      <w:r w:rsidR="00775064" w:rsidRPr="00B86D66">
        <w:rPr>
          <w:rFonts w:ascii="Times New Roman" w:hAnsi="Times New Roman"/>
          <w:sz w:val="28"/>
          <w:szCs w:val="28"/>
        </w:rPr>
        <w:t xml:space="preserve">, </w:t>
      </w:r>
      <w:r w:rsidR="00775064" w:rsidRPr="00B86D66">
        <w:rPr>
          <w:rFonts w:ascii="Times New Roman" w:hAnsi="Times New Roman"/>
          <w:sz w:val="28"/>
          <w:szCs w:val="28"/>
          <w:lang w:val="uk-UA"/>
        </w:rPr>
        <w:t xml:space="preserve">які використовуються для </w:t>
      </w:r>
      <w:proofErr w:type="spellStart"/>
      <w:r w:rsidR="00775064" w:rsidRPr="00B86D66">
        <w:rPr>
          <w:rFonts w:ascii="Times New Roman" w:hAnsi="Times New Roman"/>
          <w:sz w:val="28"/>
          <w:szCs w:val="28"/>
          <w:lang w:val="uk-UA"/>
        </w:rPr>
        <w:t>стоврення</w:t>
      </w:r>
      <w:proofErr w:type="spellEnd"/>
      <w:r w:rsidR="00775064" w:rsidRPr="00B86D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75064" w:rsidRPr="00B86D66">
        <w:rPr>
          <w:rFonts w:ascii="Times New Roman" w:hAnsi="Times New Roman"/>
          <w:sz w:val="28"/>
          <w:szCs w:val="28"/>
        </w:rPr>
        <w:t>естетичних</w:t>
      </w:r>
      <w:proofErr w:type="spellEnd"/>
      <w:r w:rsidR="00775064" w:rsidRPr="00B86D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5064" w:rsidRPr="00B86D66">
        <w:rPr>
          <w:rFonts w:ascii="Times New Roman" w:hAnsi="Times New Roman"/>
          <w:sz w:val="28"/>
          <w:szCs w:val="28"/>
        </w:rPr>
        <w:t>композицій</w:t>
      </w:r>
      <w:proofErr w:type="spellEnd"/>
      <w:r w:rsidR="00775064" w:rsidRPr="00B86D66">
        <w:rPr>
          <w:rFonts w:ascii="Times New Roman" w:hAnsi="Times New Roman"/>
          <w:sz w:val="28"/>
          <w:szCs w:val="28"/>
          <w:lang w:val="uk-UA"/>
        </w:rPr>
        <w:t>.</w:t>
      </w:r>
    </w:p>
    <w:p w:rsidR="00775064" w:rsidRPr="00B86D66" w:rsidRDefault="00775064" w:rsidP="00CE0A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511B" w:rsidRPr="00B86D66" w:rsidRDefault="0043511B" w:rsidP="00CE0A1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6D66">
        <w:rPr>
          <w:rFonts w:ascii="Times New Roman" w:hAnsi="Times New Roman"/>
          <w:b/>
          <w:sz w:val="28"/>
          <w:szCs w:val="28"/>
          <w:lang w:val="uk-UA"/>
        </w:rPr>
        <w:t>Теми лекцій:</w:t>
      </w:r>
    </w:p>
    <w:p w:rsidR="0043511B" w:rsidRPr="00B86D66" w:rsidRDefault="0043511B" w:rsidP="00B86D6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>Лікарська, дієтична, харчова та естетична цінність овочів.</w:t>
      </w:r>
    </w:p>
    <w:p w:rsidR="00602CB2" w:rsidRPr="00B86D66" w:rsidRDefault="00602CB2" w:rsidP="00B86D6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>Сучасний стан розвитку декоративного овочівництва</w:t>
      </w:r>
      <w:r w:rsidR="00C069D0"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F11320"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>в</w:t>
      </w:r>
      <w:r w:rsidR="00C069D0"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Україні та світі</w:t>
      </w:r>
    </w:p>
    <w:p w:rsidR="00F11320" w:rsidRPr="00B86D66" w:rsidRDefault="00F11320" w:rsidP="00B86D6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>Класифікація декоративних овочевих рослин</w:t>
      </w:r>
    </w:p>
    <w:p w:rsidR="007949A7" w:rsidRPr="00B86D66" w:rsidRDefault="007949A7" w:rsidP="00B86D6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>Біологічні особливості декоративних овочевих рослин</w:t>
      </w:r>
    </w:p>
    <w:p w:rsidR="00DB0DC3" w:rsidRPr="00B86D66" w:rsidRDefault="00DB0DC3" w:rsidP="00B86D6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Способи розмноження </w:t>
      </w:r>
      <w:r w:rsidR="00F11320"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декоративних </w:t>
      </w:r>
      <w:r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>овочевих рослин</w:t>
      </w:r>
    </w:p>
    <w:p w:rsidR="007949A7" w:rsidRPr="00B86D66" w:rsidRDefault="00F11320" w:rsidP="00B86D6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6D6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Догляд за декоративними насадженнями овочевих рослин </w:t>
      </w:r>
    </w:p>
    <w:p w:rsidR="0043511B" w:rsidRPr="00B86D66" w:rsidRDefault="0043511B" w:rsidP="00B86D66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6D66">
        <w:rPr>
          <w:rFonts w:ascii="Times New Roman" w:hAnsi="Times New Roman"/>
          <w:sz w:val="28"/>
          <w:szCs w:val="28"/>
          <w:lang w:val="uk-UA"/>
        </w:rPr>
        <w:t>Овочеві рослин для прикраси садиб</w:t>
      </w:r>
      <w:r w:rsidR="000C356A" w:rsidRPr="00B86D66">
        <w:rPr>
          <w:rFonts w:ascii="Times New Roman" w:hAnsi="Times New Roman"/>
          <w:sz w:val="28"/>
          <w:szCs w:val="28"/>
          <w:lang w:val="uk-UA"/>
        </w:rPr>
        <w:t>.</w:t>
      </w:r>
    </w:p>
    <w:p w:rsidR="0043511B" w:rsidRPr="00B86D66" w:rsidRDefault="004F730A" w:rsidP="00B86D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6D66">
        <w:rPr>
          <w:rFonts w:ascii="Times New Roman" w:hAnsi="Times New Roman"/>
          <w:sz w:val="28"/>
          <w:szCs w:val="28"/>
          <w:lang w:val="uk-UA"/>
        </w:rPr>
        <w:t>8</w:t>
      </w:r>
      <w:r w:rsidR="0043511B" w:rsidRPr="00B86D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6D66">
        <w:rPr>
          <w:rFonts w:ascii="Times New Roman" w:hAnsi="Times New Roman"/>
          <w:sz w:val="28"/>
          <w:szCs w:val="28"/>
          <w:lang w:val="uk-UA"/>
        </w:rPr>
        <w:tab/>
      </w:r>
      <w:r w:rsidR="0043511B" w:rsidRPr="00B86D66">
        <w:rPr>
          <w:rFonts w:ascii="Times New Roman" w:hAnsi="Times New Roman"/>
          <w:sz w:val="28"/>
          <w:szCs w:val="28"/>
          <w:lang w:val="uk-UA"/>
        </w:rPr>
        <w:t xml:space="preserve">Овочеві рослини для </w:t>
      </w:r>
      <w:proofErr w:type="spellStart"/>
      <w:r w:rsidR="000C356A" w:rsidRPr="00B86D66">
        <w:rPr>
          <w:rFonts w:ascii="Times New Roman" w:hAnsi="Times New Roman"/>
          <w:sz w:val="28"/>
          <w:szCs w:val="28"/>
          <w:lang w:val="uk-UA"/>
        </w:rPr>
        <w:t>арт-візажу</w:t>
      </w:r>
      <w:proofErr w:type="spellEnd"/>
      <w:r w:rsidR="000C356A" w:rsidRPr="00B86D66">
        <w:rPr>
          <w:rFonts w:ascii="Times New Roman" w:hAnsi="Times New Roman"/>
          <w:sz w:val="28"/>
          <w:szCs w:val="28"/>
          <w:lang w:val="uk-UA"/>
        </w:rPr>
        <w:t>.</w:t>
      </w:r>
    </w:p>
    <w:p w:rsidR="000C356A" w:rsidRPr="00B86D66" w:rsidRDefault="004F730A" w:rsidP="00B86D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6D66">
        <w:rPr>
          <w:rFonts w:ascii="Times New Roman" w:hAnsi="Times New Roman"/>
          <w:sz w:val="28"/>
          <w:szCs w:val="28"/>
          <w:lang w:val="uk-UA"/>
        </w:rPr>
        <w:t>9</w:t>
      </w:r>
      <w:r w:rsidR="000C356A" w:rsidRPr="00B86D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6D66">
        <w:rPr>
          <w:rFonts w:ascii="Times New Roman" w:hAnsi="Times New Roman"/>
          <w:sz w:val="28"/>
          <w:szCs w:val="28"/>
          <w:lang w:val="uk-UA"/>
        </w:rPr>
        <w:tab/>
      </w:r>
      <w:r w:rsidR="000C356A" w:rsidRPr="00B86D66">
        <w:rPr>
          <w:rFonts w:ascii="Times New Roman" w:hAnsi="Times New Roman"/>
          <w:sz w:val="28"/>
          <w:szCs w:val="28"/>
          <w:lang w:val="uk-UA"/>
        </w:rPr>
        <w:t>Овочеві рослини і свята на їхню честь</w:t>
      </w:r>
    </w:p>
    <w:p w:rsidR="000C356A" w:rsidRPr="00B86D66" w:rsidRDefault="004F730A" w:rsidP="00B86D6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6D66">
        <w:rPr>
          <w:rFonts w:ascii="Times New Roman" w:hAnsi="Times New Roman"/>
          <w:sz w:val="28"/>
          <w:szCs w:val="28"/>
          <w:lang w:val="uk-UA"/>
        </w:rPr>
        <w:t>10</w:t>
      </w:r>
      <w:r w:rsidR="000C356A" w:rsidRPr="00B86D66">
        <w:rPr>
          <w:rFonts w:ascii="Times New Roman" w:hAnsi="Times New Roman"/>
          <w:sz w:val="28"/>
          <w:szCs w:val="28"/>
          <w:lang w:val="uk-UA"/>
        </w:rPr>
        <w:t>.</w:t>
      </w:r>
      <w:r w:rsidR="00B86D66">
        <w:rPr>
          <w:rFonts w:ascii="Times New Roman" w:hAnsi="Times New Roman"/>
          <w:sz w:val="28"/>
          <w:szCs w:val="28"/>
          <w:lang w:val="uk-UA"/>
        </w:rPr>
        <w:tab/>
      </w:r>
      <w:r w:rsidR="000C356A" w:rsidRPr="00B86D66">
        <w:rPr>
          <w:rFonts w:ascii="Times New Roman" w:hAnsi="Times New Roman"/>
          <w:sz w:val="28"/>
          <w:szCs w:val="28"/>
          <w:lang w:val="uk-UA"/>
        </w:rPr>
        <w:t xml:space="preserve"> Овочеві рослини в кухні народів світу.</w:t>
      </w:r>
    </w:p>
    <w:p w:rsidR="00C802EE" w:rsidRPr="00B86D66" w:rsidRDefault="00C802EE" w:rsidP="00CE0A1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511B" w:rsidRPr="00B86D66" w:rsidRDefault="0043511B" w:rsidP="00CE0A1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6D66">
        <w:rPr>
          <w:rFonts w:ascii="Times New Roman" w:hAnsi="Times New Roman"/>
          <w:b/>
          <w:sz w:val="28"/>
          <w:szCs w:val="28"/>
          <w:lang w:val="uk-UA"/>
        </w:rPr>
        <w:t>Теми практичних занять:</w:t>
      </w:r>
    </w:p>
    <w:p w:rsidR="004E3BC8" w:rsidRPr="00B86D66" w:rsidRDefault="004E3BC8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Городництво та овочівництво у нашому житті</w:t>
      </w:r>
    </w:p>
    <w:p w:rsidR="004E3BC8" w:rsidRPr="00B86D66" w:rsidRDefault="004A343D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Овочева краса і к</w:t>
      </w:r>
      <w:r w:rsidR="004E3BC8"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ористь</w:t>
      </w:r>
    </w:p>
    <w:p w:rsidR="004E3BC8" w:rsidRPr="00B86D66" w:rsidRDefault="004E3BC8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Овочеві ароматичні добавки до їжі</w:t>
      </w:r>
    </w:p>
    <w:p w:rsidR="004E3BC8" w:rsidRPr="00B86D66" w:rsidRDefault="004E3BC8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Рослини родини</w:t>
      </w:r>
      <w:bookmarkStart w:id="0" w:name="_GoBack"/>
      <w:bookmarkEnd w:id="0"/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капустяних в декоративному овочівництві</w:t>
      </w:r>
    </w:p>
    <w:p w:rsidR="004E3BC8" w:rsidRPr="00B86D66" w:rsidRDefault="004E3BC8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Рослини родини пасльонових в декоративному овочівництві</w:t>
      </w:r>
    </w:p>
    <w:p w:rsidR="004E3BC8" w:rsidRPr="00B86D66" w:rsidRDefault="004E3BC8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Рослини родини селерових в декоративному овочівництві</w:t>
      </w:r>
    </w:p>
    <w:p w:rsidR="004E3BC8" w:rsidRPr="00B86D66" w:rsidRDefault="004E3BC8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Рослини родини </w:t>
      </w:r>
      <w:r w:rsidR="00A77170"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цибулевих</w:t>
      </w: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декоративному овочівництві</w:t>
      </w:r>
    </w:p>
    <w:p w:rsidR="004E3BC8" w:rsidRPr="00B86D66" w:rsidRDefault="004E3BC8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Рослини родини </w:t>
      </w:r>
      <w:r w:rsidR="00CE0A11"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бобових</w:t>
      </w: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декоративному овочівництві</w:t>
      </w:r>
    </w:p>
    <w:p w:rsidR="004E3BC8" w:rsidRPr="00B86D66" w:rsidRDefault="004E3BC8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Рослини родини </w:t>
      </w:r>
      <w:r w:rsidR="00CE0A11"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гарбузов</w:t>
      </w: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их в декоративному овочівництві</w:t>
      </w:r>
    </w:p>
    <w:p w:rsidR="00BB3E03" w:rsidRPr="00B86D66" w:rsidRDefault="00BB3E03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Рослини родини айстрових в декоративному овочівництві</w:t>
      </w:r>
    </w:p>
    <w:p w:rsidR="004A343D" w:rsidRPr="00B86D66" w:rsidRDefault="004A343D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Рослини родини губоцвітих в декоративному овочівництві</w:t>
      </w:r>
    </w:p>
    <w:p w:rsidR="004A343D" w:rsidRPr="00B86D66" w:rsidRDefault="004A343D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Рослини родини мальвових в декоративному овочівництві</w:t>
      </w:r>
    </w:p>
    <w:p w:rsidR="004A343D" w:rsidRPr="00B86D66" w:rsidRDefault="004A343D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Рослини родини спаржевих в декоративному овочівництві</w:t>
      </w:r>
    </w:p>
    <w:p w:rsidR="004A343D" w:rsidRPr="00B86D66" w:rsidRDefault="004A343D" w:rsidP="00B86D66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Рослини родини </w:t>
      </w:r>
      <w:proofErr w:type="spellStart"/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півникових</w:t>
      </w:r>
      <w:proofErr w:type="spellEnd"/>
      <w:r w:rsidRPr="00B86D6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декоративному овочівництві</w:t>
      </w:r>
    </w:p>
    <w:p w:rsidR="004E3BC8" w:rsidRPr="00B86D66" w:rsidRDefault="004E3BC8" w:rsidP="00CE0A11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</w:p>
    <w:p w:rsidR="0026746A" w:rsidRPr="00B86D66" w:rsidRDefault="00775064" w:rsidP="002674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86D6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26746A" w:rsidRPr="00B86D66" w:rsidSect="007777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46C6"/>
    <w:multiLevelType w:val="hybridMultilevel"/>
    <w:tmpl w:val="5240DEC2"/>
    <w:lvl w:ilvl="0" w:tplc="0D7465A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D16C60"/>
    <w:multiLevelType w:val="hybridMultilevel"/>
    <w:tmpl w:val="3C641104"/>
    <w:lvl w:ilvl="0" w:tplc="D5023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AB4416"/>
    <w:multiLevelType w:val="hybridMultilevel"/>
    <w:tmpl w:val="30905A78"/>
    <w:lvl w:ilvl="0" w:tplc="1B305D6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18"/>
    <w:rsid w:val="00091E6E"/>
    <w:rsid w:val="000C1B80"/>
    <w:rsid w:val="000C356A"/>
    <w:rsid w:val="001C0BF7"/>
    <w:rsid w:val="001E3D0B"/>
    <w:rsid w:val="0026746A"/>
    <w:rsid w:val="00292F2D"/>
    <w:rsid w:val="0043511B"/>
    <w:rsid w:val="004A343D"/>
    <w:rsid w:val="004E3BC8"/>
    <w:rsid w:val="004F730A"/>
    <w:rsid w:val="00503898"/>
    <w:rsid w:val="005D088A"/>
    <w:rsid w:val="00602CB2"/>
    <w:rsid w:val="00647F0B"/>
    <w:rsid w:val="00653242"/>
    <w:rsid w:val="006E59B4"/>
    <w:rsid w:val="00775064"/>
    <w:rsid w:val="0077772A"/>
    <w:rsid w:val="007949A7"/>
    <w:rsid w:val="00985847"/>
    <w:rsid w:val="00A1029D"/>
    <w:rsid w:val="00A77170"/>
    <w:rsid w:val="00AD7318"/>
    <w:rsid w:val="00B86D66"/>
    <w:rsid w:val="00BB3E03"/>
    <w:rsid w:val="00C069D0"/>
    <w:rsid w:val="00C802EE"/>
    <w:rsid w:val="00CE0A11"/>
    <w:rsid w:val="00D81E34"/>
    <w:rsid w:val="00D92689"/>
    <w:rsid w:val="00DB0DC3"/>
    <w:rsid w:val="00E00062"/>
    <w:rsid w:val="00F11320"/>
    <w:rsid w:val="00FA4D70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VINT</cp:lastModifiedBy>
  <cp:revision>11</cp:revision>
  <dcterms:created xsi:type="dcterms:W3CDTF">2021-10-24T14:34:00Z</dcterms:created>
  <dcterms:modified xsi:type="dcterms:W3CDTF">2023-10-28T04:58:00Z</dcterms:modified>
</cp:coreProperties>
</file>