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11" w:rsidRPr="00693094" w:rsidRDefault="00693094" w:rsidP="00F1101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30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ІННОВАЦІЙНІ РІШЕННЯ В УДОБРЕННІ СІЛЬСЬКОГОСПОДАРСЬКИХ КУЛЬТУР</w:t>
      </w:r>
    </w:p>
    <w:p w:rsidR="002F5F08" w:rsidRPr="00693094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F08" w:rsidRPr="00693094" w:rsidRDefault="00693094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94">
        <w:rPr>
          <w:rFonts w:ascii="Times New Roman" w:hAnsi="Times New Roman" w:cs="Times New Roman"/>
          <w:b/>
          <w:sz w:val="28"/>
          <w:szCs w:val="28"/>
        </w:rPr>
        <w:t>Кафедра а</w:t>
      </w:r>
      <w:r w:rsidR="00206FE3" w:rsidRPr="00693094">
        <w:rPr>
          <w:rFonts w:ascii="Times New Roman" w:hAnsi="Times New Roman" w:cs="Times New Roman"/>
          <w:b/>
          <w:sz w:val="28"/>
          <w:szCs w:val="28"/>
        </w:rPr>
        <w:t>грохімії та якості продукції рослинництва ім. О.І. Душечкіна</w:t>
      </w:r>
    </w:p>
    <w:p w:rsidR="002F5F08" w:rsidRPr="00693094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970" w:rsidRPr="00693094" w:rsidRDefault="00E56970" w:rsidP="00E56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94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2F5F08" w:rsidRPr="00693094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2F5F08" w:rsidRPr="00693094" w:rsidTr="00106CC5">
        <w:tc>
          <w:tcPr>
            <w:tcW w:w="3686" w:type="dxa"/>
            <w:vAlign w:val="center"/>
          </w:tcPr>
          <w:p w:rsidR="002F5F08" w:rsidRPr="00693094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2F5F08" w:rsidRPr="00693094" w:rsidRDefault="00AF1800" w:rsidP="00AF1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>Літвінова</w:t>
            </w:r>
            <w:proofErr w:type="spellEnd"/>
            <w:r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Олена Анатоліївна</w:t>
            </w:r>
            <w:r w:rsidR="00693094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2F5F08" w:rsidRPr="00693094" w:rsidTr="00106CC5">
        <w:tc>
          <w:tcPr>
            <w:tcW w:w="3686" w:type="dxa"/>
            <w:vAlign w:val="center"/>
          </w:tcPr>
          <w:p w:rsidR="002F5F08" w:rsidRPr="00693094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F5F08" w:rsidRPr="00693094" w:rsidRDefault="00421F2B" w:rsidP="0042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F5F08" w:rsidRPr="00693094" w:rsidTr="00106CC5">
        <w:tc>
          <w:tcPr>
            <w:tcW w:w="3686" w:type="dxa"/>
            <w:vAlign w:val="center"/>
          </w:tcPr>
          <w:p w:rsidR="002F5F08" w:rsidRPr="00693094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2F5F08" w:rsidRPr="00693094" w:rsidRDefault="002F5F08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2F5F08" w:rsidRPr="00693094" w:rsidTr="00106CC5">
        <w:tc>
          <w:tcPr>
            <w:tcW w:w="3686" w:type="dxa"/>
            <w:vAlign w:val="center"/>
          </w:tcPr>
          <w:p w:rsidR="002F5F08" w:rsidRPr="00693094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F5F08" w:rsidRPr="00693094" w:rsidRDefault="00E56970" w:rsidP="00E56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F5F08" w:rsidRPr="00693094" w:rsidTr="00106CC5">
        <w:tc>
          <w:tcPr>
            <w:tcW w:w="3686" w:type="dxa"/>
            <w:vAlign w:val="center"/>
          </w:tcPr>
          <w:p w:rsidR="002F5F08" w:rsidRPr="00693094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F5F08" w:rsidRPr="00693094" w:rsidRDefault="002F5F08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2F5F08" w:rsidRPr="00693094" w:rsidTr="00106CC5">
        <w:tc>
          <w:tcPr>
            <w:tcW w:w="3686" w:type="dxa"/>
            <w:vAlign w:val="center"/>
          </w:tcPr>
          <w:p w:rsidR="002F5F08" w:rsidRPr="00693094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F5F08" w:rsidRPr="00693094" w:rsidRDefault="00E56970" w:rsidP="00AF1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2F5F08"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3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2F5F08"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2F5F08" w:rsidRPr="00693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:rsidR="002F5F08" w:rsidRPr="00693094" w:rsidRDefault="002F5F08" w:rsidP="002F5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F08" w:rsidRPr="00693094" w:rsidRDefault="002F5F08" w:rsidP="002F5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F08" w:rsidRPr="00693094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3094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647F7E" w:rsidRPr="00693094" w:rsidRDefault="00647F7E" w:rsidP="00647F7E">
      <w:pPr>
        <w:pStyle w:val="a5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93094">
        <w:rPr>
          <w:color w:val="000000"/>
          <w:sz w:val="28"/>
          <w:szCs w:val="28"/>
          <w:lang w:val="uk-UA"/>
        </w:rPr>
        <w:t>Метою теоретичного вивчення матеріалу та лабораторних занять є формування у бакалавра зі спеціальності «Агрономія» теоретичних знать та практичних вмінь щодо</w:t>
      </w:r>
      <w:r w:rsidRPr="00693094">
        <w:rPr>
          <w:color w:val="000000"/>
          <w:sz w:val="28"/>
          <w:szCs w:val="28"/>
        </w:rPr>
        <w:t> </w:t>
      </w:r>
      <w:r w:rsidRPr="00693094">
        <w:rPr>
          <w:color w:val="000000"/>
          <w:sz w:val="28"/>
          <w:szCs w:val="28"/>
          <w:lang w:val="uk-UA"/>
        </w:rPr>
        <w:t xml:space="preserve">  здатності використовувати інноваційні процеси а АПК при проектуванні та реалізації екологічно безпечних,  </w:t>
      </w:r>
      <w:proofErr w:type="spellStart"/>
      <w:r w:rsidRPr="00693094">
        <w:rPr>
          <w:color w:val="000000"/>
          <w:sz w:val="28"/>
          <w:szCs w:val="28"/>
          <w:lang w:val="uk-UA"/>
        </w:rPr>
        <w:t>агрономічно</w:t>
      </w:r>
      <w:proofErr w:type="spellEnd"/>
      <w:r w:rsidRPr="00693094">
        <w:rPr>
          <w:color w:val="000000"/>
          <w:sz w:val="28"/>
          <w:szCs w:val="28"/>
          <w:lang w:val="uk-UA"/>
        </w:rPr>
        <w:t xml:space="preserve"> і економічно ефективних новітніх технологій, що використовуються сучасним виробництвом для поліпшення родючості ґрунту і удосконалення системи удобрення та управління якісною оцінкою продукції </w:t>
      </w:r>
      <w:proofErr w:type="spellStart"/>
      <w:r w:rsidRPr="00693094">
        <w:rPr>
          <w:color w:val="000000"/>
          <w:sz w:val="28"/>
          <w:szCs w:val="28"/>
          <w:lang w:val="uk-UA"/>
        </w:rPr>
        <w:t>рослинництвва</w:t>
      </w:r>
      <w:proofErr w:type="spellEnd"/>
      <w:r w:rsidRPr="00693094">
        <w:rPr>
          <w:color w:val="000000"/>
          <w:sz w:val="28"/>
          <w:szCs w:val="28"/>
          <w:lang w:val="uk-UA"/>
        </w:rPr>
        <w:t xml:space="preserve"> із врахуванням </w:t>
      </w:r>
      <w:proofErr w:type="spellStart"/>
      <w:r w:rsidRPr="00693094">
        <w:rPr>
          <w:color w:val="000000"/>
          <w:sz w:val="28"/>
          <w:szCs w:val="28"/>
          <w:lang w:val="uk-UA"/>
        </w:rPr>
        <w:t>грунтово</w:t>
      </w:r>
      <w:proofErr w:type="spellEnd"/>
      <w:r w:rsidRPr="00693094">
        <w:rPr>
          <w:color w:val="000000"/>
          <w:sz w:val="28"/>
          <w:szCs w:val="28"/>
          <w:lang w:val="uk-UA"/>
        </w:rPr>
        <w:t xml:space="preserve">-кліматичних умов. </w:t>
      </w:r>
      <w:r w:rsidRPr="00693094">
        <w:rPr>
          <w:sz w:val="28"/>
          <w:szCs w:val="28"/>
          <w:lang w:val="uk-UA"/>
        </w:rPr>
        <w:t>Здобуті знання та навики дозволять розробляти та ефективно впроваджувати комплекс заходів щодо оптимізації умов живлення рослин з метою одержання екологічно безпечної продукції рослинництва.</w:t>
      </w:r>
    </w:p>
    <w:p w:rsidR="00F11011" w:rsidRPr="00693094" w:rsidRDefault="00F11011" w:rsidP="00F1101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2F5F08" w:rsidRPr="00693094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94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>Поняття і стратегія інноваційної діяльності в агрохімії.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>Ефективність добрив та фактори  впливу на ріст і розвиток рослин.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 xml:space="preserve">Використання інноваційних прийомів дозованого і локального застосування нових видів </w:t>
      </w:r>
      <w:proofErr w:type="spellStart"/>
      <w:r w:rsidRPr="00693094">
        <w:rPr>
          <w:rFonts w:ascii="Times New Roman" w:hAnsi="Times New Roman" w:cs="Times New Roman"/>
          <w:sz w:val="28"/>
          <w:szCs w:val="28"/>
        </w:rPr>
        <w:t>меліорантів</w:t>
      </w:r>
      <w:proofErr w:type="spellEnd"/>
      <w:r w:rsidRPr="00693094">
        <w:rPr>
          <w:rFonts w:ascii="Times New Roman" w:hAnsi="Times New Roman" w:cs="Times New Roman"/>
          <w:sz w:val="28"/>
          <w:szCs w:val="28"/>
        </w:rPr>
        <w:t xml:space="preserve"> і добрив.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094">
        <w:rPr>
          <w:rFonts w:ascii="Times New Roman" w:hAnsi="Times New Roman" w:cs="Times New Roman"/>
          <w:sz w:val="28"/>
          <w:szCs w:val="28"/>
        </w:rPr>
        <w:t>Біологізація</w:t>
      </w:r>
      <w:proofErr w:type="spellEnd"/>
      <w:r w:rsidRPr="00693094">
        <w:rPr>
          <w:rFonts w:ascii="Times New Roman" w:hAnsi="Times New Roman" w:cs="Times New Roman"/>
          <w:sz w:val="28"/>
          <w:szCs w:val="28"/>
        </w:rPr>
        <w:t xml:space="preserve"> системи удобрення культур. Культура сидерації.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>Інноваційні аспекти застосування відновлюваних місцевих органічних ресурсів в сільському господарстві.</w:t>
      </w:r>
    </w:p>
    <w:p w:rsidR="00647F7E" w:rsidRPr="00693094" w:rsidRDefault="00647F7E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bCs/>
          <w:sz w:val="28"/>
          <w:szCs w:val="28"/>
        </w:rPr>
        <w:t>Інноваційні рішення в удобренні зернових культур</w:t>
      </w:r>
      <w:r w:rsidRPr="00693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F7E" w:rsidRPr="00693094" w:rsidRDefault="00647F7E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bCs/>
          <w:sz w:val="28"/>
          <w:szCs w:val="28"/>
        </w:rPr>
        <w:t>Інноваційні рішення в удобренні зернобобових культур</w:t>
      </w:r>
    </w:p>
    <w:p w:rsidR="00647F7E" w:rsidRPr="00693094" w:rsidRDefault="00647F7E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bCs/>
          <w:sz w:val="28"/>
          <w:szCs w:val="28"/>
        </w:rPr>
        <w:t>Інноваційні рішення в удобренні олійних культур</w:t>
      </w:r>
    </w:p>
    <w:p w:rsidR="00647F7E" w:rsidRPr="00693094" w:rsidRDefault="00647F7E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bCs/>
          <w:sz w:val="28"/>
          <w:szCs w:val="28"/>
        </w:rPr>
        <w:t xml:space="preserve">Інноваційні рішення в удобренні технічних культур  </w:t>
      </w:r>
    </w:p>
    <w:p w:rsidR="00647F7E" w:rsidRPr="00693094" w:rsidRDefault="00647F7E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>Інноваційні рішення в удобренні овочевих культур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>Інноваційні аспекти застосування біопрепаратів. Біологічна активність ґрунту.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 xml:space="preserve">Інноваційні аспекти застосування </w:t>
      </w:r>
      <w:proofErr w:type="spellStart"/>
      <w:r w:rsidRPr="00693094">
        <w:rPr>
          <w:rFonts w:ascii="Times New Roman" w:hAnsi="Times New Roman" w:cs="Times New Roman"/>
          <w:sz w:val="28"/>
          <w:szCs w:val="28"/>
        </w:rPr>
        <w:t>гуматвмісних</w:t>
      </w:r>
      <w:proofErr w:type="spellEnd"/>
      <w:r w:rsidRPr="00693094">
        <w:rPr>
          <w:rFonts w:ascii="Times New Roman" w:hAnsi="Times New Roman" w:cs="Times New Roman"/>
          <w:sz w:val="28"/>
          <w:szCs w:val="28"/>
        </w:rPr>
        <w:t xml:space="preserve"> добрив різного походження.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lastRenderedPageBreak/>
        <w:t>Основні прийоми застосування удобрення за органічного землеробства.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eastAsia="CIDFont+F2" w:hAnsi="Times New Roman" w:cs="Times New Roman"/>
          <w:sz w:val="28"/>
          <w:szCs w:val="28"/>
        </w:rPr>
      </w:pPr>
      <w:r w:rsidRPr="00693094">
        <w:rPr>
          <w:rFonts w:ascii="Times New Roman" w:eastAsia="CIDFont+F2" w:hAnsi="Times New Roman" w:cs="Times New Roman"/>
          <w:sz w:val="28"/>
          <w:szCs w:val="28"/>
        </w:rPr>
        <w:t>Кліматичних зміни та удобрення сільськогосподарських культур.</w:t>
      </w:r>
    </w:p>
    <w:p w:rsidR="00F11011" w:rsidRPr="00693094" w:rsidRDefault="00F11011" w:rsidP="00693094">
      <w:pPr>
        <w:pStyle w:val="a4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Times New Roman" w:eastAsia="CIDFont+F2" w:hAnsi="Times New Roman" w:cs="Times New Roman"/>
          <w:sz w:val="28"/>
          <w:szCs w:val="28"/>
        </w:rPr>
      </w:pPr>
      <w:r w:rsidRPr="00693094">
        <w:rPr>
          <w:rFonts w:ascii="Times New Roman" w:eastAsia="CIDFont+F2" w:hAnsi="Times New Roman" w:cs="Times New Roman"/>
          <w:sz w:val="28"/>
          <w:szCs w:val="28"/>
        </w:rPr>
        <w:t>Принципи і методи інформаційно-консультаційного забезпечення інновацій в агрохімії.</w:t>
      </w:r>
    </w:p>
    <w:p w:rsidR="00AF1800" w:rsidRPr="00693094" w:rsidRDefault="00AF1800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F08" w:rsidRPr="00693094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94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AF1800" w:rsidRPr="00693094">
        <w:rPr>
          <w:rFonts w:ascii="Times New Roman" w:hAnsi="Times New Roman" w:cs="Times New Roman"/>
          <w:b/>
          <w:sz w:val="28"/>
          <w:szCs w:val="28"/>
        </w:rPr>
        <w:t>практичних</w:t>
      </w:r>
      <w:r w:rsidR="00581B32" w:rsidRPr="0069309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693094">
        <w:rPr>
          <w:rFonts w:ascii="Times New Roman" w:hAnsi="Times New Roman" w:cs="Times New Roman"/>
          <w:b/>
          <w:sz w:val="28"/>
          <w:szCs w:val="28"/>
        </w:rPr>
        <w:t>занять:</w:t>
      </w:r>
    </w:p>
    <w:p w:rsidR="002F5F08" w:rsidRPr="00693094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30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06FE3" w:rsidRPr="00693094" w:rsidRDefault="00206FE3" w:rsidP="0069309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 xml:space="preserve">Техніка безпеки при роботі в хімічній лабораторії. </w:t>
      </w:r>
      <w:r w:rsidRPr="006930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Ідентифікація ознак дефіциту елементів живлення в рослинах.</w:t>
      </w:r>
    </w:p>
    <w:p w:rsidR="00426F38" w:rsidRPr="00693094" w:rsidRDefault="00426F38" w:rsidP="0069309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Оцінка якісних параметрів </w:t>
      </w:r>
      <w:proofErr w:type="spellStart"/>
      <w:r w:rsidRPr="006930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меліорантів</w:t>
      </w:r>
      <w:proofErr w:type="spellEnd"/>
      <w:r w:rsidRPr="006930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Розрахунок норм </w:t>
      </w:r>
      <w:proofErr w:type="spellStart"/>
      <w:r w:rsidRPr="006930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меліорантів</w:t>
      </w:r>
      <w:proofErr w:type="spellEnd"/>
      <w:r w:rsidRPr="006930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 господарстві.</w:t>
      </w:r>
    </w:p>
    <w:p w:rsidR="00647F7E" w:rsidRPr="00693094" w:rsidRDefault="007C0C95" w:rsidP="00693094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>Оцінка якісних параметрів</w:t>
      </w:r>
      <w:r w:rsidR="00647F7E" w:rsidRPr="00693094">
        <w:rPr>
          <w:rFonts w:ascii="Times New Roman" w:hAnsi="Times New Roman" w:cs="Times New Roman"/>
          <w:sz w:val="28"/>
          <w:szCs w:val="28"/>
        </w:rPr>
        <w:t xml:space="preserve"> сидеральних</w:t>
      </w:r>
      <w:r w:rsidR="003917AE" w:rsidRPr="00693094">
        <w:rPr>
          <w:rFonts w:ascii="Times New Roman" w:hAnsi="Times New Roman" w:cs="Times New Roman"/>
          <w:sz w:val="28"/>
          <w:szCs w:val="28"/>
        </w:rPr>
        <w:t xml:space="preserve"> культур. Розрахунок</w:t>
      </w:r>
      <w:r w:rsidR="00426F38" w:rsidRPr="00693094">
        <w:rPr>
          <w:rFonts w:ascii="Times New Roman" w:hAnsi="Times New Roman" w:cs="Times New Roman"/>
          <w:sz w:val="28"/>
          <w:szCs w:val="28"/>
        </w:rPr>
        <w:t xml:space="preserve"> надходження загальної біомаси та поживних елементів за застосування сидератів</w:t>
      </w:r>
      <w:r w:rsidR="003917AE" w:rsidRPr="00693094">
        <w:rPr>
          <w:rFonts w:ascii="Times New Roman" w:hAnsi="Times New Roman" w:cs="Times New Roman"/>
          <w:sz w:val="28"/>
          <w:szCs w:val="28"/>
        </w:rPr>
        <w:t>.</w:t>
      </w:r>
    </w:p>
    <w:p w:rsidR="003917AE" w:rsidRPr="00693094" w:rsidRDefault="003917AE" w:rsidP="00693094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>Розрахунок вмісту сухої речовини у сидеральних культурах. Гравіметричний метод.</w:t>
      </w:r>
    </w:p>
    <w:p w:rsidR="00647F7E" w:rsidRPr="00693094" w:rsidRDefault="00647F7E" w:rsidP="00693094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3094">
        <w:rPr>
          <w:rFonts w:ascii="Times New Roman" w:hAnsi="Times New Roman" w:cs="Times New Roman"/>
          <w:bCs/>
          <w:kern w:val="24"/>
          <w:sz w:val="28"/>
          <w:szCs w:val="28"/>
        </w:rPr>
        <w:t>Пробовідбір</w:t>
      </w:r>
      <w:proofErr w:type="spellEnd"/>
      <w:r w:rsidRPr="00693094">
        <w:rPr>
          <w:rFonts w:ascii="Times New Roman" w:hAnsi="Times New Roman" w:cs="Times New Roman"/>
          <w:bCs/>
          <w:kern w:val="24"/>
          <w:sz w:val="28"/>
          <w:szCs w:val="28"/>
        </w:rPr>
        <w:t xml:space="preserve"> і </w:t>
      </w:r>
      <w:proofErr w:type="spellStart"/>
      <w:r w:rsidRPr="00693094">
        <w:rPr>
          <w:rFonts w:ascii="Times New Roman" w:hAnsi="Times New Roman" w:cs="Times New Roman"/>
          <w:bCs/>
          <w:kern w:val="24"/>
          <w:sz w:val="28"/>
          <w:szCs w:val="28"/>
        </w:rPr>
        <w:t>пробопідготовка</w:t>
      </w:r>
      <w:proofErr w:type="spellEnd"/>
      <w:r w:rsidRPr="00693094">
        <w:rPr>
          <w:rFonts w:ascii="Times New Roman" w:hAnsi="Times New Roman" w:cs="Times New Roman"/>
          <w:bCs/>
          <w:kern w:val="24"/>
          <w:sz w:val="28"/>
          <w:szCs w:val="28"/>
        </w:rPr>
        <w:t xml:space="preserve"> органічних добрив.</w:t>
      </w:r>
      <w:r w:rsidRPr="00693094">
        <w:rPr>
          <w:rFonts w:ascii="Times New Roman" w:hAnsi="Times New Roman" w:cs="Times New Roman"/>
          <w:sz w:val="28"/>
          <w:szCs w:val="28"/>
        </w:rPr>
        <w:t xml:space="preserve"> Визначення в органічних добривах вмісту органічної речовини. Вмісту</w:t>
      </w:r>
      <w:r w:rsidRPr="00693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3094">
        <w:rPr>
          <w:rFonts w:ascii="Times New Roman" w:hAnsi="Times New Roman" w:cs="Times New Roman"/>
          <w:sz w:val="28"/>
          <w:szCs w:val="28"/>
        </w:rPr>
        <w:t>вологи</w:t>
      </w:r>
      <w:r w:rsidRPr="00693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3094">
        <w:rPr>
          <w:rFonts w:ascii="Times New Roman" w:hAnsi="Times New Roman" w:cs="Times New Roman"/>
          <w:sz w:val="28"/>
          <w:szCs w:val="28"/>
        </w:rPr>
        <w:t>та</w:t>
      </w:r>
      <w:r w:rsidRPr="00693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3094">
        <w:rPr>
          <w:rFonts w:ascii="Times New Roman" w:hAnsi="Times New Roman" w:cs="Times New Roman"/>
          <w:sz w:val="28"/>
          <w:szCs w:val="28"/>
        </w:rPr>
        <w:t>сухого</w:t>
      </w:r>
      <w:r w:rsidRPr="00693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3094">
        <w:rPr>
          <w:rFonts w:ascii="Times New Roman" w:hAnsi="Times New Roman" w:cs="Times New Roman"/>
          <w:sz w:val="28"/>
          <w:szCs w:val="28"/>
        </w:rPr>
        <w:t>залишку</w:t>
      </w:r>
      <w:r w:rsidRPr="006930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93094">
        <w:rPr>
          <w:rFonts w:ascii="Times New Roman" w:hAnsi="Times New Roman" w:cs="Times New Roman"/>
          <w:sz w:val="28"/>
          <w:szCs w:val="28"/>
        </w:rPr>
        <w:t>Вмісту</w:t>
      </w:r>
      <w:r w:rsidRPr="00693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3094">
        <w:rPr>
          <w:rFonts w:ascii="Times New Roman" w:hAnsi="Times New Roman" w:cs="Times New Roman"/>
          <w:sz w:val="28"/>
          <w:szCs w:val="28"/>
        </w:rPr>
        <w:t>золи</w:t>
      </w:r>
      <w:r w:rsidRPr="006930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B6C6E" w:rsidRPr="00693094" w:rsidRDefault="003917AE" w:rsidP="00693094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>Розрахунок</w:t>
      </w:r>
      <w:r w:rsidR="001B6C6E" w:rsidRPr="00693094">
        <w:rPr>
          <w:rFonts w:ascii="Times New Roman" w:hAnsi="Times New Roman" w:cs="Times New Roman"/>
          <w:sz w:val="28"/>
          <w:szCs w:val="28"/>
        </w:rPr>
        <w:t xml:space="preserve"> масової частки сухого залишку РКД. Гравіметричний метод. Визначення показника активності водневих іонів, (</w:t>
      </w:r>
      <w:proofErr w:type="spellStart"/>
      <w:r w:rsidR="001B6C6E" w:rsidRPr="00693094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1B6C6E" w:rsidRPr="00693094">
        <w:rPr>
          <w:rFonts w:ascii="Times New Roman" w:hAnsi="Times New Roman" w:cs="Times New Roman"/>
          <w:sz w:val="28"/>
          <w:szCs w:val="28"/>
        </w:rPr>
        <w:t>)</w:t>
      </w:r>
      <w:r w:rsidR="00744CF7" w:rsidRPr="00693094">
        <w:rPr>
          <w:rFonts w:ascii="Times New Roman" w:hAnsi="Times New Roman" w:cs="Times New Roman"/>
          <w:sz w:val="28"/>
          <w:szCs w:val="28"/>
        </w:rPr>
        <w:t xml:space="preserve"> РКД</w:t>
      </w:r>
      <w:r w:rsidR="004C5222" w:rsidRPr="00693094">
        <w:rPr>
          <w:rFonts w:ascii="Times New Roman" w:hAnsi="Times New Roman" w:cs="Times New Roman"/>
          <w:sz w:val="28"/>
          <w:szCs w:val="28"/>
        </w:rPr>
        <w:t>.</w:t>
      </w:r>
    </w:p>
    <w:p w:rsidR="00647F7E" w:rsidRPr="00693094" w:rsidRDefault="00861476" w:rsidP="00693094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bCs/>
          <w:kern w:val="24"/>
          <w:sz w:val="28"/>
          <w:szCs w:val="28"/>
        </w:rPr>
        <w:t>Розрахунок та в</w:t>
      </w:r>
      <w:r w:rsidR="00647F7E" w:rsidRPr="00693094">
        <w:rPr>
          <w:rFonts w:ascii="Times New Roman" w:hAnsi="Times New Roman" w:cs="Times New Roman"/>
          <w:bCs/>
          <w:kern w:val="24"/>
          <w:sz w:val="28"/>
          <w:szCs w:val="28"/>
        </w:rPr>
        <w:t>изначення вмісту і якості клейковини</w:t>
      </w:r>
      <w:r w:rsidR="007C0C95" w:rsidRPr="00693094">
        <w:rPr>
          <w:rFonts w:ascii="Times New Roman" w:hAnsi="Times New Roman" w:cs="Times New Roman"/>
          <w:bCs/>
          <w:kern w:val="24"/>
          <w:sz w:val="28"/>
          <w:szCs w:val="28"/>
        </w:rPr>
        <w:t>.</w:t>
      </w:r>
    </w:p>
    <w:p w:rsidR="00647F7E" w:rsidRPr="00693094" w:rsidRDefault="00861476" w:rsidP="0069309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bCs/>
          <w:kern w:val="24"/>
          <w:sz w:val="28"/>
          <w:szCs w:val="28"/>
        </w:rPr>
        <w:t>Розрахунок та в</w:t>
      </w:r>
      <w:r w:rsidR="00647F7E" w:rsidRPr="00693094">
        <w:rPr>
          <w:rFonts w:ascii="Times New Roman" w:hAnsi="Times New Roman" w:cs="Times New Roman"/>
          <w:bCs/>
          <w:kern w:val="24"/>
          <w:sz w:val="28"/>
          <w:szCs w:val="28"/>
        </w:rPr>
        <w:t>изначення вмісту крохмалю методом кислотного гідролізу</w:t>
      </w:r>
      <w:r w:rsidR="007C0C95" w:rsidRPr="00693094">
        <w:rPr>
          <w:rFonts w:ascii="Times New Roman" w:hAnsi="Times New Roman" w:cs="Times New Roman"/>
          <w:bCs/>
          <w:kern w:val="24"/>
          <w:sz w:val="28"/>
          <w:szCs w:val="28"/>
        </w:rPr>
        <w:t>.</w:t>
      </w:r>
    </w:p>
    <w:p w:rsidR="00647F7E" w:rsidRPr="00693094" w:rsidRDefault="00861476" w:rsidP="0069309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bCs/>
          <w:kern w:val="24"/>
          <w:sz w:val="28"/>
          <w:szCs w:val="28"/>
        </w:rPr>
        <w:t>Розрахунок та в</w:t>
      </w:r>
      <w:r w:rsidR="00647F7E" w:rsidRPr="00693094">
        <w:rPr>
          <w:rFonts w:ascii="Times New Roman" w:hAnsi="Times New Roman" w:cs="Times New Roman"/>
          <w:bCs/>
          <w:kern w:val="24"/>
          <w:sz w:val="28"/>
          <w:szCs w:val="28"/>
        </w:rPr>
        <w:t>изначення вмісту «сирого» жиру в рослинах методом знежиреного залишку</w:t>
      </w:r>
      <w:r w:rsidR="007C0C95" w:rsidRPr="00693094">
        <w:rPr>
          <w:rFonts w:ascii="Times New Roman" w:hAnsi="Times New Roman" w:cs="Times New Roman"/>
          <w:bCs/>
          <w:kern w:val="24"/>
          <w:sz w:val="28"/>
          <w:szCs w:val="28"/>
        </w:rPr>
        <w:t>.</w:t>
      </w:r>
    </w:p>
    <w:p w:rsidR="00647F7E" w:rsidRPr="00693094" w:rsidRDefault="00861476" w:rsidP="00693094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bCs/>
          <w:kern w:val="24"/>
          <w:sz w:val="28"/>
          <w:szCs w:val="28"/>
        </w:rPr>
        <w:t xml:space="preserve">Розрахунок та визначення </w:t>
      </w:r>
      <w:bookmarkStart w:id="0" w:name="_GoBack"/>
      <w:bookmarkEnd w:id="0"/>
      <w:r w:rsidR="00647F7E" w:rsidRPr="00693094">
        <w:rPr>
          <w:rFonts w:ascii="Times New Roman" w:hAnsi="Times New Roman" w:cs="Times New Roman"/>
          <w:bCs/>
          <w:kern w:val="24"/>
          <w:sz w:val="28"/>
          <w:szCs w:val="28"/>
        </w:rPr>
        <w:t>йодного числа олії (рефрактометричний метод)</w:t>
      </w:r>
      <w:r w:rsidR="007C0C95" w:rsidRPr="00693094">
        <w:rPr>
          <w:rFonts w:ascii="Times New Roman" w:hAnsi="Times New Roman" w:cs="Times New Roman"/>
          <w:bCs/>
          <w:kern w:val="24"/>
          <w:sz w:val="28"/>
          <w:szCs w:val="28"/>
        </w:rPr>
        <w:t>.</w:t>
      </w:r>
    </w:p>
    <w:p w:rsidR="00647F7E" w:rsidRPr="00693094" w:rsidRDefault="00861476" w:rsidP="0069309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bCs/>
          <w:kern w:val="24"/>
          <w:sz w:val="28"/>
          <w:szCs w:val="28"/>
        </w:rPr>
        <w:t>Розрахунок та в</w:t>
      </w:r>
      <w:r w:rsidR="00647F7E" w:rsidRPr="00693094">
        <w:rPr>
          <w:rFonts w:ascii="Times New Roman" w:hAnsi="Times New Roman" w:cs="Times New Roman"/>
          <w:bCs/>
          <w:kern w:val="24"/>
          <w:sz w:val="28"/>
          <w:szCs w:val="28"/>
        </w:rPr>
        <w:t>изначення загальної кислотності овочевих культур</w:t>
      </w:r>
      <w:r w:rsidR="007C0C95" w:rsidRPr="00693094">
        <w:rPr>
          <w:rFonts w:ascii="Times New Roman" w:hAnsi="Times New Roman" w:cs="Times New Roman"/>
          <w:bCs/>
          <w:kern w:val="24"/>
          <w:sz w:val="28"/>
          <w:szCs w:val="28"/>
        </w:rPr>
        <w:t>.</w:t>
      </w:r>
    </w:p>
    <w:p w:rsidR="002F5F08" w:rsidRPr="00693094" w:rsidRDefault="004C5222" w:rsidP="00693094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94">
        <w:rPr>
          <w:rFonts w:ascii="Times New Roman" w:hAnsi="Times New Roman" w:cs="Times New Roman"/>
          <w:sz w:val="28"/>
          <w:szCs w:val="28"/>
        </w:rPr>
        <w:t xml:space="preserve">Визначення нітратів у продукції </w:t>
      </w:r>
      <w:r w:rsidR="00744CF7" w:rsidRPr="00693094">
        <w:rPr>
          <w:rFonts w:ascii="Times New Roman" w:hAnsi="Times New Roman" w:cs="Times New Roman"/>
          <w:sz w:val="28"/>
          <w:szCs w:val="28"/>
        </w:rPr>
        <w:t xml:space="preserve">рослинництва </w:t>
      </w:r>
      <w:r w:rsidRPr="00693094">
        <w:rPr>
          <w:rFonts w:ascii="Times New Roman" w:hAnsi="Times New Roman" w:cs="Times New Roman"/>
          <w:sz w:val="28"/>
          <w:szCs w:val="28"/>
        </w:rPr>
        <w:t>потенціометричним методом.</w:t>
      </w:r>
    </w:p>
    <w:p w:rsidR="00B1745C" w:rsidRPr="00693094" w:rsidRDefault="00B1745C" w:rsidP="0069309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45C" w:rsidRPr="00693094" w:rsidRDefault="00B1745C" w:rsidP="0069309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45C" w:rsidRPr="00693094" w:rsidRDefault="00B1745C" w:rsidP="0069309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F08" w:rsidRPr="00693094" w:rsidRDefault="002F5F08" w:rsidP="004C522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sectPr w:rsidR="002F5F08" w:rsidRPr="006930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0C8"/>
    <w:multiLevelType w:val="hybridMultilevel"/>
    <w:tmpl w:val="C4BCDAFA"/>
    <w:lvl w:ilvl="0" w:tplc="55424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097C"/>
    <w:multiLevelType w:val="hybridMultilevel"/>
    <w:tmpl w:val="2752CAF0"/>
    <w:lvl w:ilvl="0" w:tplc="06E4BFFC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A61A1"/>
    <w:rsid w:val="000D33E9"/>
    <w:rsid w:val="001706FD"/>
    <w:rsid w:val="001B2E8A"/>
    <w:rsid w:val="001B6C6E"/>
    <w:rsid w:val="001C3477"/>
    <w:rsid w:val="00206FE3"/>
    <w:rsid w:val="002311D7"/>
    <w:rsid w:val="002E3776"/>
    <w:rsid w:val="002F5F08"/>
    <w:rsid w:val="003465E3"/>
    <w:rsid w:val="003917AE"/>
    <w:rsid w:val="003C1FB6"/>
    <w:rsid w:val="00421F2B"/>
    <w:rsid w:val="00426F38"/>
    <w:rsid w:val="00430124"/>
    <w:rsid w:val="004411E4"/>
    <w:rsid w:val="00443A4B"/>
    <w:rsid w:val="00497EB8"/>
    <w:rsid w:val="004C5222"/>
    <w:rsid w:val="005144EB"/>
    <w:rsid w:val="00581B32"/>
    <w:rsid w:val="00633C3F"/>
    <w:rsid w:val="0064478A"/>
    <w:rsid w:val="00647F7E"/>
    <w:rsid w:val="00654CE5"/>
    <w:rsid w:val="00693094"/>
    <w:rsid w:val="00713474"/>
    <w:rsid w:val="007405FC"/>
    <w:rsid w:val="00744CF7"/>
    <w:rsid w:val="00780260"/>
    <w:rsid w:val="007852EC"/>
    <w:rsid w:val="007C0C95"/>
    <w:rsid w:val="007E733A"/>
    <w:rsid w:val="0081572A"/>
    <w:rsid w:val="00861476"/>
    <w:rsid w:val="008E6B8A"/>
    <w:rsid w:val="00A54A63"/>
    <w:rsid w:val="00AC66BF"/>
    <w:rsid w:val="00AF1800"/>
    <w:rsid w:val="00B15B73"/>
    <w:rsid w:val="00B1745C"/>
    <w:rsid w:val="00BE49F1"/>
    <w:rsid w:val="00C74C75"/>
    <w:rsid w:val="00CB4B03"/>
    <w:rsid w:val="00D444FA"/>
    <w:rsid w:val="00E3427C"/>
    <w:rsid w:val="00E50401"/>
    <w:rsid w:val="00E56970"/>
    <w:rsid w:val="00F11011"/>
    <w:rsid w:val="00FB1149"/>
    <w:rsid w:val="00F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4B2F"/>
  <w15:docId w15:val="{07CDB391-70C9-41BE-BD16-D753A708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rsid w:val="00F1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35</cp:revision>
  <dcterms:created xsi:type="dcterms:W3CDTF">2021-10-25T19:54:00Z</dcterms:created>
  <dcterms:modified xsi:type="dcterms:W3CDTF">2023-10-27T07:51:00Z</dcterms:modified>
</cp:coreProperties>
</file>