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CE" w:rsidRPr="008F3C96" w:rsidRDefault="003713E1" w:rsidP="009D302A">
      <w:pPr>
        <w:jc w:val="center"/>
        <w:rPr>
          <w:b/>
          <w:sz w:val="28"/>
          <w:szCs w:val="28"/>
          <w:lang w:val="uk-UA"/>
        </w:rPr>
      </w:pPr>
      <w:r w:rsidRPr="008F3C96">
        <w:rPr>
          <w:b/>
          <w:sz w:val="28"/>
          <w:szCs w:val="28"/>
          <w:lang w:val="uk-UA"/>
        </w:rPr>
        <w:t>AGROSCOUTING У ПЛОДООВОЧІВНИЦТВІ</w:t>
      </w:r>
    </w:p>
    <w:p w:rsidR="009D302A" w:rsidRPr="008F3C96" w:rsidRDefault="009D302A" w:rsidP="009D302A">
      <w:pPr>
        <w:jc w:val="center"/>
        <w:rPr>
          <w:b/>
          <w:sz w:val="28"/>
          <w:szCs w:val="28"/>
          <w:lang w:val="uk-UA"/>
        </w:rPr>
      </w:pPr>
      <w:r w:rsidRPr="008F3C96">
        <w:rPr>
          <w:b/>
          <w:sz w:val="28"/>
          <w:szCs w:val="28"/>
          <w:lang w:val="uk-UA"/>
        </w:rPr>
        <w:t>Кафедра</w:t>
      </w:r>
      <w:r w:rsidR="00E675CD" w:rsidRPr="008F3C96">
        <w:rPr>
          <w:b/>
          <w:sz w:val="28"/>
          <w:szCs w:val="28"/>
          <w:lang w:val="uk-UA"/>
        </w:rPr>
        <w:t xml:space="preserve"> агрохімії та якості продукції рослинництва ім. О.І. Душечкіна</w:t>
      </w:r>
    </w:p>
    <w:p w:rsidR="009D302A" w:rsidRPr="008F3C96" w:rsidRDefault="00E675CD" w:rsidP="009D302A">
      <w:pPr>
        <w:jc w:val="center"/>
        <w:rPr>
          <w:b/>
          <w:sz w:val="28"/>
          <w:szCs w:val="28"/>
          <w:lang w:val="uk-UA"/>
        </w:rPr>
      </w:pPr>
      <w:r w:rsidRPr="008F3C96">
        <w:rPr>
          <w:b/>
          <w:sz w:val="28"/>
          <w:szCs w:val="28"/>
          <w:lang w:val="uk-UA"/>
        </w:rPr>
        <w:t>Агробіологічний факультет</w:t>
      </w:r>
    </w:p>
    <w:p w:rsidR="009D302A" w:rsidRPr="008F3C96" w:rsidRDefault="009D302A" w:rsidP="009D302A">
      <w:pPr>
        <w:ind w:firstLine="709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8F3C96" w:rsidTr="006D0073">
        <w:tc>
          <w:tcPr>
            <w:tcW w:w="3686" w:type="dxa"/>
            <w:shd w:val="clear" w:color="auto" w:fill="auto"/>
            <w:vAlign w:val="center"/>
          </w:tcPr>
          <w:p w:rsidR="009D302A" w:rsidRPr="008F3C96" w:rsidRDefault="009D302A" w:rsidP="006D0073">
            <w:pPr>
              <w:jc w:val="both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8F3C96" w:rsidRDefault="003713E1" w:rsidP="003713E1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proofErr w:type="spellStart"/>
            <w:r w:rsidRPr="008F3C96">
              <w:rPr>
                <w:rFonts w:eastAsia="Calibri"/>
                <w:b/>
                <w:sz w:val="28"/>
                <w:szCs w:val="28"/>
                <w:lang w:val="uk-UA"/>
              </w:rPr>
              <w:t>Бордюжа</w:t>
            </w:r>
            <w:proofErr w:type="spellEnd"/>
            <w:r w:rsidRPr="008F3C96">
              <w:rPr>
                <w:rFonts w:eastAsia="Calibri"/>
                <w:b/>
                <w:sz w:val="28"/>
                <w:szCs w:val="28"/>
                <w:lang w:val="uk-UA"/>
              </w:rPr>
              <w:t xml:space="preserve"> Надія Петрівна</w:t>
            </w:r>
            <w:r w:rsidR="008F3C96">
              <w:rPr>
                <w:rFonts w:eastAsia="Calibri"/>
                <w:b/>
                <w:sz w:val="28"/>
                <w:szCs w:val="28"/>
                <w:lang w:val="uk-UA"/>
              </w:rPr>
              <w:t>, доцент</w:t>
            </w:r>
          </w:p>
        </w:tc>
      </w:tr>
      <w:tr w:rsidR="009D302A" w:rsidRPr="008F3C96" w:rsidTr="006D0073">
        <w:tc>
          <w:tcPr>
            <w:tcW w:w="3686" w:type="dxa"/>
            <w:shd w:val="clear" w:color="auto" w:fill="auto"/>
            <w:vAlign w:val="center"/>
          </w:tcPr>
          <w:p w:rsidR="009D302A" w:rsidRPr="008F3C96" w:rsidRDefault="009D302A" w:rsidP="006D0073">
            <w:pPr>
              <w:jc w:val="both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8F3C96" w:rsidRDefault="003713E1" w:rsidP="006D0073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sz w:val="28"/>
                <w:szCs w:val="28"/>
                <w:lang w:val="uk-UA"/>
              </w:rPr>
              <w:t>6</w:t>
            </w:r>
          </w:p>
        </w:tc>
      </w:tr>
      <w:tr w:rsidR="009D302A" w:rsidRPr="008F3C96" w:rsidTr="006D0073">
        <w:tc>
          <w:tcPr>
            <w:tcW w:w="3686" w:type="dxa"/>
            <w:shd w:val="clear" w:color="auto" w:fill="auto"/>
            <w:vAlign w:val="center"/>
          </w:tcPr>
          <w:p w:rsidR="009D302A" w:rsidRPr="008F3C96" w:rsidRDefault="009D302A" w:rsidP="006D0073">
            <w:pPr>
              <w:jc w:val="both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8F3C96" w:rsidRDefault="002F1D4C" w:rsidP="006D0073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sz w:val="28"/>
                <w:szCs w:val="28"/>
                <w:lang w:val="uk-UA"/>
              </w:rPr>
              <w:t>Бакалавр</w:t>
            </w:r>
          </w:p>
        </w:tc>
      </w:tr>
      <w:tr w:rsidR="009D302A" w:rsidRPr="008F3C96" w:rsidTr="006D0073">
        <w:tc>
          <w:tcPr>
            <w:tcW w:w="3686" w:type="dxa"/>
            <w:shd w:val="clear" w:color="auto" w:fill="auto"/>
            <w:vAlign w:val="center"/>
          </w:tcPr>
          <w:p w:rsidR="009D302A" w:rsidRPr="008F3C96" w:rsidRDefault="009D302A" w:rsidP="006D0073">
            <w:pPr>
              <w:jc w:val="both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8F3C96" w:rsidRDefault="009D302A" w:rsidP="006D0073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sz w:val="28"/>
                <w:szCs w:val="28"/>
                <w:lang w:val="uk-UA"/>
              </w:rPr>
              <w:t>4</w:t>
            </w:r>
          </w:p>
        </w:tc>
      </w:tr>
      <w:tr w:rsidR="009D302A" w:rsidRPr="008F3C96" w:rsidTr="006D0073">
        <w:tc>
          <w:tcPr>
            <w:tcW w:w="3686" w:type="dxa"/>
            <w:shd w:val="clear" w:color="auto" w:fill="auto"/>
            <w:vAlign w:val="center"/>
          </w:tcPr>
          <w:p w:rsidR="009D302A" w:rsidRPr="008F3C96" w:rsidRDefault="009D302A" w:rsidP="006D0073">
            <w:pPr>
              <w:jc w:val="both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8F3C96" w:rsidRDefault="008F3C96" w:rsidP="006D0073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Залік</w:t>
            </w:r>
          </w:p>
        </w:tc>
      </w:tr>
      <w:tr w:rsidR="009D302A" w:rsidRPr="008F3C96" w:rsidTr="006D0073">
        <w:tc>
          <w:tcPr>
            <w:tcW w:w="3686" w:type="dxa"/>
            <w:shd w:val="clear" w:color="auto" w:fill="auto"/>
            <w:vAlign w:val="center"/>
          </w:tcPr>
          <w:p w:rsidR="009D302A" w:rsidRPr="008F3C96" w:rsidRDefault="009D302A" w:rsidP="006D0073">
            <w:pPr>
              <w:jc w:val="both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8F3C96" w:rsidRDefault="003713E1" w:rsidP="008F3C96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F3C96">
              <w:rPr>
                <w:rFonts w:eastAsia="Calibri"/>
                <w:b/>
                <w:sz w:val="28"/>
                <w:szCs w:val="28"/>
                <w:lang w:val="uk-UA"/>
              </w:rPr>
              <w:t>45</w:t>
            </w:r>
            <w:r w:rsidR="009D302A" w:rsidRPr="008F3C96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="008F3C96">
              <w:rPr>
                <w:rFonts w:eastAsia="Calibri"/>
                <w:b/>
                <w:sz w:val="28"/>
                <w:szCs w:val="28"/>
                <w:lang w:val="uk-UA"/>
              </w:rPr>
              <w:t xml:space="preserve">год </w:t>
            </w:r>
            <w:r w:rsidR="009D302A" w:rsidRPr="008F3C96">
              <w:rPr>
                <w:rFonts w:eastAsia="Calibri"/>
                <w:b/>
                <w:sz w:val="28"/>
                <w:szCs w:val="28"/>
                <w:lang w:val="uk-UA"/>
              </w:rPr>
              <w:t>(</w:t>
            </w:r>
            <w:r w:rsidRPr="008F3C96">
              <w:rPr>
                <w:rFonts w:eastAsia="Calibri"/>
                <w:b/>
                <w:sz w:val="28"/>
                <w:szCs w:val="28"/>
                <w:lang w:val="uk-UA"/>
              </w:rPr>
              <w:t>15</w:t>
            </w:r>
            <w:r w:rsidR="009D302A" w:rsidRPr="008F3C96">
              <w:rPr>
                <w:rFonts w:eastAsia="Calibri"/>
                <w:b/>
                <w:sz w:val="28"/>
                <w:szCs w:val="28"/>
                <w:lang w:val="uk-UA"/>
              </w:rPr>
              <w:t xml:space="preserve"> год. лекцій, </w:t>
            </w:r>
            <w:r w:rsidRPr="008F3C96">
              <w:rPr>
                <w:rFonts w:eastAsia="Calibri"/>
                <w:b/>
                <w:sz w:val="28"/>
                <w:szCs w:val="28"/>
                <w:lang w:val="uk-UA"/>
              </w:rPr>
              <w:t>3</w:t>
            </w:r>
            <w:r w:rsidR="00E03F81" w:rsidRPr="008F3C96">
              <w:rPr>
                <w:rFonts w:eastAsia="Calibri"/>
                <w:b/>
                <w:sz w:val="28"/>
                <w:szCs w:val="28"/>
                <w:lang w:val="uk-UA"/>
              </w:rPr>
              <w:t>0</w:t>
            </w:r>
            <w:r w:rsidR="009D302A" w:rsidRPr="008F3C96">
              <w:rPr>
                <w:rFonts w:eastAsia="Calibri"/>
                <w:b/>
                <w:sz w:val="28"/>
                <w:szCs w:val="28"/>
                <w:lang w:val="uk-UA"/>
              </w:rPr>
              <w:t xml:space="preserve"> год. лабораторних)</w:t>
            </w:r>
          </w:p>
        </w:tc>
      </w:tr>
    </w:tbl>
    <w:p w:rsidR="009D302A" w:rsidRPr="008F3C96" w:rsidRDefault="009D302A" w:rsidP="009D302A">
      <w:pPr>
        <w:ind w:firstLine="709"/>
        <w:jc w:val="both"/>
        <w:rPr>
          <w:b/>
          <w:sz w:val="28"/>
          <w:szCs w:val="28"/>
          <w:lang w:val="uk-UA"/>
        </w:rPr>
      </w:pPr>
    </w:p>
    <w:p w:rsidR="009D302A" w:rsidRPr="008F3C96" w:rsidRDefault="009D302A" w:rsidP="009D302A">
      <w:pPr>
        <w:ind w:firstLine="709"/>
        <w:jc w:val="both"/>
        <w:rPr>
          <w:i/>
          <w:sz w:val="28"/>
          <w:szCs w:val="28"/>
          <w:lang w:val="uk-UA"/>
        </w:rPr>
      </w:pPr>
      <w:r w:rsidRPr="008F3C96">
        <w:rPr>
          <w:b/>
          <w:sz w:val="28"/>
          <w:szCs w:val="28"/>
          <w:lang w:val="uk-UA"/>
        </w:rPr>
        <w:t>Загальний опис дисципліни</w:t>
      </w:r>
    </w:p>
    <w:p w:rsidR="009D302A" w:rsidRPr="008F3C96" w:rsidRDefault="00B50ACE" w:rsidP="009D302A">
      <w:pPr>
        <w:ind w:firstLine="709"/>
        <w:jc w:val="both"/>
        <w:rPr>
          <w:iCs/>
          <w:sz w:val="28"/>
          <w:szCs w:val="28"/>
          <w:lang w:val="uk-UA"/>
        </w:rPr>
      </w:pPr>
      <w:r w:rsidRPr="008F3C96">
        <w:rPr>
          <w:sz w:val="28"/>
          <w:szCs w:val="28"/>
          <w:lang w:val="uk-UA"/>
        </w:rPr>
        <w:t xml:space="preserve">Метою теоретичного і практичного вивчення дисципліни є формування у </w:t>
      </w:r>
      <w:r w:rsidR="003713E1" w:rsidRPr="008F3C96">
        <w:rPr>
          <w:sz w:val="28"/>
          <w:szCs w:val="28"/>
          <w:lang w:val="uk-UA"/>
        </w:rPr>
        <w:t>майбутніх фахівців у галузі овочівництва і плодівництва</w:t>
      </w:r>
      <w:r w:rsidRPr="008F3C96">
        <w:rPr>
          <w:sz w:val="28"/>
          <w:szCs w:val="28"/>
          <w:lang w:val="uk-UA"/>
        </w:rPr>
        <w:t xml:space="preserve"> теоретичних знань і практичних умінь щодо організації та реалізації комплексної агрохімічної діагностики живлення </w:t>
      </w:r>
      <w:r w:rsidR="003713E1" w:rsidRPr="008F3C96">
        <w:rPr>
          <w:sz w:val="28"/>
          <w:szCs w:val="28"/>
          <w:lang w:val="uk-UA"/>
        </w:rPr>
        <w:t>овочевих і плодових культур</w:t>
      </w:r>
      <w:r w:rsidRPr="008F3C96">
        <w:rPr>
          <w:sz w:val="28"/>
          <w:szCs w:val="28"/>
          <w:lang w:val="uk-UA"/>
        </w:rPr>
        <w:t xml:space="preserve"> за допомогою сучасного портативного інструментарію, а також підтримки функціонального стану приладів.</w:t>
      </w:r>
    </w:p>
    <w:p w:rsidR="004B3F2D" w:rsidRPr="008F3C96" w:rsidRDefault="004B3F2D" w:rsidP="009D302A">
      <w:pPr>
        <w:ind w:firstLine="709"/>
        <w:jc w:val="both"/>
        <w:rPr>
          <w:b/>
          <w:sz w:val="28"/>
          <w:szCs w:val="28"/>
          <w:lang w:val="uk-UA"/>
        </w:rPr>
      </w:pPr>
    </w:p>
    <w:p w:rsidR="009D302A" w:rsidRPr="008F3C96" w:rsidRDefault="009D302A" w:rsidP="009D302A">
      <w:pPr>
        <w:ind w:firstLine="709"/>
        <w:jc w:val="both"/>
        <w:rPr>
          <w:b/>
          <w:sz w:val="28"/>
          <w:szCs w:val="28"/>
          <w:lang w:val="uk-UA"/>
        </w:rPr>
      </w:pPr>
      <w:r w:rsidRPr="008F3C96">
        <w:rPr>
          <w:b/>
          <w:sz w:val="28"/>
          <w:szCs w:val="28"/>
          <w:lang w:val="uk-UA"/>
        </w:rPr>
        <w:t>Теми лекцій:</w:t>
      </w:r>
    </w:p>
    <w:p w:rsidR="00E03F81" w:rsidRPr="008F3C96" w:rsidRDefault="00B50ACE" w:rsidP="008F3C9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C96">
        <w:rPr>
          <w:rFonts w:ascii="Times New Roman" w:hAnsi="Times New Roman" w:cs="Times New Roman"/>
          <w:sz w:val="28"/>
          <w:szCs w:val="28"/>
        </w:rPr>
        <w:t xml:space="preserve">Польовий агрохімічний </w:t>
      </w:r>
      <w:r w:rsidRPr="008F3C96">
        <w:rPr>
          <w:rFonts w:ascii="Times New Roman" w:hAnsi="Times New Roman" w:cs="Times New Roman"/>
          <w:sz w:val="28"/>
          <w:szCs w:val="28"/>
          <w:lang w:val="en-US"/>
        </w:rPr>
        <w:t>scouting</w:t>
      </w:r>
      <w:r w:rsidRPr="008F3C96">
        <w:rPr>
          <w:rFonts w:ascii="Times New Roman" w:hAnsi="Times New Roman" w:cs="Times New Roman"/>
          <w:sz w:val="28"/>
          <w:szCs w:val="28"/>
        </w:rPr>
        <w:t>: мета, цілі, завдання</w:t>
      </w:r>
    </w:p>
    <w:p w:rsidR="00B50ACE" w:rsidRPr="008F3C96" w:rsidRDefault="003C3A3F" w:rsidP="008F3C9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C96">
        <w:rPr>
          <w:rFonts w:ascii="Times New Roman" w:hAnsi="Times New Roman" w:cs="Times New Roman"/>
          <w:sz w:val="28"/>
          <w:szCs w:val="28"/>
        </w:rPr>
        <w:t>Використання з</w:t>
      </w:r>
      <w:r w:rsidR="00B50ACE" w:rsidRPr="008F3C96">
        <w:rPr>
          <w:rFonts w:ascii="Times New Roman" w:hAnsi="Times New Roman" w:cs="Times New Roman"/>
          <w:sz w:val="28"/>
          <w:szCs w:val="28"/>
        </w:rPr>
        <w:t>асоб</w:t>
      </w:r>
      <w:r w:rsidRPr="008F3C96">
        <w:rPr>
          <w:rFonts w:ascii="Times New Roman" w:hAnsi="Times New Roman" w:cs="Times New Roman"/>
          <w:sz w:val="28"/>
          <w:szCs w:val="28"/>
        </w:rPr>
        <w:t>ів</w:t>
      </w:r>
      <w:r w:rsidR="00B50ACE" w:rsidRPr="008F3C96">
        <w:rPr>
          <w:rFonts w:ascii="Times New Roman" w:hAnsi="Times New Roman" w:cs="Times New Roman"/>
          <w:sz w:val="28"/>
          <w:szCs w:val="28"/>
        </w:rPr>
        <w:t xml:space="preserve"> дистанційного моніторингу </w:t>
      </w:r>
      <w:r w:rsidRPr="008F3C96">
        <w:rPr>
          <w:rFonts w:ascii="Times New Roman" w:hAnsi="Times New Roman" w:cs="Times New Roman"/>
          <w:sz w:val="28"/>
          <w:szCs w:val="28"/>
        </w:rPr>
        <w:t>за проведення</w:t>
      </w:r>
      <w:r w:rsidR="00B50ACE" w:rsidRPr="008F3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CE" w:rsidRPr="008F3C96">
        <w:rPr>
          <w:rFonts w:ascii="Times New Roman" w:hAnsi="Times New Roman" w:cs="Times New Roman"/>
          <w:sz w:val="28"/>
          <w:szCs w:val="28"/>
        </w:rPr>
        <w:t>агрохімскаутингу</w:t>
      </w:r>
      <w:proofErr w:type="spellEnd"/>
      <w:r w:rsidRPr="008F3C96">
        <w:rPr>
          <w:rFonts w:ascii="Times New Roman" w:hAnsi="Times New Roman" w:cs="Times New Roman"/>
          <w:sz w:val="28"/>
          <w:szCs w:val="28"/>
        </w:rPr>
        <w:t xml:space="preserve"> плодоовочевих насаджень</w:t>
      </w:r>
    </w:p>
    <w:p w:rsidR="00B50ACE" w:rsidRPr="008F3C96" w:rsidRDefault="00B50ACE" w:rsidP="008F3C9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C96">
        <w:rPr>
          <w:rFonts w:ascii="Times New Roman" w:hAnsi="Times New Roman" w:cs="Times New Roman"/>
          <w:sz w:val="28"/>
          <w:szCs w:val="28"/>
        </w:rPr>
        <w:t>Агрохімскаутинг</w:t>
      </w:r>
      <w:proofErr w:type="spellEnd"/>
      <w:r w:rsidRPr="008F3C96">
        <w:rPr>
          <w:rFonts w:ascii="Times New Roman" w:hAnsi="Times New Roman" w:cs="Times New Roman"/>
          <w:sz w:val="28"/>
          <w:szCs w:val="28"/>
        </w:rPr>
        <w:t xml:space="preserve"> стану показників родючості </w:t>
      </w:r>
      <w:proofErr w:type="spellStart"/>
      <w:r w:rsidRPr="008F3C96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="003C3A3F" w:rsidRPr="008F3C96">
        <w:rPr>
          <w:rFonts w:ascii="Times New Roman" w:hAnsi="Times New Roman" w:cs="Times New Roman"/>
          <w:sz w:val="28"/>
          <w:szCs w:val="28"/>
        </w:rPr>
        <w:t xml:space="preserve"> у овочівництві</w:t>
      </w:r>
    </w:p>
    <w:p w:rsidR="00B50ACE" w:rsidRPr="008F3C96" w:rsidRDefault="00B50ACE" w:rsidP="008F3C9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C96">
        <w:rPr>
          <w:rFonts w:ascii="Times New Roman" w:hAnsi="Times New Roman" w:cs="Times New Roman"/>
          <w:sz w:val="28"/>
          <w:szCs w:val="28"/>
        </w:rPr>
        <w:t>Моніторинг процесів розвитку рослин</w:t>
      </w:r>
    </w:p>
    <w:p w:rsidR="00B50ACE" w:rsidRPr="008F3C96" w:rsidRDefault="003713E1" w:rsidP="008F3C9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C96">
        <w:rPr>
          <w:rFonts w:ascii="Times New Roman" w:hAnsi="Times New Roman" w:cs="Times New Roman"/>
          <w:sz w:val="28"/>
          <w:szCs w:val="28"/>
        </w:rPr>
        <w:t>Оцінка стану посадок</w:t>
      </w:r>
      <w:r w:rsidR="00B50ACE" w:rsidRPr="008F3C96">
        <w:rPr>
          <w:rFonts w:ascii="Times New Roman" w:hAnsi="Times New Roman" w:cs="Times New Roman"/>
          <w:sz w:val="28"/>
          <w:szCs w:val="28"/>
        </w:rPr>
        <w:t xml:space="preserve"> </w:t>
      </w:r>
      <w:r w:rsidR="00B6541A" w:rsidRPr="008F3C96">
        <w:rPr>
          <w:rFonts w:ascii="Times New Roman" w:hAnsi="Times New Roman" w:cs="Times New Roman"/>
          <w:sz w:val="28"/>
          <w:szCs w:val="28"/>
        </w:rPr>
        <w:t>овочевих і плодових культур</w:t>
      </w:r>
    </w:p>
    <w:p w:rsidR="00B50ACE" w:rsidRPr="008F3C96" w:rsidRDefault="00B50ACE" w:rsidP="008F3C9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C96">
        <w:rPr>
          <w:rFonts w:ascii="Times New Roman" w:hAnsi="Times New Roman" w:cs="Times New Roman"/>
          <w:sz w:val="28"/>
          <w:szCs w:val="28"/>
        </w:rPr>
        <w:t xml:space="preserve">Мобільні додатки як засоби </w:t>
      </w:r>
      <w:proofErr w:type="spellStart"/>
      <w:r w:rsidRPr="008F3C96">
        <w:rPr>
          <w:rFonts w:ascii="Times New Roman" w:hAnsi="Times New Roman" w:cs="Times New Roman"/>
          <w:sz w:val="28"/>
          <w:szCs w:val="28"/>
        </w:rPr>
        <w:t>агрохімскаутингу</w:t>
      </w:r>
      <w:proofErr w:type="spellEnd"/>
    </w:p>
    <w:p w:rsidR="00B50ACE" w:rsidRPr="008F3C96" w:rsidRDefault="00B50ACE" w:rsidP="008F3C9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C96">
        <w:rPr>
          <w:rFonts w:ascii="Times New Roman" w:hAnsi="Times New Roman" w:cs="Times New Roman"/>
          <w:sz w:val="28"/>
          <w:szCs w:val="28"/>
        </w:rPr>
        <w:t>Оперативна хімічна рослинна діагностика</w:t>
      </w:r>
    </w:p>
    <w:p w:rsidR="00B50ACE" w:rsidRPr="008F3C96" w:rsidRDefault="00B50ACE" w:rsidP="008F3C9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C96">
        <w:rPr>
          <w:rFonts w:ascii="Times New Roman" w:hAnsi="Times New Roman" w:cs="Times New Roman"/>
          <w:sz w:val="28"/>
          <w:szCs w:val="28"/>
        </w:rPr>
        <w:t>Агроскаутинг</w:t>
      </w:r>
      <w:proofErr w:type="spellEnd"/>
      <w:r w:rsidRPr="008F3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C96">
        <w:rPr>
          <w:rFonts w:ascii="Times New Roman" w:hAnsi="Times New Roman" w:cs="Times New Roman"/>
          <w:sz w:val="28"/>
          <w:szCs w:val="28"/>
        </w:rPr>
        <w:t>метеоданних</w:t>
      </w:r>
      <w:proofErr w:type="spellEnd"/>
    </w:p>
    <w:p w:rsidR="009D302A" w:rsidRPr="008F3C96" w:rsidRDefault="009D302A" w:rsidP="009D302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D302A" w:rsidRPr="008F3C96" w:rsidRDefault="009D302A" w:rsidP="008F3C96">
      <w:pPr>
        <w:ind w:firstLine="709"/>
        <w:jc w:val="center"/>
        <w:rPr>
          <w:b/>
          <w:sz w:val="28"/>
          <w:szCs w:val="28"/>
          <w:lang w:val="uk-UA"/>
        </w:rPr>
      </w:pPr>
      <w:r w:rsidRPr="008F3C96">
        <w:rPr>
          <w:b/>
          <w:sz w:val="28"/>
          <w:szCs w:val="28"/>
          <w:lang w:val="uk-UA"/>
        </w:rPr>
        <w:t>Теми занять:</w:t>
      </w:r>
    </w:p>
    <w:p w:rsidR="009D302A" w:rsidRPr="008F3C96" w:rsidRDefault="009D302A" w:rsidP="008F3C96">
      <w:pPr>
        <w:ind w:firstLine="709"/>
        <w:jc w:val="center"/>
        <w:rPr>
          <w:b/>
          <w:i/>
          <w:sz w:val="28"/>
          <w:szCs w:val="28"/>
          <w:lang w:val="uk-UA"/>
        </w:rPr>
      </w:pPr>
      <w:r w:rsidRPr="008F3C96">
        <w:rPr>
          <w:b/>
          <w:i/>
          <w:sz w:val="28"/>
          <w:szCs w:val="28"/>
          <w:lang w:val="uk-UA"/>
        </w:rPr>
        <w:t>( лабораторних)</w:t>
      </w:r>
    </w:p>
    <w:p w:rsidR="009D302A" w:rsidRPr="008F3C96" w:rsidRDefault="00B50ACE" w:rsidP="008F3C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C96">
        <w:rPr>
          <w:rFonts w:ascii="Times New Roman" w:hAnsi="Times New Roman"/>
          <w:sz w:val="28"/>
          <w:szCs w:val="28"/>
        </w:rPr>
        <w:t xml:space="preserve">Моніторинг стану поля. Визначення проблемних ділянок. </w:t>
      </w:r>
    </w:p>
    <w:p w:rsidR="00B50ACE" w:rsidRPr="008F3C96" w:rsidRDefault="00B50ACE" w:rsidP="008F3C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C96">
        <w:rPr>
          <w:rFonts w:ascii="Times New Roman" w:hAnsi="Times New Roman"/>
          <w:sz w:val="28"/>
          <w:szCs w:val="28"/>
        </w:rPr>
        <w:t>Методика відбору дослідних зразків</w:t>
      </w:r>
    </w:p>
    <w:p w:rsidR="00B50ACE" w:rsidRPr="008F3C96" w:rsidRDefault="00B50ACE" w:rsidP="008F3C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C96">
        <w:rPr>
          <w:rFonts w:ascii="Times New Roman" w:hAnsi="Times New Roman"/>
          <w:sz w:val="28"/>
          <w:szCs w:val="28"/>
        </w:rPr>
        <w:t xml:space="preserve">Експрес-лабораторія </w:t>
      </w:r>
      <w:proofErr w:type="spellStart"/>
      <w:r w:rsidRPr="008F3C96">
        <w:rPr>
          <w:rFonts w:ascii="Times New Roman" w:hAnsi="Times New Roman"/>
          <w:sz w:val="28"/>
          <w:szCs w:val="28"/>
        </w:rPr>
        <w:t>Агровектор</w:t>
      </w:r>
      <w:proofErr w:type="spellEnd"/>
      <w:r w:rsidRPr="008F3C96">
        <w:rPr>
          <w:rFonts w:ascii="Times New Roman" w:hAnsi="Times New Roman"/>
          <w:sz w:val="28"/>
          <w:szCs w:val="28"/>
        </w:rPr>
        <w:t xml:space="preserve">: визначення показників родючості </w:t>
      </w:r>
      <w:proofErr w:type="spellStart"/>
      <w:r w:rsidRPr="008F3C96">
        <w:rPr>
          <w:rFonts w:ascii="Times New Roman" w:hAnsi="Times New Roman"/>
          <w:sz w:val="28"/>
          <w:szCs w:val="28"/>
        </w:rPr>
        <w:t>грунту</w:t>
      </w:r>
      <w:proofErr w:type="spellEnd"/>
    </w:p>
    <w:p w:rsidR="00B50ACE" w:rsidRPr="008F3C96" w:rsidRDefault="00B50ACE" w:rsidP="008F3C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C96">
        <w:rPr>
          <w:rFonts w:ascii="Times New Roman" w:hAnsi="Times New Roman"/>
          <w:sz w:val="28"/>
          <w:szCs w:val="28"/>
        </w:rPr>
        <w:t xml:space="preserve">Портативні </w:t>
      </w:r>
      <w:proofErr w:type="spellStart"/>
      <w:r w:rsidRPr="008F3C96">
        <w:rPr>
          <w:rFonts w:ascii="Times New Roman" w:hAnsi="Times New Roman"/>
          <w:sz w:val="28"/>
          <w:szCs w:val="28"/>
        </w:rPr>
        <w:t>рН</w:t>
      </w:r>
      <w:proofErr w:type="spellEnd"/>
      <w:r w:rsidRPr="008F3C96">
        <w:rPr>
          <w:rFonts w:ascii="Times New Roman" w:hAnsi="Times New Roman"/>
          <w:sz w:val="28"/>
          <w:szCs w:val="28"/>
        </w:rPr>
        <w:t>-метри</w:t>
      </w:r>
    </w:p>
    <w:p w:rsidR="00B50ACE" w:rsidRPr="008F3C96" w:rsidRDefault="00B50ACE" w:rsidP="008F3C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C96">
        <w:rPr>
          <w:rFonts w:ascii="Times New Roman" w:hAnsi="Times New Roman"/>
          <w:sz w:val="28"/>
          <w:szCs w:val="28"/>
        </w:rPr>
        <w:t xml:space="preserve">Переносна сумка </w:t>
      </w:r>
      <w:r w:rsidRPr="008F3C96">
        <w:rPr>
          <w:rFonts w:ascii="Times New Roman" w:hAnsi="Times New Roman" w:cs="Times New Roman"/>
          <w:bCs/>
          <w:sz w:val="28"/>
          <w:szCs w:val="28"/>
        </w:rPr>
        <w:t>N-</w:t>
      </w:r>
      <w:proofErr w:type="spellStart"/>
      <w:r w:rsidRPr="008F3C96">
        <w:rPr>
          <w:rFonts w:ascii="Times New Roman" w:hAnsi="Times New Roman" w:cs="Times New Roman"/>
          <w:bCs/>
          <w:sz w:val="28"/>
          <w:szCs w:val="28"/>
        </w:rPr>
        <w:t>trak</w:t>
      </w:r>
      <w:proofErr w:type="spellEnd"/>
      <w:r w:rsidRPr="008F3C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F3C96">
        <w:rPr>
          <w:rFonts w:ascii="Times New Roman" w:hAnsi="Times New Roman" w:cs="Times New Roman"/>
          <w:bCs/>
          <w:sz w:val="28"/>
          <w:szCs w:val="28"/>
        </w:rPr>
        <w:t>soil</w:t>
      </w:r>
      <w:proofErr w:type="spellEnd"/>
      <w:r w:rsidRPr="008F3C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F3C96">
        <w:rPr>
          <w:rFonts w:ascii="Times New Roman" w:hAnsi="Times New Roman" w:cs="Times New Roman"/>
          <w:bCs/>
          <w:sz w:val="28"/>
          <w:szCs w:val="28"/>
        </w:rPr>
        <w:t>nitrate</w:t>
      </w:r>
      <w:proofErr w:type="spellEnd"/>
      <w:r w:rsidRPr="008F3C96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8F3C96">
        <w:rPr>
          <w:rFonts w:ascii="Times New Roman" w:hAnsi="Times New Roman" w:cs="Times New Roman"/>
          <w:bCs/>
          <w:sz w:val="28"/>
          <w:szCs w:val="28"/>
        </w:rPr>
        <w:t>агрохімскаутингу</w:t>
      </w:r>
      <w:proofErr w:type="spellEnd"/>
    </w:p>
    <w:p w:rsidR="00B50ACE" w:rsidRPr="008F3C96" w:rsidRDefault="00B50ACE" w:rsidP="008F3C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C96">
        <w:rPr>
          <w:rFonts w:ascii="Times New Roman" w:hAnsi="Times New Roman" w:cs="Times New Roman"/>
          <w:bCs/>
          <w:sz w:val="28"/>
          <w:szCs w:val="28"/>
        </w:rPr>
        <w:t>Візуальна діагностика стану посівів за допомогою мобільних додатків</w:t>
      </w:r>
    </w:p>
    <w:p w:rsidR="00B50ACE" w:rsidRPr="008F3C96" w:rsidRDefault="00B50ACE" w:rsidP="008F3C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C96">
        <w:rPr>
          <w:rFonts w:ascii="Times New Roman" w:hAnsi="Times New Roman" w:cs="Times New Roman"/>
          <w:bCs/>
          <w:sz w:val="28"/>
          <w:szCs w:val="28"/>
        </w:rPr>
        <w:t xml:space="preserve">Функціональна листова діагностика за допомогою </w:t>
      </w:r>
      <w:proofErr w:type="spellStart"/>
      <w:r w:rsidRPr="008F3C96">
        <w:rPr>
          <w:rFonts w:ascii="Times New Roman" w:hAnsi="Times New Roman"/>
          <w:sz w:val="28"/>
          <w:szCs w:val="28"/>
        </w:rPr>
        <w:t>Агровектор</w:t>
      </w:r>
      <w:proofErr w:type="spellEnd"/>
    </w:p>
    <w:p w:rsidR="00B50ACE" w:rsidRPr="008F3C96" w:rsidRDefault="00B50ACE" w:rsidP="008F3C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C96">
        <w:rPr>
          <w:rFonts w:ascii="Times New Roman" w:hAnsi="Times New Roman"/>
          <w:sz w:val="28"/>
          <w:szCs w:val="28"/>
        </w:rPr>
        <w:t xml:space="preserve">Діагностика азотного живлення рослин за допомогою </w:t>
      </w:r>
      <w:r w:rsidRPr="008F3C96">
        <w:rPr>
          <w:rFonts w:ascii="Times New Roman" w:hAnsi="Times New Roman"/>
          <w:sz w:val="28"/>
          <w:szCs w:val="28"/>
          <w:lang w:val="en-US"/>
        </w:rPr>
        <w:t xml:space="preserve">N-tester </w:t>
      </w:r>
    </w:p>
    <w:p w:rsidR="00B50ACE" w:rsidRPr="008F3C96" w:rsidRDefault="00B50ACE" w:rsidP="008F3C96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50ACE" w:rsidRPr="008F3C96" w:rsidSect="00357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D1C13"/>
    <w:rsid w:val="002311D7"/>
    <w:rsid w:val="0029644D"/>
    <w:rsid w:val="002F1D4C"/>
    <w:rsid w:val="003465E3"/>
    <w:rsid w:val="003577C3"/>
    <w:rsid w:val="003713E1"/>
    <w:rsid w:val="00395C3C"/>
    <w:rsid w:val="003C1FB6"/>
    <w:rsid w:val="003C3A3F"/>
    <w:rsid w:val="00426E65"/>
    <w:rsid w:val="00430124"/>
    <w:rsid w:val="004B3F2D"/>
    <w:rsid w:val="00592E59"/>
    <w:rsid w:val="00780260"/>
    <w:rsid w:val="007852EC"/>
    <w:rsid w:val="007B0CA3"/>
    <w:rsid w:val="007E733A"/>
    <w:rsid w:val="008D203E"/>
    <w:rsid w:val="008D4F77"/>
    <w:rsid w:val="008F3C96"/>
    <w:rsid w:val="00952AFB"/>
    <w:rsid w:val="009C374C"/>
    <w:rsid w:val="009D302A"/>
    <w:rsid w:val="00AC66BF"/>
    <w:rsid w:val="00B50ACE"/>
    <w:rsid w:val="00B6541A"/>
    <w:rsid w:val="00C565C0"/>
    <w:rsid w:val="00C7731E"/>
    <w:rsid w:val="00CB4B03"/>
    <w:rsid w:val="00D444FA"/>
    <w:rsid w:val="00DD466C"/>
    <w:rsid w:val="00DF4C2F"/>
    <w:rsid w:val="00E03F81"/>
    <w:rsid w:val="00E04714"/>
    <w:rsid w:val="00E675CD"/>
    <w:rsid w:val="00FA6ED8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E1E0"/>
  <w15:docId w15:val="{9D69BE35-68B5-4905-93EC-02F55C4A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2021-10-27T08:59:00Z</cp:lastPrinted>
  <dcterms:created xsi:type="dcterms:W3CDTF">2021-10-27T12:25:00Z</dcterms:created>
  <dcterms:modified xsi:type="dcterms:W3CDTF">2023-10-27T09:25:00Z</dcterms:modified>
</cp:coreProperties>
</file>