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B8" w:rsidRPr="00EA0F87" w:rsidRDefault="001464B8" w:rsidP="00146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F87">
        <w:rPr>
          <w:rFonts w:ascii="Times New Roman" w:hAnsi="Times New Roman" w:cs="Times New Roman"/>
          <w:b/>
          <w:sz w:val="28"/>
          <w:szCs w:val="28"/>
        </w:rPr>
        <w:t>ҐРУНТ</w:t>
      </w:r>
      <w:r w:rsidR="00705488" w:rsidRPr="007054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ОВІ РЕСУРСИ </w:t>
      </w:r>
      <w:r w:rsidR="007054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ЗАБЕЗПЕЧЕННЯ СТАЛОГО </w:t>
      </w:r>
      <w:r w:rsidRPr="00EA0F87">
        <w:rPr>
          <w:rFonts w:ascii="Times New Roman" w:hAnsi="Times New Roman" w:cs="Times New Roman"/>
          <w:b/>
          <w:sz w:val="28"/>
          <w:szCs w:val="28"/>
        </w:rPr>
        <w:t xml:space="preserve"> САДІВНИЦТВА</w:t>
      </w:r>
    </w:p>
    <w:p w:rsidR="007D41B9" w:rsidRDefault="007D41B9" w:rsidP="007D41B9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41B9" w:rsidRPr="007D41B9" w:rsidRDefault="007D41B9" w:rsidP="007D41B9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1B9">
        <w:rPr>
          <w:rFonts w:ascii="Times New Roman" w:hAnsi="Times New Roman"/>
          <w:b/>
          <w:sz w:val="28"/>
          <w:szCs w:val="28"/>
        </w:rPr>
        <w:t xml:space="preserve">Кафедра </w:t>
      </w:r>
      <w:proofErr w:type="spellStart"/>
      <w:r w:rsidRPr="007D41B9">
        <w:rPr>
          <w:rFonts w:ascii="Times New Roman" w:hAnsi="Times New Roman"/>
          <w:b/>
          <w:sz w:val="28"/>
          <w:szCs w:val="28"/>
        </w:rPr>
        <w:t>грунтознавства</w:t>
      </w:r>
      <w:proofErr w:type="spellEnd"/>
      <w:r w:rsidRPr="007D41B9">
        <w:rPr>
          <w:rFonts w:ascii="Times New Roman" w:hAnsi="Times New Roman"/>
          <w:b/>
          <w:sz w:val="28"/>
          <w:szCs w:val="28"/>
        </w:rPr>
        <w:t xml:space="preserve"> та охорони ґрунтів ім. проф. М.К. </w:t>
      </w:r>
      <w:proofErr w:type="spellStart"/>
      <w:r w:rsidRPr="007D41B9">
        <w:rPr>
          <w:rFonts w:ascii="Times New Roman" w:hAnsi="Times New Roman"/>
          <w:b/>
          <w:sz w:val="28"/>
          <w:szCs w:val="28"/>
        </w:rPr>
        <w:t>Шикули</w:t>
      </w:r>
      <w:proofErr w:type="spellEnd"/>
    </w:p>
    <w:p w:rsidR="007D41B9" w:rsidRDefault="007D41B9" w:rsidP="007D41B9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41B9" w:rsidRPr="007D41B9" w:rsidRDefault="007D41B9" w:rsidP="007D41B9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1B9">
        <w:rPr>
          <w:rFonts w:ascii="Times New Roman" w:hAnsi="Times New Roman"/>
          <w:b/>
          <w:sz w:val="28"/>
          <w:szCs w:val="28"/>
        </w:rPr>
        <w:t>Факультет агробіологічний</w:t>
      </w:r>
    </w:p>
    <w:p w:rsidR="001464B8" w:rsidRDefault="001464B8" w:rsidP="00146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1B9" w:rsidRPr="00EA0F87" w:rsidRDefault="007D41B9" w:rsidP="00146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629" w:type="dxa"/>
        <w:tblLayout w:type="fixed"/>
        <w:tblLook w:val="04A0" w:firstRow="1" w:lastRow="0" w:firstColumn="1" w:lastColumn="0" w:noHBand="0" w:noVBand="1"/>
      </w:tblPr>
      <w:tblGrid>
        <w:gridCol w:w="3685"/>
        <w:gridCol w:w="5944"/>
      </w:tblGrid>
      <w:tr w:rsidR="001464B8" w:rsidRPr="00EA0F87" w:rsidTr="00B660E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4B8" w:rsidRPr="00EA0F87" w:rsidRDefault="001464B8" w:rsidP="007D41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0F8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4B8" w:rsidRPr="00EA0F87" w:rsidRDefault="001464B8" w:rsidP="007D41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0F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Носенко В</w:t>
            </w:r>
            <w:r w:rsidR="007054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алерій </w:t>
            </w:r>
            <w:r w:rsidRPr="00EA0F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  <w:r w:rsidR="007054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ригорович, доцент</w:t>
            </w:r>
          </w:p>
        </w:tc>
      </w:tr>
      <w:tr w:rsidR="001464B8" w:rsidRPr="00EA0F87" w:rsidTr="00B660E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4B8" w:rsidRPr="00EA0F87" w:rsidRDefault="001464B8" w:rsidP="007D41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0F8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4B8" w:rsidRPr="00EA0F87" w:rsidRDefault="00705488" w:rsidP="007D41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464B8" w:rsidRPr="00EA0F87" w:rsidTr="00B660E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4B8" w:rsidRPr="00EA0F87" w:rsidRDefault="001464B8" w:rsidP="007D41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0F8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4B8" w:rsidRPr="00EA0F87" w:rsidRDefault="00705488" w:rsidP="007D41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1464B8" w:rsidRPr="00EA0F87" w:rsidTr="00B660E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4B8" w:rsidRPr="00EA0F87" w:rsidRDefault="001464B8" w:rsidP="007D41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0F8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4B8" w:rsidRPr="00EA0F87" w:rsidRDefault="001464B8" w:rsidP="007D41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A0F8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1464B8" w:rsidRPr="00EA0F87" w:rsidTr="00B660E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4B8" w:rsidRPr="00EA0F87" w:rsidRDefault="001464B8" w:rsidP="007D41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0F8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4B8" w:rsidRPr="00EA0F87" w:rsidRDefault="001464B8" w:rsidP="007D41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F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1464B8" w:rsidRPr="00EA0F87" w:rsidTr="00B660E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4B8" w:rsidRPr="00EA0F87" w:rsidRDefault="001464B8" w:rsidP="007D41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0F8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4B8" w:rsidRPr="00EA0F87" w:rsidRDefault="00705488" w:rsidP="007D41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</w:t>
            </w:r>
            <w:r w:rsidR="001464B8" w:rsidRPr="00EA0F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1464B8" w:rsidRPr="00EA0F8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15</w:t>
            </w:r>
            <w:r w:rsidR="001464B8" w:rsidRPr="00EA0F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 лекцій,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  <w:r w:rsidR="001464B8" w:rsidRPr="00EA0F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 практичних)</w:t>
            </w:r>
          </w:p>
        </w:tc>
      </w:tr>
    </w:tbl>
    <w:p w:rsidR="001464B8" w:rsidRPr="00EA0F87" w:rsidRDefault="001464B8" w:rsidP="00146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4B8" w:rsidRPr="00EA0F87" w:rsidRDefault="001464B8" w:rsidP="00146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F87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1464B8" w:rsidRPr="007D41B9" w:rsidRDefault="001464B8" w:rsidP="00146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1B9">
        <w:rPr>
          <w:rFonts w:ascii="Times New Roman" w:hAnsi="Times New Roman" w:cs="Times New Roman"/>
          <w:sz w:val="28"/>
          <w:szCs w:val="28"/>
        </w:rPr>
        <w:t>Дисципліна</w:t>
      </w:r>
      <w:r w:rsidRPr="007D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41B9">
        <w:rPr>
          <w:rFonts w:ascii="Times New Roman" w:hAnsi="Times New Roman" w:cs="Times New Roman"/>
          <w:sz w:val="28"/>
          <w:szCs w:val="28"/>
        </w:rPr>
        <w:t>дозволить студентам отримати знання відносно особливостей використання ґрунтів різних природно-кліматичних зон України для вирощування сільськогосподарських культур, які найпоширеніші у сучасних агропідприємствах і є перспективними для отримання прибутку.</w:t>
      </w:r>
      <w:r w:rsidR="00705488" w:rsidRPr="007D41B9">
        <w:rPr>
          <w:rFonts w:ascii="Times New Roman" w:hAnsi="Times New Roman" w:cs="Times New Roman"/>
          <w:sz w:val="28"/>
          <w:szCs w:val="28"/>
        </w:rPr>
        <w:t xml:space="preserve"> </w:t>
      </w:r>
      <w:r w:rsidRPr="007D41B9">
        <w:rPr>
          <w:rFonts w:ascii="Times New Roman" w:hAnsi="Times New Roman" w:cs="Times New Roman"/>
          <w:sz w:val="28"/>
          <w:szCs w:val="28"/>
        </w:rPr>
        <w:t>Головна увага даної дисципліни приділена особливостям ґрунтового покриву різних природно-кліматичних зон для цілей їх раціонального використання у садівництві, отримання прибутку при вирощуванні плодово-ягідної і овочевої продукції із раціональним використанням ґрунтових ресурсів.</w:t>
      </w:r>
    </w:p>
    <w:p w:rsidR="001464B8" w:rsidRPr="007D41B9" w:rsidRDefault="001464B8" w:rsidP="00146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1B9">
        <w:rPr>
          <w:rFonts w:ascii="Times New Roman" w:hAnsi="Times New Roman" w:cs="Times New Roman"/>
          <w:sz w:val="28"/>
          <w:szCs w:val="28"/>
        </w:rPr>
        <w:t xml:space="preserve">Слухачі курсу будуть вміти застосовувати підходи оцінювання ґрунтових ресурсів сільськогосподарських земель для встановлення придатності вирощування плодово-ягідних і овочевих культур у конкретних природно-кліматичних зонах. При цьому враховують планування сівозмін, елементи технологій обробітку ґрунту, система удобрення та захист від шкідників, </w:t>
      </w:r>
      <w:proofErr w:type="spellStart"/>
      <w:r w:rsidRPr="007D41B9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7D41B9">
        <w:rPr>
          <w:rFonts w:ascii="Times New Roman" w:hAnsi="Times New Roman" w:cs="Times New Roman"/>
          <w:sz w:val="28"/>
          <w:szCs w:val="28"/>
        </w:rPr>
        <w:t xml:space="preserve"> і бур’янів, розробка меліоративних та інших заходів із охорони та збереження високої родючості ґрунтів, що забезпечується проведенням моніторингу, бонітування та економічного оцінювання земель.</w:t>
      </w:r>
    </w:p>
    <w:p w:rsidR="001464B8" w:rsidRPr="00EA0F87" w:rsidRDefault="001464B8" w:rsidP="00146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4B8" w:rsidRPr="00EA0F87" w:rsidRDefault="001464B8" w:rsidP="00146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F87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1464B8" w:rsidRPr="00EA0F87" w:rsidRDefault="001464B8" w:rsidP="001464B8">
      <w:pPr>
        <w:pStyle w:val="a9"/>
        <w:numPr>
          <w:ilvl w:val="0"/>
          <w:numId w:val="3"/>
        </w:numPr>
        <w:spacing w:before="120" w:after="0" w:line="240" w:lineRule="auto"/>
        <w:ind w:left="0" w:firstLine="567"/>
        <w:jc w:val="both"/>
      </w:pPr>
      <w:r w:rsidRPr="00EA0F87">
        <w:rPr>
          <w:rFonts w:ascii="Times New Roman" w:hAnsi="Times New Roman" w:cs="Times New Roman"/>
          <w:sz w:val="28"/>
          <w:szCs w:val="28"/>
        </w:rPr>
        <w:t>Природно-кліматичне зонування України</w:t>
      </w:r>
    </w:p>
    <w:p w:rsidR="001464B8" w:rsidRPr="00EA0F87" w:rsidRDefault="001464B8" w:rsidP="001464B8">
      <w:pPr>
        <w:pStyle w:val="a9"/>
        <w:numPr>
          <w:ilvl w:val="0"/>
          <w:numId w:val="3"/>
        </w:numPr>
        <w:spacing w:before="120" w:after="0" w:line="240" w:lineRule="auto"/>
        <w:ind w:left="0" w:firstLine="567"/>
        <w:jc w:val="both"/>
      </w:pPr>
      <w:r w:rsidRPr="00EA0F87">
        <w:rPr>
          <w:rFonts w:ascii="Times New Roman" w:hAnsi="Times New Roman" w:cs="Times New Roman"/>
          <w:sz w:val="28"/>
          <w:szCs w:val="28"/>
        </w:rPr>
        <w:t xml:space="preserve">Стан ґрунтового покриву України та сільськогосподарське виробництво </w:t>
      </w:r>
    </w:p>
    <w:p w:rsidR="001464B8" w:rsidRPr="00EA0F87" w:rsidRDefault="001464B8" w:rsidP="001464B8">
      <w:pPr>
        <w:pStyle w:val="a9"/>
        <w:numPr>
          <w:ilvl w:val="0"/>
          <w:numId w:val="3"/>
        </w:numPr>
        <w:spacing w:before="120" w:after="0" w:line="240" w:lineRule="auto"/>
        <w:ind w:left="0" w:firstLine="567"/>
        <w:jc w:val="both"/>
      </w:pPr>
      <w:r w:rsidRPr="00EA0F87">
        <w:rPr>
          <w:rFonts w:ascii="Times New Roman" w:hAnsi="Times New Roman" w:cs="Times New Roman"/>
          <w:sz w:val="28"/>
          <w:szCs w:val="28"/>
        </w:rPr>
        <w:t>Ґрунти як складова системи ресурсного забезпечення садівництва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4B8" w:rsidRPr="00EA0F87" w:rsidRDefault="001464B8" w:rsidP="001464B8">
      <w:pPr>
        <w:pStyle w:val="a9"/>
        <w:numPr>
          <w:ilvl w:val="0"/>
          <w:numId w:val="3"/>
        </w:numPr>
        <w:spacing w:before="120" w:after="0" w:line="240" w:lineRule="auto"/>
        <w:ind w:left="0" w:firstLine="567"/>
        <w:jc w:val="both"/>
      </w:pPr>
      <w:r w:rsidRPr="00EA0F87">
        <w:rPr>
          <w:rFonts w:ascii="Times New Roman" w:hAnsi="Times New Roman" w:cs="Times New Roman"/>
          <w:sz w:val="28"/>
          <w:szCs w:val="28"/>
        </w:rPr>
        <w:t>Ґрунтові ресурси Полісся, їх придатність для садівництва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64B8" w:rsidRPr="00EA0F87" w:rsidRDefault="001464B8" w:rsidP="001464B8">
      <w:pPr>
        <w:pStyle w:val="a9"/>
        <w:numPr>
          <w:ilvl w:val="0"/>
          <w:numId w:val="3"/>
        </w:numPr>
        <w:spacing w:before="120" w:after="0" w:line="240" w:lineRule="auto"/>
        <w:ind w:left="0" w:firstLine="567"/>
        <w:jc w:val="both"/>
      </w:pPr>
      <w:r w:rsidRPr="00EA0F87">
        <w:rPr>
          <w:rFonts w:ascii="Times New Roman" w:hAnsi="Times New Roman" w:cs="Times New Roman"/>
          <w:sz w:val="28"/>
          <w:szCs w:val="28"/>
        </w:rPr>
        <w:t>Ґрунтові ресурси Лісостепу,  їх придатність для садівництва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64B8" w:rsidRPr="00EA0F87" w:rsidRDefault="001464B8" w:rsidP="001464B8">
      <w:pPr>
        <w:pStyle w:val="a9"/>
        <w:numPr>
          <w:ilvl w:val="0"/>
          <w:numId w:val="3"/>
        </w:numPr>
        <w:spacing w:before="120" w:after="0" w:line="240" w:lineRule="auto"/>
        <w:ind w:left="0" w:firstLine="567"/>
        <w:jc w:val="both"/>
      </w:pPr>
      <w:r w:rsidRPr="00EA0F87">
        <w:rPr>
          <w:rFonts w:ascii="Times New Roman" w:hAnsi="Times New Roman" w:cs="Times New Roman"/>
          <w:sz w:val="28"/>
          <w:szCs w:val="28"/>
        </w:rPr>
        <w:t xml:space="preserve">Ґрунтові ресурси Степу як складова </w:t>
      </w:r>
      <w:proofErr w:type="spellStart"/>
      <w:r w:rsidRPr="00EA0F87">
        <w:rPr>
          <w:rFonts w:ascii="Times New Roman" w:hAnsi="Times New Roman" w:cs="Times New Roman"/>
          <w:sz w:val="28"/>
          <w:szCs w:val="28"/>
        </w:rPr>
        <w:t>безризикового</w:t>
      </w:r>
      <w:proofErr w:type="spellEnd"/>
      <w:r w:rsidRPr="00EA0F87">
        <w:rPr>
          <w:rFonts w:ascii="Times New Roman" w:hAnsi="Times New Roman" w:cs="Times New Roman"/>
          <w:sz w:val="28"/>
          <w:szCs w:val="28"/>
        </w:rPr>
        <w:t xml:space="preserve"> використання у садівництві</w:t>
      </w:r>
      <w:r w:rsidRPr="00EA0F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A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4B8" w:rsidRPr="00EA0F87" w:rsidRDefault="001464B8" w:rsidP="001464B8">
      <w:pPr>
        <w:pStyle w:val="a9"/>
        <w:numPr>
          <w:ilvl w:val="0"/>
          <w:numId w:val="3"/>
        </w:numPr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F87">
        <w:rPr>
          <w:rFonts w:ascii="Times New Roman" w:hAnsi="Times New Roman" w:cs="Times New Roman"/>
          <w:sz w:val="28"/>
          <w:szCs w:val="28"/>
        </w:rPr>
        <w:t>Ґрунтові ресурси Південного Степу як складова успішного ведення зрошуваного садівництва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64B8" w:rsidRDefault="001464B8" w:rsidP="00146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488" w:rsidRDefault="00705488" w:rsidP="00146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488" w:rsidRPr="00EA0F87" w:rsidRDefault="00705488" w:rsidP="00146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4B8" w:rsidRPr="00EA0F87" w:rsidRDefault="001464B8" w:rsidP="00146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F87">
        <w:rPr>
          <w:rFonts w:ascii="Times New Roman" w:hAnsi="Times New Roman" w:cs="Times New Roman"/>
          <w:b/>
          <w:sz w:val="28"/>
          <w:szCs w:val="28"/>
        </w:rPr>
        <w:lastRenderedPageBreak/>
        <w:t>Теми практичних занять:</w:t>
      </w:r>
    </w:p>
    <w:p w:rsidR="001464B8" w:rsidRPr="00EA0F87" w:rsidRDefault="001464B8" w:rsidP="00705488">
      <w:pPr>
        <w:spacing w:after="0" w:line="240" w:lineRule="auto"/>
        <w:ind w:firstLine="709"/>
        <w:jc w:val="both"/>
      </w:pPr>
      <w:r w:rsidRPr="00EA0F87">
        <w:rPr>
          <w:rFonts w:ascii="Times New Roman" w:hAnsi="Times New Roman" w:cs="Times New Roman"/>
          <w:sz w:val="28"/>
          <w:szCs w:val="28"/>
        </w:rPr>
        <w:t>1. Характеристика природно-кліматичних умов та агроґрунтове районування території України</w:t>
      </w:r>
    </w:p>
    <w:p w:rsidR="001464B8" w:rsidRPr="00EA0F87" w:rsidRDefault="001464B8" w:rsidP="00705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87">
        <w:rPr>
          <w:rFonts w:ascii="Times New Roman" w:hAnsi="Times New Roman" w:cs="Times New Roman"/>
          <w:sz w:val="28"/>
          <w:szCs w:val="28"/>
        </w:rPr>
        <w:t>2. Методи оцінювання ґрунтового покриву для забезпечення беззбиткового садівництва</w:t>
      </w:r>
      <w:r w:rsidRPr="00EA0F8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EA0F87">
        <w:rPr>
          <w:rFonts w:ascii="Times New Roman" w:hAnsi="Times New Roman" w:cs="Times New Roman"/>
          <w:bCs/>
          <w:iCs/>
          <w:sz w:val="28"/>
          <w:szCs w:val="28"/>
        </w:rPr>
        <w:t xml:space="preserve">Встановлення параметрів </w:t>
      </w:r>
      <w:proofErr w:type="spellStart"/>
      <w:r w:rsidRPr="00EA0F87">
        <w:rPr>
          <w:rFonts w:ascii="Times New Roman" w:hAnsi="Times New Roman" w:cs="Times New Roman"/>
          <w:bCs/>
          <w:iCs/>
          <w:sz w:val="28"/>
          <w:szCs w:val="28"/>
        </w:rPr>
        <w:t>грунту</w:t>
      </w:r>
      <w:proofErr w:type="spellEnd"/>
      <w:r w:rsidRPr="00EA0F87">
        <w:rPr>
          <w:rFonts w:ascii="Times New Roman" w:hAnsi="Times New Roman" w:cs="Times New Roman"/>
          <w:bCs/>
          <w:iCs/>
          <w:sz w:val="28"/>
          <w:szCs w:val="28"/>
        </w:rPr>
        <w:t xml:space="preserve"> для визначення </w:t>
      </w:r>
      <w:proofErr w:type="spellStart"/>
      <w:r w:rsidRPr="00EA0F87">
        <w:rPr>
          <w:rFonts w:ascii="Times New Roman" w:hAnsi="Times New Roman" w:cs="Times New Roman"/>
          <w:bCs/>
          <w:iCs/>
          <w:sz w:val="28"/>
          <w:szCs w:val="28"/>
        </w:rPr>
        <w:t>садопридатності</w:t>
      </w:r>
      <w:proofErr w:type="spellEnd"/>
      <w:r w:rsidRPr="00EA0F8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A0F87">
        <w:rPr>
          <w:rFonts w:ascii="Times New Roman" w:hAnsi="Times New Roman" w:cs="Times New Roman"/>
          <w:bCs/>
          <w:iCs/>
          <w:sz w:val="28"/>
          <w:szCs w:val="28"/>
        </w:rPr>
        <w:t>грунтового</w:t>
      </w:r>
      <w:proofErr w:type="spellEnd"/>
      <w:r w:rsidRPr="00EA0F87">
        <w:rPr>
          <w:rFonts w:ascii="Times New Roman" w:hAnsi="Times New Roman" w:cs="Times New Roman"/>
          <w:bCs/>
          <w:iCs/>
          <w:sz w:val="28"/>
          <w:szCs w:val="28"/>
        </w:rPr>
        <w:t xml:space="preserve"> покриву.</w:t>
      </w:r>
      <w:r w:rsidRPr="00EA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4B8" w:rsidRPr="00EA0F87" w:rsidRDefault="001464B8" w:rsidP="00705488">
      <w:pPr>
        <w:spacing w:after="0" w:line="240" w:lineRule="auto"/>
        <w:ind w:firstLine="709"/>
        <w:jc w:val="both"/>
      </w:pPr>
      <w:r w:rsidRPr="00EA0F87">
        <w:rPr>
          <w:rFonts w:ascii="Times New Roman" w:hAnsi="Times New Roman" w:cs="Times New Roman"/>
          <w:sz w:val="28"/>
          <w:szCs w:val="28"/>
        </w:rPr>
        <w:t>3. Оцінювання ризиків ведення садівництва в умовах Полісся України.  Розрахунки бонітету ґ</w:t>
      </w:r>
      <w:bookmarkStart w:id="0" w:name="_GoBack"/>
      <w:bookmarkEnd w:id="0"/>
      <w:r w:rsidRPr="00EA0F87">
        <w:rPr>
          <w:rFonts w:ascii="Times New Roman" w:hAnsi="Times New Roman" w:cs="Times New Roman"/>
          <w:sz w:val="28"/>
          <w:szCs w:val="28"/>
        </w:rPr>
        <w:t>рунтів та їх придатність до ведення садівництва у зоні Полісся.</w:t>
      </w:r>
    </w:p>
    <w:p w:rsidR="001464B8" w:rsidRPr="00EA0F87" w:rsidRDefault="001464B8" w:rsidP="00705488">
      <w:pPr>
        <w:spacing w:after="0" w:line="240" w:lineRule="auto"/>
        <w:ind w:firstLine="709"/>
        <w:jc w:val="both"/>
      </w:pPr>
      <w:r w:rsidRPr="00EA0F87">
        <w:rPr>
          <w:rFonts w:ascii="Times New Roman" w:hAnsi="Times New Roman" w:cs="Times New Roman"/>
          <w:sz w:val="28"/>
          <w:szCs w:val="28"/>
        </w:rPr>
        <w:t>4. Оцінювання ризиків ведення садівництва в умовах Лісостепу України.  Розрахунки бонітету ґрунтів та оцінювання їх придатності для вирощування плодових і ягідних культур у зоні Лісостепу.</w:t>
      </w:r>
    </w:p>
    <w:p w:rsidR="001464B8" w:rsidRPr="00EA0F87" w:rsidRDefault="001464B8" w:rsidP="00705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87">
        <w:rPr>
          <w:rFonts w:ascii="Times New Roman" w:hAnsi="Times New Roman" w:cs="Times New Roman"/>
          <w:sz w:val="28"/>
          <w:szCs w:val="28"/>
        </w:rPr>
        <w:t xml:space="preserve">5 Оцінювання ризиків ведення садівництва в умовах Степу України.  Розрахунки бонітету ґрунтів та оцінювання їх придатності до ведення садівництва у зоні Степу. </w:t>
      </w:r>
    </w:p>
    <w:p w:rsidR="001464B8" w:rsidRPr="00EA0F87" w:rsidRDefault="001464B8" w:rsidP="00705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87">
        <w:rPr>
          <w:rFonts w:ascii="Times New Roman" w:hAnsi="Times New Roman" w:cs="Times New Roman"/>
          <w:sz w:val="28"/>
          <w:szCs w:val="28"/>
        </w:rPr>
        <w:t xml:space="preserve">6. Оцінювання ризиків ведення садівництва в умовах Сухого Степу України.  Розрахунки бонітету ґрунтів та оцінювання їх придатності до ведення зрошуваного садівництва у зоні Сухого Степу. </w:t>
      </w:r>
    </w:p>
    <w:p w:rsidR="001464B8" w:rsidRDefault="001464B8" w:rsidP="00705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87">
        <w:rPr>
          <w:rFonts w:ascii="Times New Roman" w:hAnsi="Times New Roman" w:cs="Times New Roman"/>
          <w:sz w:val="28"/>
          <w:szCs w:val="28"/>
        </w:rPr>
        <w:t xml:space="preserve">7. Розробка технології меліорації </w:t>
      </w:r>
      <w:proofErr w:type="spellStart"/>
      <w:r w:rsidRPr="00EA0F87">
        <w:rPr>
          <w:rFonts w:ascii="Times New Roman" w:hAnsi="Times New Roman" w:cs="Times New Roman"/>
          <w:sz w:val="28"/>
          <w:szCs w:val="28"/>
        </w:rPr>
        <w:t>грунтів</w:t>
      </w:r>
      <w:proofErr w:type="spellEnd"/>
      <w:r w:rsidRPr="00EA0F87">
        <w:rPr>
          <w:rFonts w:ascii="Times New Roman" w:hAnsi="Times New Roman" w:cs="Times New Roman"/>
          <w:sz w:val="28"/>
          <w:szCs w:val="28"/>
        </w:rPr>
        <w:t xml:space="preserve"> для зменшення ризиків ведення садівництва в різних природно-кліматичних зонах України.</w:t>
      </w:r>
    </w:p>
    <w:p w:rsidR="001464B8" w:rsidRDefault="00146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64B8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82A"/>
    <w:multiLevelType w:val="hybridMultilevel"/>
    <w:tmpl w:val="D19E5760"/>
    <w:lvl w:ilvl="0" w:tplc="952640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D90C3F"/>
    <w:multiLevelType w:val="multilevel"/>
    <w:tmpl w:val="FAD41C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8C7099"/>
    <w:multiLevelType w:val="multilevel"/>
    <w:tmpl w:val="D6D68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67"/>
    <w:rsid w:val="00007A43"/>
    <w:rsid w:val="001464B8"/>
    <w:rsid w:val="005963C9"/>
    <w:rsid w:val="006C5F67"/>
    <w:rsid w:val="00705488"/>
    <w:rsid w:val="007D41B9"/>
    <w:rsid w:val="007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D0F0"/>
  <w15:docId w15:val="{C18ABF8C-2675-485E-974A-6B7D83D7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703E9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basedOn w:val="a0"/>
    <w:uiPriority w:val="99"/>
    <w:unhideWhenUsed/>
    <w:rsid w:val="00E30EC4"/>
    <w:rPr>
      <w:color w:val="0563C1" w:themeColor="hyperlink"/>
      <w:u w:val="single"/>
    </w:rPr>
  </w:style>
  <w:style w:type="character" w:customStyle="1" w:styleId="fontstyle21">
    <w:name w:val="fontstyle21"/>
    <w:qFormat/>
    <w:rsid w:val="00E30EC4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703E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703E9E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F348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qFormat/>
    <w:rsid w:val="006B7BC5"/>
    <w:pPr>
      <w:widowControl w:val="0"/>
      <w:spacing w:line="259" w:lineRule="auto"/>
    </w:pPr>
    <w:rPr>
      <w:rFonts w:ascii="Times New Roman" w:eastAsia="SimSu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63EA1-47E3-4428-A23D-A816BBC3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YuSOIL</dc:creator>
  <dc:description/>
  <cp:lastModifiedBy>user</cp:lastModifiedBy>
  <cp:revision>9</cp:revision>
  <dcterms:created xsi:type="dcterms:W3CDTF">2021-11-02T12:00:00Z</dcterms:created>
  <dcterms:modified xsi:type="dcterms:W3CDTF">2023-10-27T09:31:00Z</dcterms:modified>
</cp:coreProperties>
</file>