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C170857" w14:textId="77777777" w:rsidR="002611B7" w:rsidRPr="002611B7" w:rsidRDefault="002611B7" w:rsidP="002611B7">
      <w:pPr>
        <w:spacing w:after="0" w:line="240" w:lineRule="auto"/>
        <w:jc w:val="center"/>
        <w:rPr>
          <w:rFonts w:ascii="Times New Roman" w:hAnsi="Times New Roman" w:cs="Times New Roman"/>
          <w:b/>
          <w:sz w:val="28"/>
          <w:szCs w:val="28"/>
          <w:lang w:val="uk-UA"/>
        </w:rPr>
      </w:pPr>
      <w:r w:rsidRPr="002611B7">
        <w:rPr>
          <w:rFonts w:ascii="Times New Roman" w:hAnsi="Times New Roman" w:cs="Times New Roman"/>
          <w:b/>
          <w:sz w:val="28"/>
          <w:szCs w:val="28"/>
          <w:lang w:val="uk-UA"/>
        </w:rPr>
        <w:t xml:space="preserve">ЗВІТ про роботу студентського наукового гуртка  </w:t>
      </w:r>
    </w:p>
    <w:p w14:paraId="5AA7D855" w14:textId="77777777" w:rsidR="002611B7" w:rsidRDefault="002611B7" w:rsidP="002611B7">
      <w:pPr>
        <w:spacing w:after="0" w:line="240" w:lineRule="auto"/>
        <w:jc w:val="center"/>
        <w:rPr>
          <w:rFonts w:ascii="Times New Roman" w:hAnsi="Times New Roman" w:cs="Times New Roman"/>
          <w:b/>
          <w:sz w:val="28"/>
          <w:szCs w:val="28"/>
          <w:lang w:val="ru-RU"/>
        </w:rPr>
      </w:pPr>
      <w:r w:rsidRPr="002611B7">
        <w:rPr>
          <w:rFonts w:ascii="Times New Roman" w:hAnsi="Times New Roman" w:cs="Times New Roman"/>
          <w:b/>
          <w:sz w:val="28"/>
          <w:szCs w:val="28"/>
          <w:lang w:val="uk-UA"/>
        </w:rPr>
        <w:t>«</w:t>
      </w:r>
      <w:r w:rsidR="004A3368">
        <w:rPr>
          <w:rFonts w:ascii="Times New Roman" w:hAnsi="Times New Roman" w:cs="Times New Roman"/>
          <w:b/>
          <w:sz w:val="28"/>
          <w:szCs w:val="28"/>
          <w:lang w:val="uk-UA"/>
        </w:rPr>
        <w:t>Дистанційні технології</w:t>
      </w:r>
      <w:r w:rsidRPr="002611B7">
        <w:rPr>
          <w:rFonts w:ascii="Times New Roman" w:hAnsi="Times New Roman" w:cs="Times New Roman"/>
          <w:b/>
          <w:sz w:val="28"/>
          <w:szCs w:val="28"/>
          <w:lang w:val="uk-UA"/>
        </w:rPr>
        <w:t xml:space="preserve"> в рослинництві»</w:t>
      </w:r>
      <w:r w:rsidRPr="002611B7">
        <w:rPr>
          <w:rFonts w:ascii="Times New Roman" w:hAnsi="Times New Roman" w:cs="Times New Roman"/>
          <w:b/>
          <w:sz w:val="28"/>
          <w:szCs w:val="28"/>
          <w:lang w:val="ru-RU"/>
        </w:rPr>
        <w:t xml:space="preserve"> за 2024 року</w:t>
      </w:r>
    </w:p>
    <w:p w14:paraId="74230FD7" w14:textId="77777777" w:rsidR="002611B7" w:rsidRPr="002611B7" w:rsidRDefault="002611B7" w:rsidP="002611B7">
      <w:pPr>
        <w:spacing w:after="0" w:line="240" w:lineRule="auto"/>
        <w:jc w:val="center"/>
        <w:rPr>
          <w:rFonts w:ascii="Times New Roman" w:hAnsi="Times New Roman" w:cs="Times New Roman"/>
          <w:b/>
          <w:sz w:val="28"/>
          <w:szCs w:val="28"/>
          <w:lang w:val="ru-RU"/>
        </w:rPr>
      </w:pPr>
    </w:p>
    <w:p w14:paraId="00239894" w14:textId="77777777" w:rsidR="004A3368" w:rsidRPr="004A3368" w:rsidRDefault="004A3368" w:rsidP="004A3368">
      <w:pPr>
        <w:spacing w:after="0" w:line="240" w:lineRule="auto"/>
        <w:ind w:firstLine="851"/>
        <w:jc w:val="both"/>
        <w:rPr>
          <w:rFonts w:ascii="Times New Roman" w:hAnsi="Times New Roman" w:cs="Times New Roman"/>
          <w:sz w:val="28"/>
          <w:szCs w:val="28"/>
          <w:lang w:val="ru-RU"/>
        </w:rPr>
      </w:pPr>
      <w:r w:rsidRPr="004A3368">
        <w:rPr>
          <w:rFonts w:ascii="Times New Roman" w:hAnsi="Times New Roman" w:cs="Times New Roman"/>
          <w:sz w:val="28"/>
          <w:szCs w:val="28"/>
          <w:lang w:val="ru-RU"/>
        </w:rPr>
        <w:t>Впровадження інформаційних технологій в сільському господарстві спровокувало коригування способів вирощуванняи сільськогосподарських культур та управління земельними ресурсами. Сучасні технології змінили концепцію діяльності сільського господарства, що забезпечує зниження витрат води та енергоресурсів, пестицидів та мінеральних добрив, тощо.</w:t>
      </w:r>
    </w:p>
    <w:p w14:paraId="70A127C6" w14:textId="77777777" w:rsidR="004A3368" w:rsidRPr="004A3368" w:rsidRDefault="004A3368" w:rsidP="004A3368">
      <w:pPr>
        <w:spacing w:after="0" w:line="240" w:lineRule="auto"/>
        <w:ind w:firstLine="851"/>
        <w:jc w:val="both"/>
        <w:rPr>
          <w:rFonts w:ascii="Times New Roman" w:hAnsi="Times New Roman" w:cs="Times New Roman"/>
          <w:sz w:val="28"/>
          <w:szCs w:val="28"/>
          <w:lang w:val="ru-RU"/>
        </w:rPr>
      </w:pPr>
      <w:r w:rsidRPr="004A3368">
        <w:rPr>
          <w:rFonts w:ascii="Times New Roman" w:hAnsi="Times New Roman" w:cs="Times New Roman"/>
          <w:sz w:val="28"/>
          <w:szCs w:val="28"/>
          <w:lang w:val="ru-RU"/>
        </w:rPr>
        <w:t>Застосування безпілотників у сільському господарстві стало доволі поширеним. З’являється все більше безпілотних літальних апаратів та функцій, які вони можуть виконувати як помічники агронома.</w:t>
      </w:r>
    </w:p>
    <w:p w14:paraId="717FD81B" w14:textId="77777777" w:rsidR="004A3368" w:rsidRDefault="004A3368" w:rsidP="004A3368">
      <w:pPr>
        <w:spacing w:after="0" w:line="240" w:lineRule="auto"/>
        <w:ind w:firstLine="851"/>
        <w:jc w:val="both"/>
        <w:rPr>
          <w:rFonts w:ascii="Times New Roman" w:hAnsi="Times New Roman" w:cs="Times New Roman"/>
          <w:sz w:val="28"/>
          <w:szCs w:val="28"/>
          <w:lang w:val="ru-RU"/>
        </w:rPr>
      </w:pPr>
      <w:r w:rsidRPr="004A3368">
        <w:rPr>
          <w:rFonts w:ascii="Times New Roman" w:hAnsi="Times New Roman" w:cs="Times New Roman"/>
          <w:sz w:val="28"/>
          <w:szCs w:val="28"/>
          <w:lang w:val="ru-RU"/>
        </w:rPr>
        <w:t>Безпілотники (UAV), більш відомі як дрони. Дрони відстежують, фотографують з висоти, створюють 3D-карти, висівають насіння, вносять мінеральні добрива та пестициди, контролюють посівну, ріст і розвиток рослин.</w:t>
      </w:r>
    </w:p>
    <w:p w14:paraId="509271BA" w14:textId="77777777" w:rsidR="002611B7" w:rsidRDefault="002611B7" w:rsidP="002611B7">
      <w:pPr>
        <w:spacing w:after="0" w:line="240" w:lineRule="auto"/>
        <w:ind w:firstLine="851"/>
        <w:jc w:val="both"/>
        <w:rPr>
          <w:rFonts w:ascii="Times New Roman" w:hAnsi="Times New Roman" w:cs="Times New Roman"/>
          <w:sz w:val="28"/>
          <w:szCs w:val="28"/>
          <w:lang w:val="uk-UA"/>
        </w:rPr>
      </w:pPr>
      <w:r w:rsidRPr="002611B7">
        <w:rPr>
          <w:rFonts w:ascii="Times New Roman" w:hAnsi="Times New Roman" w:cs="Times New Roman"/>
          <w:sz w:val="28"/>
          <w:szCs w:val="28"/>
          <w:lang w:val="uk-UA"/>
        </w:rPr>
        <w:t>Метою гуртка є розвиток професійних навичок, логічно-послідовного мислення, творчого підходу, умінь в користуванні різноманітними джерелами знань, логічному опрацюванні та відтворюванні потрібної інформації, а також поглибленні теоретичних знань з мікробіології, розвивати загальний і професійний кругозір майбутніх фахівців, вчити їх самостійності, аналізу проблем, оволодіння сучасними методами лабораторних і практичних досліджень.</w:t>
      </w:r>
    </w:p>
    <w:p w14:paraId="1D21D865" w14:textId="77777777" w:rsidR="002611B7" w:rsidRDefault="002611B7" w:rsidP="002611B7">
      <w:pPr>
        <w:spacing w:after="0" w:line="240" w:lineRule="auto"/>
        <w:ind w:firstLine="851"/>
        <w:jc w:val="both"/>
        <w:rPr>
          <w:rFonts w:ascii="Times New Roman" w:hAnsi="Times New Roman" w:cs="Times New Roman"/>
          <w:sz w:val="28"/>
          <w:szCs w:val="28"/>
          <w:lang w:val="uk-UA"/>
        </w:rPr>
      </w:pPr>
      <w:r w:rsidRPr="002611B7">
        <w:rPr>
          <w:rFonts w:ascii="Times New Roman" w:hAnsi="Times New Roman" w:cs="Times New Roman"/>
          <w:sz w:val="28"/>
          <w:szCs w:val="28"/>
          <w:lang w:val="uk-UA"/>
        </w:rPr>
        <w:t>До роботи у студентському гуртку залучаються студенти другого та третього курсів денної форми навчання напрям</w:t>
      </w:r>
      <w:r>
        <w:rPr>
          <w:rFonts w:ascii="Times New Roman" w:hAnsi="Times New Roman" w:cs="Times New Roman"/>
          <w:sz w:val="28"/>
          <w:szCs w:val="28"/>
          <w:lang w:val="uk-UA"/>
        </w:rPr>
        <w:t xml:space="preserve">у підготовки: 201 – “Агрономія”, </w:t>
      </w:r>
      <w:r w:rsidRPr="002611B7">
        <w:rPr>
          <w:rFonts w:ascii="Times New Roman" w:hAnsi="Times New Roman" w:cs="Times New Roman"/>
          <w:sz w:val="28"/>
          <w:szCs w:val="28"/>
          <w:lang w:val="uk-UA"/>
        </w:rPr>
        <w:t>які виявили бажання взяти участь в науковій діяльності за визначеною тематикою.</w:t>
      </w:r>
    </w:p>
    <w:p w14:paraId="36775CC7" w14:textId="77777777" w:rsidR="002611B7" w:rsidRDefault="002611B7" w:rsidP="002611B7">
      <w:pPr>
        <w:spacing w:after="0" w:line="240" w:lineRule="auto"/>
        <w:ind w:firstLine="851"/>
        <w:jc w:val="both"/>
        <w:rPr>
          <w:rFonts w:ascii="Times New Roman" w:hAnsi="Times New Roman" w:cs="Times New Roman"/>
          <w:sz w:val="28"/>
          <w:szCs w:val="28"/>
          <w:lang w:val="uk-UA"/>
        </w:rPr>
      </w:pPr>
      <w:r w:rsidRPr="002611B7">
        <w:rPr>
          <w:rFonts w:ascii="Times New Roman" w:hAnsi="Times New Roman" w:cs="Times New Roman"/>
          <w:sz w:val="28"/>
          <w:szCs w:val="28"/>
          <w:lang w:val="uk-UA"/>
        </w:rPr>
        <w:t xml:space="preserve">Склад гуртка – завжди формується за добровільним бажанням студентів і кількістю ніколи не обмежується. Форма роботи студентського наукового гуртка – презентації, круглі столи, під час проведення яких обговорюються актуальні питання та проблеми становлення і розвитку законодавства відповідного профілю і практики його застосування. До участі в роботі наукового гуртка залучаються практики і науковці – фахівці у відповідній галузі сільського господарства.  </w:t>
      </w:r>
    </w:p>
    <w:p w14:paraId="1C2F2014" w14:textId="77777777" w:rsidR="002611B7" w:rsidRDefault="002611B7" w:rsidP="002611B7">
      <w:pPr>
        <w:spacing w:after="0" w:line="240" w:lineRule="auto"/>
        <w:ind w:firstLine="851"/>
        <w:jc w:val="both"/>
        <w:rPr>
          <w:rFonts w:ascii="Times New Roman" w:hAnsi="Times New Roman" w:cs="Times New Roman"/>
          <w:sz w:val="28"/>
          <w:szCs w:val="28"/>
          <w:lang w:val="uk-UA"/>
        </w:rPr>
      </w:pPr>
      <w:r w:rsidRPr="002611B7">
        <w:rPr>
          <w:rFonts w:ascii="Times New Roman" w:hAnsi="Times New Roman" w:cs="Times New Roman"/>
          <w:sz w:val="28"/>
          <w:szCs w:val="28"/>
          <w:lang w:val="uk-UA"/>
        </w:rPr>
        <w:t xml:space="preserve">Виступи членів гуртка оформляються презентаціями, науковими доповідями, які рекомендуються для участі у науково-практичних конференціях та розміщуються на ельорні з дисципліни. </w:t>
      </w:r>
    </w:p>
    <w:p w14:paraId="56EE5450" w14:textId="77777777" w:rsidR="002611B7" w:rsidRDefault="002611B7" w:rsidP="002611B7">
      <w:pPr>
        <w:spacing w:after="0" w:line="240" w:lineRule="auto"/>
        <w:ind w:firstLine="851"/>
        <w:jc w:val="both"/>
        <w:rPr>
          <w:rFonts w:ascii="Times New Roman" w:hAnsi="Times New Roman" w:cs="Times New Roman"/>
          <w:sz w:val="28"/>
          <w:szCs w:val="28"/>
          <w:lang w:val="uk-UA"/>
        </w:rPr>
      </w:pPr>
    </w:p>
    <w:p w14:paraId="102571FC" w14:textId="77777777" w:rsidR="004A3368" w:rsidRDefault="004A3368" w:rsidP="002611B7">
      <w:pPr>
        <w:spacing w:after="0" w:line="240" w:lineRule="auto"/>
        <w:ind w:firstLine="851"/>
        <w:jc w:val="both"/>
        <w:rPr>
          <w:rFonts w:ascii="Times New Roman" w:hAnsi="Times New Roman" w:cs="Times New Roman"/>
          <w:sz w:val="28"/>
          <w:szCs w:val="28"/>
          <w:lang w:val="uk-UA"/>
        </w:rPr>
      </w:pPr>
    </w:p>
    <w:p w14:paraId="079279C3" w14:textId="77777777" w:rsidR="004A3368" w:rsidRDefault="004A3368" w:rsidP="002611B7">
      <w:pPr>
        <w:spacing w:after="0" w:line="240" w:lineRule="auto"/>
        <w:ind w:firstLine="851"/>
        <w:jc w:val="both"/>
        <w:rPr>
          <w:rFonts w:ascii="Times New Roman" w:hAnsi="Times New Roman" w:cs="Times New Roman"/>
          <w:sz w:val="28"/>
          <w:szCs w:val="28"/>
          <w:lang w:val="uk-UA"/>
        </w:rPr>
      </w:pPr>
    </w:p>
    <w:p w14:paraId="1955DD92" w14:textId="77777777" w:rsidR="004A3368" w:rsidRDefault="004A3368" w:rsidP="002611B7">
      <w:pPr>
        <w:spacing w:after="0" w:line="240" w:lineRule="auto"/>
        <w:ind w:firstLine="851"/>
        <w:jc w:val="both"/>
        <w:rPr>
          <w:rFonts w:ascii="Times New Roman" w:hAnsi="Times New Roman" w:cs="Times New Roman"/>
          <w:sz w:val="28"/>
          <w:szCs w:val="28"/>
          <w:lang w:val="uk-UA"/>
        </w:rPr>
      </w:pPr>
    </w:p>
    <w:p w14:paraId="0E21F891" w14:textId="77777777" w:rsidR="004A3368" w:rsidRDefault="004A3368" w:rsidP="002611B7">
      <w:pPr>
        <w:spacing w:after="0" w:line="240" w:lineRule="auto"/>
        <w:ind w:firstLine="851"/>
        <w:jc w:val="both"/>
        <w:rPr>
          <w:rFonts w:ascii="Times New Roman" w:hAnsi="Times New Roman" w:cs="Times New Roman"/>
          <w:sz w:val="28"/>
          <w:szCs w:val="28"/>
          <w:lang w:val="uk-UA"/>
        </w:rPr>
      </w:pPr>
    </w:p>
    <w:p w14:paraId="484993F0" w14:textId="77777777" w:rsidR="004A3368" w:rsidRDefault="004A3368" w:rsidP="002611B7">
      <w:pPr>
        <w:spacing w:after="0" w:line="240" w:lineRule="auto"/>
        <w:ind w:firstLine="851"/>
        <w:jc w:val="both"/>
        <w:rPr>
          <w:rFonts w:ascii="Times New Roman" w:hAnsi="Times New Roman" w:cs="Times New Roman"/>
          <w:sz w:val="28"/>
          <w:szCs w:val="28"/>
          <w:lang w:val="uk-UA"/>
        </w:rPr>
      </w:pPr>
    </w:p>
    <w:p w14:paraId="49BD400B" w14:textId="77777777" w:rsidR="004A3368" w:rsidRDefault="004A3368" w:rsidP="002611B7">
      <w:pPr>
        <w:spacing w:after="0" w:line="240" w:lineRule="auto"/>
        <w:ind w:firstLine="851"/>
        <w:jc w:val="both"/>
        <w:rPr>
          <w:rFonts w:ascii="Times New Roman" w:hAnsi="Times New Roman" w:cs="Times New Roman"/>
          <w:sz w:val="28"/>
          <w:szCs w:val="28"/>
          <w:lang w:val="uk-UA"/>
        </w:rPr>
      </w:pPr>
    </w:p>
    <w:p w14:paraId="7C4EC860" w14:textId="77777777" w:rsidR="004A3368" w:rsidRDefault="004A3368" w:rsidP="002611B7">
      <w:pPr>
        <w:spacing w:after="0" w:line="240" w:lineRule="auto"/>
        <w:ind w:firstLine="851"/>
        <w:jc w:val="both"/>
        <w:rPr>
          <w:rFonts w:ascii="Times New Roman" w:hAnsi="Times New Roman" w:cs="Times New Roman"/>
          <w:sz w:val="28"/>
          <w:szCs w:val="28"/>
          <w:lang w:val="uk-UA"/>
        </w:rPr>
      </w:pPr>
    </w:p>
    <w:p w14:paraId="7569F7AB" w14:textId="77777777" w:rsidR="004A3368" w:rsidRDefault="004A3368" w:rsidP="004A3368">
      <w:pPr>
        <w:spacing w:after="0" w:line="240" w:lineRule="auto"/>
        <w:ind w:firstLine="709"/>
        <w:rPr>
          <w:rFonts w:ascii="Times New Roman" w:eastAsia="Times New Roman" w:hAnsi="Times New Roman" w:cs="Times New Roman"/>
          <w:b/>
          <w:color w:val="000000"/>
          <w:sz w:val="28"/>
          <w:szCs w:val="28"/>
          <w:lang w:val="ru-RU"/>
        </w:rPr>
      </w:pPr>
      <w:r>
        <w:rPr>
          <w:rFonts w:ascii="Times New Roman" w:eastAsia="Times New Roman" w:hAnsi="Times New Roman" w:cs="Times New Roman"/>
          <w:b/>
          <w:color w:val="000000"/>
          <w:sz w:val="28"/>
          <w:szCs w:val="28"/>
          <w:lang w:val="ru-RU"/>
        </w:rPr>
        <w:lastRenderedPageBreak/>
        <w:t xml:space="preserve">Участь кафедри рослинництва і гуртка </w:t>
      </w:r>
      <w:r w:rsidRPr="004A3368">
        <w:rPr>
          <w:rFonts w:ascii="Times New Roman" w:hAnsi="Times New Roman" w:cs="Times New Roman"/>
          <w:b/>
          <w:sz w:val="28"/>
          <w:szCs w:val="28"/>
          <w:lang w:val="ru-RU"/>
        </w:rPr>
        <w:t>«Дистанційні технології в рослинництві»</w:t>
      </w:r>
      <w:r>
        <w:rPr>
          <w:rFonts w:ascii="Times New Roman" w:eastAsia="Times New Roman" w:hAnsi="Times New Roman" w:cs="Times New Roman"/>
          <w:b/>
          <w:color w:val="000000"/>
          <w:sz w:val="28"/>
          <w:szCs w:val="28"/>
          <w:lang w:val="ru-RU"/>
        </w:rPr>
        <w:t xml:space="preserve"> в міжнародній виставці АгроВесна-2024</w:t>
      </w:r>
    </w:p>
    <w:p w14:paraId="7D4F516E" w14:textId="77777777" w:rsidR="004A3368" w:rsidRPr="004A3368" w:rsidRDefault="004A3368" w:rsidP="004A3368">
      <w:pPr>
        <w:spacing w:after="0" w:line="240" w:lineRule="auto"/>
        <w:ind w:firstLine="709"/>
        <w:rPr>
          <w:rFonts w:ascii="Times New Roman" w:eastAsia="Times New Roman" w:hAnsi="Times New Roman" w:cs="Times New Roman"/>
          <w:color w:val="000000"/>
          <w:sz w:val="28"/>
          <w:szCs w:val="28"/>
          <w:lang w:val="ru-RU"/>
        </w:rPr>
      </w:pPr>
      <w:r w:rsidRPr="004A3368">
        <w:rPr>
          <w:rFonts w:ascii="Times New Roman" w:eastAsia="Times New Roman" w:hAnsi="Times New Roman" w:cs="Times New Roman"/>
          <w:color w:val="000000"/>
          <w:sz w:val="28"/>
          <w:szCs w:val="28"/>
          <w:lang w:val="ru-RU"/>
        </w:rPr>
        <w:t>Відвідали виставку АгроВесна. Зернові технології 202</w:t>
      </w:r>
      <w:r>
        <w:rPr>
          <w:rFonts w:ascii="Times New Roman" w:eastAsia="Times New Roman" w:hAnsi="Times New Roman" w:cs="Times New Roman"/>
          <w:color w:val="000000"/>
          <w:sz w:val="28"/>
          <w:szCs w:val="28"/>
          <w:lang w:val="ru-RU"/>
        </w:rPr>
        <w:t>4</w:t>
      </w:r>
      <w:r w:rsidRPr="004A3368">
        <w:rPr>
          <w:rFonts w:ascii="Times New Roman" w:eastAsia="Times New Roman" w:hAnsi="Times New Roman" w:cs="Times New Roman"/>
          <w:color w:val="000000"/>
          <w:sz w:val="28"/>
          <w:szCs w:val="28"/>
          <w:lang w:val="ru-RU"/>
        </w:rPr>
        <w:t xml:space="preserve"> - це 1</w:t>
      </w:r>
      <w:r>
        <w:rPr>
          <w:rFonts w:ascii="Times New Roman" w:eastAsia="Times New Roman" w:hAnsi="Times New Roman" w:cs="Times New Roman"/>
          <w:color w:val="000000"/>
          <w:sz w:val="28"/>
          <w:szCs w:val="28"/>
          <w:lang w:val="ru-RU"/>
        </w:rPr>
        <w:t>4</w:t>
      </w:r>
      <w:r w:rsidRPr="004A3368">
        <w:rPr>
          <w:rFonts w:ascii="Times New Roman" w:eastAsia="Times New Roman" w:hAnsi="Times New Roman" w:cs="Times New Roman"/>
          <w:color w:val="000000"/>
          <w:sz w:val="28"/>
          <w:szCs w:val="28"/>
          <w:lang w:val="ru-RU"/>
        </w:rPr>
        <w:t xml:space="preserve">-я міжнародна виставка інноваційних рішень в зерновому господарстві. </w:t>
      </w:r>
    </w:p>
    <w:p w14:paraId="66F3E1F8" w14:textId="77777777" w:rsidR="004A3368" w:rsidRPr="004A3368" w:rsidRDefault="004A3368" w:rsidP="004A3368">
      <w:pPr>
        <w:spacing w:after="0" w:line="240" w:lineRule="auto"/>
        <w:ind w:firstLine="709"/>
        <w:rPr>
          <w:rFonts w:ascii="Times New Roman" w:eastAsia="Times New Roman" w:hAnsi="Times New Roman" w:cs="Times New Roman"/>
          <w:color w:val="000000"/>
          <w:sz w:val="28"/>
          <w:szCs w:val="28"/>
          <w:lang w:val="ru-RU"/>
        </w:rPr>
      </w:pPr>
      <w:r w:rsidRPr="004A3368">
        <w:rPr>
          <w:rFonts w:ascii="Times New Roman" w:eastAsia="Times New Roman" w:hAnsi="Times New Roman" w:cs="Times New Roman"/>
          <w:color w:val="000000"/>
          <w:sz w:val="28"/>
          <w:szCs w:val="28"/>
          <w:lang w:val="ru-RU"/>
        </w:rPr>
        <w:t>«Зернові технології» – міжнародна агропромислова виставка, яка посідає головне місце серед спеціалізованих виставкових заходів України та спрямована на просування інноваційних рішень на різних стадіях виробництва, зберігання, переробки та транспортування зернових, бобових, круп’яних та олійних культур.</w:t>
      </w:r>
    </w:p>
    <w:p w14:paraId="3530CE6C" w14:textId="77777777" w:rsidR="004A3368" w:rsidRPr="004A3368" w:rsidRDefault="004A3368" w:rsidP="004A3368">
      <w:pPr>
        <w:spacing w:after="0" w:line="240" w:lineRule="auto"/>
        <w:ind w:firstLine="709"/>
        <w:rPr>
          <w:rFonts w:ascii="Times New Roman" w:eastAsia="Times New Roman" w:hAnsi="Times New Roman" w:cs="Times New Roman"/>
          <w:color w:val="000000"/>
          <w:sz w:val="28"/>
          <w:szCs w:val="28"/>
          <w:lang w:val="ru-RU"/>
        </w:rPr>
      </w:pPr>
      <w:r w:rsidRPr="004A3368">
        <w:rPr>
          <w:rFonts w:ascii="Times New Roman" w:eastAsia="Times New Roman" w:hAnsi="Times New Roman" w:cs="Times New Roman"/>
          <w:color w:val="000000"/>
          <w:sz w:val="28"/>
          <w:szCs w:val="28"/>
          <w:lang w:val="ru-RU"/>
        </w:rPr>
        <w:t>Агропромислова виставка об’єднує провідних постачальників обладнання, дилерів та представників виробничого сектору як зернового ринку України, так і компанії міжнародного формату. Значний досвід організаторів та сучасний виставковий комплекс створюють оптимальні можливості для діалогу між виробниками технологічних рішень, фахівцями сільськогосподарських підприємств, керівниками господарств різних категорій та представниками влади. Це сприяє ефективному пошуку нових партнерів, обміну сучасним досвідом та просуванню світових трендів на ринку України.</w:t>
      </w:r>
    </w:p>
    <w:p w14:paraId="2C6BCB38" w14:textId="77777777" w:rsidR="004A3368" w:rsidRDefault="004A3368" w:rsidP="004A3368">
      <w:pPr>
        <w:spacing w:after="0" w:line="240" w:lineRule="auto"/>
        <w:ind w:firstLine="709"/>
        <w:jc w:val="center"/>
        <w:rPr>
          <w:rFonts w:ascii="Times New Roman" w:eastAsia="Times New Roman" w:hAnsi="Times New Roman" w:cs="Times New Roman"/>
          <w:color w:val="000000"/>
          <w:sz w:val="28"/>
          <w:szCs w:val="28"/>
        </w:rPr>
      </w:pPr>
    </w:p>
    <w:p w14:paraId="3E5FEFD9" w14:textId="77777777" w:rsidR="004A3368" w:rsidRDefault="004A3368" w:rsidP="004A3368">
      <w:pPr>
        <w:spacing w:after="0" w:line="240" w:lineRule="auto"/>
        <w:ind w:firstLine="709"/>
        <w:jc w:val="center"/>
        <w:rPr>
          <w:rFonts w:ascii="Times New Roman" w:eastAsia="Times New Roman" w:hAnsi="Times New Roman" w:cs="Times New Roman"/>
          <w:color w:val="000000"/>
          <w:sz w:val="28"/>
          <w:szCs w:val="28"/>
        </w:rPr>
      </w:pPr>
      <w:r>
        <w:rPr>
          <w:noProof/>
        </w:rPr>
        <w:drawing>
          <wp:inline distT="0" distB="0" distL="0" distR="0" wp14:anchorId="5A45A067" wp14:editId="3C277AA4">
            <wp:extent cx="3106756" cy="414266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3155894" cy="4208187"/>
                    </a:xfrm>
                    <a:prstGeom prst="rect">
                      <a:avLst/>
                    </a:prstGeom>
                  </pic:spPr>
                </pic:pic>
              </a:graphicData>
            </a:graphic>
          </wp:inline>
        </w:drawing>
      </w:r>
    </w:p>
    <w:p w14:paraId="01811CC5" w14:textId="77777777" w:rsidR="004A3368" w:rsidRDefault="004A3368" w:rsidP="004A3368">
      <w:pPr>
        <w:spacing w:after="0" w:line="240" w:lineRule="auto"/>
        <w:ind w:firstLine="709"/>
        <w:rPr>
          <w:rFonts w:ascii="Times New Roman" w:eastAsia="Times New Roman" w:hAnsi="Times New Roman" w:cs="Times New Roman"/>
          <w:color w:val="000000"/>
          <w:sz w:val="28"/>
          <w:szCs w:val="28"/>
        </w:rPr>
      </w:pPr>
    </w:p>
    <w:p w14:paraId="5139693D" w14:textId="77777777" w:rsidR="004A3368" w:rsidRDefault="004A3368" w:rsidP="004A3368">
      <w:pPr>
        <w:spacing w:after="0" w:line="240" w:lineRule="auto"/>
        <w:ind w:firstLine="709"/>
        <w:rPr>
          <w:rFonts w:ascii="Times New Roman" w:eastAsia="Times New Roman" w:hAnsi="Times New Roman" w:cs="Times New Roman"/>
          <w:color w:val="000000"/>
          <w:sz w:val="28"/>
          <w:szCs w:val="28"/>
        </w:rPr>
      </w:pPr>
      <w:r>
        <w:rPr>
          <w:noProof/>
        </w:rPr>
        <w:lastRenderedPageBreak/>
        <w:drawing>
          <wp:inline distT="0" distB="0" distL="0" distR="0" wp14:anchorId="5198BCA5" wp14:editId="6B89E253">
            <wp:extent cx="4432048" cy="3774024"/>
            <wp:effectExtent l="0" t="0" r="698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l="11927"/>
                    <a:stretch/>
                  </pic:blipFill>
                  <pic:spPr bwMode="auto">
                    <a:xfrm>
                      <a:off x="0" y="0"/>
                      <a:ext cx="4440293" cy="3781045"/>
                    </a:xfrm>
                    <a:prstGeom prst="rect">
                      <a:avLst/>
                    </a:prstGeom>
                    <a:ln>
                      <a:noFill/>
                    </a:ln>
                    <a:extLst>
                      <a:ext uri="{53640926-AAD7-44D8-BBD7-CCE9431645EC}">
                        <a14:shadowObscured xmlns:a14="http://schemas.microsoft.com/office/drawing/2010/main"/>
                      </a:ext>
                    </a:extLst>
                  </pic:spPr>
                </pic:pic>
              </a:graphicData>
            </a:graphic>
          </wp:inline>
        </w:drawing>
      </w:r>
    </w:p>
    <w:p w14:paraId="2287216E" w14:textId="77777777" w:rsidR="004A3368" w:rsidRDefault="004A3368" w:rsidP="004A3368">
      <w:pPr>
        <w:spacing w:after="0" w:line="240" w:lineRule="auto"/>
        <w:ind w:firstLine="709"/>
        <w:rPr>
          <w:rFonts w:ascii="Times New Roman" w:eastAsia="Times New Roman" w:hAnsi="Times New Roman" w:cs="Times New Roman"/>
          <w:color w:val="000000"/>
          <w:sz w:val="28"/>
          <w:szCs w:val="28"/>
        </w:rPr>
      </w:pPr>
    </w:p>
    <w:p w14:paraId="351A36DA" w14:textId="77777777" w:rsidR="004A3368" w:rsidRDefault="004A3368" w:rsidP="004A3368">
      <w:pPr>
        <w:spacing w:after="0" w:line="240" w:lineRule="auto"/>
        <w:ind w:firstLine="709"/>
        <w:rPr>
          <w:rFonts w:ascii="Times New Roman" w:eastAsia="Times New Roman" w:hAnsi="Times New Roman" w:cs="Times New Roman"/>
          <w:color w:val="000000"/>
          <w:sz w:val="28"/>
          <w:szCs w:val="28"/>
        </w:rPr>
      </w:pPr>
      <w:r>
        <w:rPr>
          <w:noProof/>
        </w:rPr>
        <w:drawing>
          <wp:inline distT="0" distB="0" distL="0" distR="0" wp14:anchorId="23BC88EF" wp14:editId="12DDF931">
            <wp:extent cx="4494881" cy="2954020"/>
            <wp:effectExtent l="0" t="0" r="127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509113" cy="2963373"/>
                    </a:xfrm>
                    <a:prstGeom prst="rect">
                      <a:avLst/>
                    </a:prstGeom>
                  </pic:spPr>
                </pic:pic>
              </a:graphicData>
            </a:graphic>
          </wp:inline>
        </w:drawing>
      </w:r>
    </w:p>
    <w:p w14:paraId="49B72462" w14:textId="77777777" w:rsidR="004A3368" w:rsidRDefault="004A3368" w:rsidP="004A3368">
      <w:pPr>
        <w:spacing w:after="0" w:line="240" w:lineRule="auto"/>
        <w:ind w:firstLine="709"/>
        <w:rPr>
          <w:rFonts w:ascii="Times New Roman" w:eastAsia="Times New Roman" w:hAnsi="Times New Roman" w:cs="Times New Roman"/>
          <w:color w:val="000000"/>
          <w:sz w:val="28"/>
          <w:szCs w:val="28"/>
        </w:rPr>
      </w:pPr>
    </w:p>
    <w:p w14:paraId="11FB9F9E" w14:textId="77777777" w:rsidR="004A3368" w:rsidRDefault="004A3368" w:rsidP="004A3368">
      <w:pPr>
        <w:spacing w:after="0" w:line="240" w:lineRule="auto"/>
        <w:ind w:firstLine="709"/>
        <w:jc w:val="center"/>
        <w:rPr>
          <w:noProof/>
        </w:rPr>
      </w:pPr>
      <w:r>
        <w:rPr>
          <w:noProof/>
        </w:rPr>
        <w:lastRenderedPageBreak/>
        <w:drawing>
          <wp:inline distT="0" distB="0" distL="0" distR="0" wp14:anchorId="68AD8166" wp14:editId="634A1386">
            <wp:extent cx="2455027" cy="3273624"/>
            <wp:effectExtent l="0" t="0" r="2540" b="317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464182" cy="3285832"/>
                    </a:xfrm>
                    <a:prstGeom prst="rect">
                      <a:avLst/>
                    </a:prstGeom>
                  </pic:spPr>
                </pic:pic>
              </a:graphicData>
            </a:graphic>
          </wp:inline>
        </w:drawing>
      </w:r>
      <w:r>
        <w:rPr>
          <w:noProof/>
        </w:rPr>
        <w:drawing>
          <wp:inline distT="0" distB="0" distL="0" distR="0" wp14:anchorId="2BDBE3FB" wp14:editId="2DC5E808">
            <wp:extent cx="2379944" cy="3173506"/>
            <wp:effectExtent l="0" t="0" r="1905" b="825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383702" cy="3178517"/>
                    </a:xfrm>
                    <a:prstGeom prst="rect">
                      <a:avLst/>
                    </a:prstGeom>
                  </pic:spPr>
                </pic:pic>
              </a:graphicData>
            </a:graphic>
          </wp:inline>
        </w:drawing>
      </w:r>
      <w:r>
        <w:rPr>
          <w:noProof/>
        </w:rPr>
        <w:drawing>
          <wp:inline distT="0" distB="0" distL="0" distR="0" wp14:anchorId="1C633833" wp14:editId="256FC655">
            <wp:extent cx="3469773" cy="4626724"/>
            <wp:effectExtent l="0" t="0" r="0"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472248" cy="4630024"/>
                    </a:xfrm>
                    <a:prstGeom prst="rect">
                      <a:avLst/>
                    </a:prstGeom>
                  </pic:spPr>
                </pic:pic>
              </a:graphicData>
            </a:graphic>
          </wp:inline>
        </w:drawing>
      </w:r>
    </w:p>
    <w:p w14:paraId="7D2725F8" w14:textId="77777777" w:rsidR="004A3368" w:rsidRDefault="004A3368" w:rsidP="004A3368">
      <w:pPr>
        <w:spacing w:after="0" w:line="240" w:lineRule="auto"/>
        <w:ind w:firstLine="709"/>
        <w:rPr>
          <w:noProof/>
        </w:rPr>
      </w:pPr>
    </w:p>
    <w:p w14:paraId="61E8966D" w14:textId="77777777" w:rsidR="004A3368" w:rsidRPr="004A3368" w:rsidRDefault="004A3368" w:rsidP="004A3368">
      <w:pPr>
        <w:jc w:val="both"/>
        <w:rPr>
          <w:rFonts w:ascii="Times New Roman" w:hAnsi="Times New Roman" w:cs="Times New Roman"/>
          <w:sz w:val="28"/>
          <w:szCs w:val="28"/>
          <w:lang w:val="ru-RU"/>
        </w:rPr>
      </w:pPr>
      <w:r w:rsidRPr="004A3368">
        <w:rPr>
          <w:rFonts w:ascii="Times New Roman" w:hAnsi="Times New Roman" w:cs="Times New Roman"/>
          <w:sz w:val="28"/>
          <w:szCs w:val="28"/>
          <w:lang w:val="ru-RU"/>
        </w:rPr>
        <w:lastRenderedPageBreak/>
        <w:t xml:space="preserve">5 листопада 2024 року об 13.00 в корп. 2 відбувся тренінг «Еволюція агродронів нові рішення від компанії </w:t>
      </w:r>
      <w:r w:rsidRPr="00C94371">
        <w:rPr>
          <w:rFonts w:ascii="Times New Roman" w:hAnsi="Times New Roman" w:cs="Times New Roman"/>
          <w:sz w:val="28"/>
          <w:szCs w:val="28"/>
        </w:rPr>
        <w:t>XAG</w:t>
      </w:r>
      <w:r w:rsidRPr="004A3368">
        <w:rPr>
          <w:rFonts w:ascii="Times New Roman" w:hAnsi="Times New Roman" w:cs="Times New Roman"/>
          <w:sz w:val="28"/>
          <w:szCs w:val="28"/>
          <w:lang w:val="ru-RU"/>
        </w:rPr>
        <w:t xml:space="preserve">» в лабораторії "Безпілотних технологій" кафедри агрохімії та якості продукції рослинництва ім. О.І. Душечкіна від компанії ДРОН ЮА на прикладі </w:t>
      </w:r>
      <w:r w:rsidRPr="00C94371">
        <w:rPr>
          <w:rFonts w:ascii="Times New Roman" w:hAnsi="Times New Roman" w:cs="Times New Roman"/>
          <w:sz w:val="28"/>
          <w:szCs w:val="28"/>
        </w:rPr>
        <w:t>XAG</w:t>
      </w:r>
      <w:r w:rsidRPr="004A3368">
        <w:rPr>
          <w:rFonts w:ascii="Times New Roman" w:hAnsi="Times New Roman" w:cs="Times New Roman"/>
          <w:sz w:val="28"/>
          <w:szCs w:val="28"/>
          <w:lang w:val="ru-RU"/>
        </w:rPr>
        <w:t>.</w:t>
      </w:r>
    </w:p>
    <w:p w14:paraId="32DFACD7" w14:textId="77777777" w:rsidR="004A3368" w:rsidRPr="004A3368" w:rsidRDefault="004A3368" w:rsidP="004A3368">
      <w:pPr>
        <w:spacing w:after="0" w:line="240" w:lineRule="auto"/>
        <w:ind w:left="2552" w:firstLine="851"/>
        <w:jc w:val="both"/>
        <w:rPr>
          <w:rFonts w:ascii="Times New Roman" w:hAnsi="Times New Roman" w:cs="Times New Roman"/>
          <w:sz w:val="28"/>
          <w:szCs w:val="28"/>
          <w:lang w:val="ru-RU"/>
        </w:rPr>
      </w:pPr>
      <w:r w:rsidRPr="0066094E">
        <w:rPr>
          <w:rFonts w:ascii="Times New Roman" w:hAnsi="Times New Roman" w:cs="Times New Roman"/>
          <w:b/>
          <w:sz w:val="28"/>
          <w:szCs w:val="28"/>
        </w:rPr>
        <w:t>XAG</w:t>
      </w:r>
      <w:r w:rsidRPr="004A3368">
        <w:rPr>
          <w:rFonts w:ascii="Times New Roman" w:hAnsi="Times New Roman" w:cs="Times New Roman"/>
          <w:sz w:val="28"/>
          <w:szCs w:val="28"/>
          <w:lang w:val="ru-RU"/>
        </w:rPr>
        <w:t xml:space="preserve"> (колишня назва: </w:t>
      </w:r>
      <w:r w:rsidRPr="00C94371">
        <w:rPr>
          <w:rFonts w:ascii="Times New Roman" w:hAnsi="Times New Roman" w:cs="Times New Roman"/>
          <w:sz w:val="28"/>
          <w:szCs w:val="28"/>
        </w:rPr>
        <w:t>XAIRCRAFT</w:t>
      </w:r>
      <w:r w:rsidRPr="004A3368">
        <w:rPr>
          <w:rFonts w:ascii="Times New Roman" w:hAnsi="Times New Roman" w:cs="Times New Roman"/>
          <w:sz w:val="28"/>
          <w:szCs w:val="28"/>
          <w:lang w:val="ru-RU"/>
        </w:rPr>
        <w:t xml:space="preserve">) була заснована в 2007 році. </w:t>
      </w:r>
      <w:r w:rsidRPr="00C94371">
        <w:rPr>
          <w:rFonts w:ascii="Times New Roman" w:hAnsi="Times New Roman" w:cs="Times New Roman"/>
          <w:sz w:val="28"/>
          <w:szCs w:val="28"/>
        </w:rPr>
        <w:t>XAG</w:t>
      </w:r>
      <w:r w:rsidRPr="004A3368">
        <w:rPr>
          <w:rFonts w:ascii="Times New Roman" w:hAnsi="Times New Roman" w:cs="Times New Roman"/>
          <w:sz w:val="28"/>
          <w:szCs w:val="28"/>
          <w:lang w:val="ru-RU"/>
        </w:rPr>
        <w:t xml:space="preserve"> віддана розробці та впровадженню сільськогосподарських технологій, це одна з провідних компаній у виробництві безпілотних повітряних систем у світі. Штаб-квартира знаходиться в Гуанчжоу. </w:t>
      </w:r>
      <w:r w:rsidRPr="00C94371">
        <w:rPr>
          <w:rFonts w:ascii="Times New Roman" w:hAnsi="Times New Roman" w:cs="Times New Roman"/>
          <w:sz w:val="28"/>
          <w:szCs w:val="28"/>
        </w:rPr>
        <w:t>XAG</w:t>
      </w:r>
      <w:r w:rsidRPr="004A3368">
        <w:rPr>
          <w:rFonts w:ascii="Times New Roman" w:hAnsi="Times New Roman" w:cs="Times New Roman"/>
          <w:sz w:val="28"/>
          <w:szCs w:val="28"/>
          <w:lang w:val="ru-RU"/>
        </w:rPr>
        <w:t xml:space="preserve"> створила лабораторії та дослідницькі станції у 20 країнах, включаючи Австралію, Японію, Німеччину тощо, та брала участь у ряді прикордонних агротехнологічних проектів.</w:t>
      </w:r>
    </w:p>
    <w:p w14:paraId="49F67465" w14:textId="77777777" w:rsidR="004A3368" w:rsidRDefault="004A3368" w:rsidP="004A3368">
      <w:pPr>
        <w:spacing w:after="0" w:line="240" w:lineRule="auto"/>
        <w:ind w:firstLine="2835"/>
        <w:jc w:val="both"/>
        <w:rPr>
          <w:noProof/>
          <w:lang w:val="ru-RU" w:eastAsia="uk-UA"/>
        </w:rPr>
      </w:pPr>
    </w:p>
    <w:p w14:paraId="0EDC1AB0" w14:textId="77777777" w:rsidR="004A3368" w:rsidRDefault="004A3368" w:rsidP="004A3368">
      <w:pPr>
        <w:spacing w:after="0" w:line="240" w:lineRule="auto"/>
        <w:ind w:firstLine="2835"/>
        <w:jc w:val="both"/>
        <w:rPr>
          <w:noProof/>
          <w:lang w:val="ru-RU" w:eastAsia="uk-UA"/>
        </w:rPr>
      </w:pPr>
    </w:p>
    <w:p w14:paraId="2CF89D2B" w14:textId="77777777" w:rsidR="004A3368" w:rsidRPr="004A3368" w:rsidRDefault="004A3368" w:rsidP="004A3368">
      <w:pPr>
        <w:spacing w:after="0" w:line="240" w:lineRule="auto"/>
        <w:ind w:firstLine="2835"/>
        <w:jc w:val="both"/>
        <w:rPr>
          <w:noProof/>
          <w:lang w:val="ru-RU" w:eastAsia="uk-UA"/>
        </w:rPr>
      </w:pPr>
    </w:p>
    <w:p w14:paraId="58B23C2F" w14:textId="77777777" w:rsidR="004A3368" w:rsidRDefault="004A3368" w:rsidP="004A3368">
      <w:pPr>
        <w:spacing w:after="0" w:line="240" w:lineRule="auto"/>
        <w:jc w:val="both"/>
        <w:rPr>
          <w:noProof/>
          <w:lang w:eastAsia="uk-UA"/>
        </w:rPr>
      </w:pPr>
      <w:r>
        <w:rPr>
          <w:noProof/>
          <w:lang w:eastAsia="uk-UA"/>
        </w:rPr>
        <w:drawing>
          <wp:inline distT="0" distB="0" distL="0" distR="0" wp14:anchorId="4C18817F" wp14:editId="632CBE13">
            <wp:extent cx="3103542" cy="4138380"/>
            <wp:effectExtent l="0" t="0" r="190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133295" cy="4178054"/>
                    </a:xfrm>
                    <a:prstGeom prst="rect">
                      <a:avLst/>
                    </a:prstGeom>
                  </pic:spPr>
                </pic:pic>
              </a:graphicData>
            </a:graphic>
          </wp:inline>
        </w:drawing>
      </w:r>
      <w:r>
        <w:rPr>
          <w:noProof/>
          <w:lang w:val="uk-UA" w:eastAsia="uk-UA"/>
        </w:rPr>
        <w:t xml:space="preserve"> </w:t>
      </w:r>
      <w:r>
        <w:rPr>
          <w:noProof/>
          <w:lang w:eastAsia="uk-UA"/>
        </w:rPr>
        <w:drawing>
          <wp:inline distT="0" distB="0" distL="0" distR="0" wp14:anchorId="4684D00B" wp14:editId="702E1A79">
            <wp:extent cx="3118773" cy="4158688"/>
            <wp:effectExtent l="0" t="0" r="571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122260" cy="4163338"/>
                    </a:xfrm>
                    <a:prstGeom prst="rect">
                      <a:avLst/>
                    </a:prstGeom>
                  </pic:spPr>
                </pic:pic>
              </a:graphicData>
            </a:graphic>
          </wp:inline>
        </w:drawing>
      </w:r>
    </w:p>
    <w:p w14:paraId="48BBAE71" w14:textId="77777777" w:rsidR="004A3368" w:rsidRDefault="004A3368" w:rsidP="004A3368">
      <w:pPr>
        <w:spacing w:after="0" w:line="240" w:lineRule="auto"/>
        <w:ind w:firstLine="2835"/>
        <w:jc w:val="both"/>
        <w:rPr>
          <w:noProof/>
          <w:lang w:eastAsia="uk-UA"/>
        </w:rPr>
      </w:pPr>
    </w:p>
    <w:p w14:paraId="631FF6F2" w14:textId="77777777" w:rsidR="004A3368" w:rsidRDefault="004A3368" w:rsidP="004A3368">
      <w:pPr>
        <w:spacing w:after="0" w:line="240" w:lineRule="auto"/>
        <w:ind w:firstLine="2835"/>
        <w:jc w:val="both"/>
        <w:rPr>
          <w:noProof/>
          <w:lang w:eastAsia="uk-UA"/>
        </w:rPr>
      </w:pPr>
    </w:p>
    <w:p w14:paraId="5C519035" w14:textId="77777777" w:rsidR="004A3368" w:rsidRDefault="004A3368" w:rsidP="004A3368">
      <w:pPr>
        <w:spacing w:after="0" w:line="240" w:lineRule="auto"/>
        <w:rPr>
          <w:noProof/>
          <w:lang w:eastAsia="uk-UA"/>
        </w:rPr>
      </w:pPr>
      <w:r>
        <w:rPr>
          <w:noProof/>
          <w:lang w:eastAsia="uk-UA"/>
        </w:rPr>
        <w:lastRenderedPageBreak/>
        <w:drawing>
          <wp:inline distT="0" distB="0" distL="0" distR="0" wp14:anchorId="33BA840D" wp14:editId="1568B660">
            <wp:extent cx="3073706" cy="4098594"/>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082909" cy="4110866"/>
                    </a:xfrm>
                    <a:prstGeom prst="rect">
                      <a:avLst/>
                    </a:prstGeom>
                  </pic:spPr>
                </pic:pic>
              </a:graphicData>
            </a:graphic>
          </wp:inline>
        </w:drawing>
      </w:r>
      <w:r>
        <w:rPr>
          <w:noProof/>
          <w:lang w:eastAsia="uk-UA"/>
        </w:rPr>
        <w:drawing>
          <wp:inline distT="0" distB="0" distL="0" distR="0" wp14:anchorId="6D293792" wp14:editId="6145CCCE">
            <wp:extent cx="3073706" cy="4098592"/>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106004" cy="4141660"/>
                    </a:xfrm>
                    <a:prstGeom prst="rect">
                      <a:avLst/>
                    </a:prstGeom>
                  </pic:spPr>
                </pic:pic>
              </a:graphicData>
            </a:graphic>
          </wp:inline>
        </w:drawing>
      </w:r>
    </w:p>
    <w:p w14:paraId="4016297B" w14:textId="77777777" w:rsidR="004A3368" w:rsidRDefault="004A3368" w:rsidP="004A3368">
      <w:pPr>
        <w:spacing w:after="0" w:line="240" w:lineRule="auto"/>
        <w:ind w:firstLine="2835"/>
        <w:jc w:val="both"/>
        <w:rPr>
          <w:noProof/>
          <w:lang w:eastAsia="uk-UA"/>
        </w:rPr>
      </w:pPr>
    </w:p>
    <w:p w14:paraId="2D422090" w14:textId="77777777" w:rsidR="004A3368" w:rsidRPr="009B5662" w:rsidRDefault="004A3368" w:rsidP="004A3368">
      <w:pPr>
        <w:spacing w:after="0" w:line="240" w:lineRule="auto"/>
        <w:jc w:val="both"/>
        <w:rPr>
          <w:rFonts w:ascii="Times New Roman" w:hAnsi="Times New Roman" w:cs="Times New Roman"/>
          <w:sz w:val="28"/>
          <w:szCs w:val="28"/>
        </w:rPr>
      </w:pPr>
      <w:proofErr w:type="spellStart"/>
      <w:r>
        <w:rPr>
          <w:rFonts w:ascii="Times New Roman" w:hAnsi="Times New Roman" w:cs="Times New Roman"/>
          <w:sz w:val="28"/>
          <w:szCs w:val="28"/>
        </w:rPr>
        <w:t>Учасники</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гуртка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Дистанційні</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технології</w:t>
      </w:r>
      <w:proofErr w:type="spellEnd"/>
      <w:r>
        <w:rPr>
          <w:rFonts w:ascii="Times New Roman" w:hAnsi="Times New Roman" w:cs="Times New Roman"/>
          <w:sz w:val="28"/>
          <w:szCs w:val="28"/>
        </w:rPr>
        <w:t xml:space="preserve"> в </w:t>
      </w:r>
      <w:proofErr w:type="spellStart"/>
      <w:r>
        <w:rPr>
          <w:rFonts w:ascii="Times New Roman" w:hAnsi="Times New Roman" w:cs="Times New Roman"/>
          <w:sz w:val="28"/>
          <w:szCs w:val="28"/>
        </w:rPr>
        <w:t>рослинництві</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ознайомились</w:t>
      </w:r>
      <w:proofErr w:type="spellEnd"/>
      <w:r>
        <w:rPr>
          <w:rFonts w:ascii="Times New Roman" w:hAnsi="Times New Roman" w:cs="Times New Roman"/>
          <w:sz w:val="28"/>
          <w:szCs w:val="28"/>
        </w:rPr>
        <w:t xml:space="preserve"> з </w:t>
      </w:r>
      <w:proofErr w:type="spellStart"/>
      <w:r>
        <w:rPr>
          <w:rFonts w:ascii="Times New Roman" w:hAnsi="Times New Roman" w:cs="Times New Roman"/>
          <w:sz w:val="28"/>
          <w:szCs w:val="28"/>
        </w:rPr>
        <w:t>будовою</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принципом</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дії</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організацією</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процесу</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обприскування</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поля</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створення</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місії</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алгоритм</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заправки</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дрона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та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заряджання</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акумуляторних</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батарей</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та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багато</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іншого</w:t>
      </w:r>
      <w:proofErr w:type="spellEnd"/>
      <w:r>
        <w:rPr>
          <w:rFonts w:ascii="Times New Roman" w:hAnsi="Times New Roman" w:cs="Times New Roman"/>
          <w:sz w:val="28"/>
          <w:szCs w:val="28"/>
        </w:rPr>
        <w:t>.</w:t>
      </w:r>
    </w:p>
    <w:p w14:paraId="5CE7F5B9" w14:textId="77777777" w:rsidR="004A3368" w:rsidRDefault="004A3368" w:rsidP="004A3368">
      <w:pPr>
        <w:spacing w:after="0" w:line="240" w:lineRule="auto"/>
        <w:jc w:val="center"/>
        <w:rPr>
          <w:rFonts w:ascii="Times New Roman" w:hAnsi="Times New Roman" w:cs="Times New Roman"/>
          <w:i/>
          <w:sz w:val="28"/>
          <w:szCs w:val="28"/>
        </w:rPr>
      </w:pPr>
      <w:r>
        <w:rPr>
          <w:noProof/>
          <w:lang w:eastAsia="uk-UA"/>
        </w:rPr>
        <w:drawing>
          <wp:inline distT="0" distB="0" distL="0" distR="0" wp14:anchorId="4DCEE2E9" wp14:editId="14E3E9F3">
            <wp:extent cx="4351663" cy="3263634"/>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373656" cy="3280128"/>
                    </a:xfrm>
                    <a:prstGeom prst="rect">
                      <a:avLst/>
                    </a:prstGeom>
                  </pic:spPr>
                </pic:pic>
              </a:graphicData>
            </a:graphic>
          </wp:inline>
        </w:drawing>
      </w:r>
    </w:p>
    <w:p w14:paraId="49CAAA00" w14:textId="77777777" w:rsidR="004A3368" w:rsidRPr="0066094E" w:rsidRDefault="004A3368" w:rsidP="004A3368">
      <w:pPr>
        <w:spacing w:after="0" w:line="240" w:lineRule="auto"/>
        <w:ind w:firstLine="567"/>
        <w:jc w:val="both"/>
        <w:rPr>
          <w:rFonts w:ascii="Times New Roman" w:hAnsi="Times New Roman" w:cs="Times New Roman"/>
          <w:sz w:val="28"/>
          <w:szCs w:val="28"/>
        </w:rPr>
      </w:pPr>
      <w:proofErr w:type="spellStart"/>
      <w:r w:rsidRPr="0066094E">
        <w:rPr>
          <w:rFonts w:ascii="Times New Roman" w:hAnsi="Times New Roman" w:cs="Times New Roman"/>
          <w:sz w:val="28"/>
          <w:szCs w:val="28"/>
        </w:rPr>
        <w:lastRenderedPageBreak/>
        <w:t>Також</w:t>
      </w:r>
      <w:proofErr w:type="spellEnd"/>
      <w:r w:rsidRPr="0066094E">
        <w:rPr>
          <w:rFonts w:ascii="Times New Roman" w:hAnsi="Times New Roman" w:cs="Times New Roman"/>
          <w:sz w:val="28"/>
          <w:szCs w:val="28"/>
        </w:rPr>
        <w:t xml:space="preserve"> </w:t>
      </w:r>
      <w:proofErr w:type="spellStart"/>
      <w:r w:rsidRPr="0066094E">
        <w:rPr>
          <w:rFonts w:ascii="Times New Roman" w:hAnsi="Times New Roman" w:cs="Times New Roman"/>
          <w:sz w:val="28"/>
          <w:szCs w:val="28"/>
        </w:rPr>
        <w:t>мали</w:t>
      </w:r>
      <w:proofErr w:type="spellEnd"/>
      <w:r w:rsidRPr="0066094E">
        <w:rPr>
          <w:rFonts w:ascii="Times New Roman" w:hAnsi="Times New Roman" w:cs="Times New Roman"/>
          <w:sz w:val="28"/>
          <w:szCs w:val="28"/>
        </w:rPr>
        <w:t xml:space="preserve"> </w:t>
      </w:r>
      <w:proofErr w:type="spellStart"/>
      <w:r w:rsidRPr="0066094E">
        <w:rPr>
          <w:rFonts w:ascii="Times New Roman" w:hAnsi="Times New Roman" w:cs="Times New Roman"/>
          <w:sz w:val="28"/>
          <w:szCs w:val="28"/>
        </w:rPr>
        <w:t>змогу</w:t>
      </w:r>
      <w:proofErr w:type="spellEnd"/>
      <w:r w:rsidRPr="0066094E">
        <w:rPr>
          <w:rFonts w:ascii="Times New Roman" w:hAnsi="Times New Roman" w:cs="Times New Roman"/>
          <w:sz w:val="28"/>
          <w:szCs w:val="28"/>
        </w:rPr>
        <w:t xml:space="preserve"> </w:t>
      </w:r>
      <w:proofErr w:type="spellStart"/>
      <w:r w:rsidRPr="0066094E">
        <w:rPr>
          <w:rFonts w:ascii="Times New Roman" w:hAnsi="Times New Roman" w:cs="Times New Roman"/>
          <w:sz w:val="28"/>
          <w:szCs w:val="28"/>
        </w:rPr>
        <w:t>побачити</w:t>
      </w:r>
      <w:proofErr w:type="spellEnd"/>
      <w:r w:rsidRPr="0066094E">
        <w:rPr>
          <w:rFonts w:ascii="Times New Roman" w:hAnsi="Times New Roman" w:cs="Times New Roman"/>
          <w:sz w:val="28"/>
          <w:szCs w:val="28"/>
        </w:rPr>
        <w:t xml:space="preserve">, </w:t>
      </w:r>
      <w:proofErr w:type="spellStart"/>
      <w:r w:rsidRPr="0066094E">
        <w:rPr>
          <w:rFonts w:ascii="Times New Roman" w:hAnsi="Times New Roman" w:cs="Times New Roman"/>
          <w:sz w:val="28"/>
          <w:szCs w:val="28"/>
        </w:rPr>
        <w:t>як</w:t>
      </w:r>
      <w:proofErr w:type="spellEnd"/>
      <w:r w:rsidRPr="0066094E">
        <w:rPr>
          <w:rFonts w:ascii="Times New Roman" w:hAnsi="Times New Roman" w:cs="Times New Roman"/>
          <w:sz w:val="28"/>
          <w:szCs w:val="28"/>
        </w:rPr>
        <w:t xml:space="preserve"> </w:t>
      </w:r>
      <w:proofErr w:type="spellStart"/>
      <w:r w:rsidRPr="0066094E">
        <w:rPr>
          <w:rFonts w:ascii="Times New Roman" w:hAnsi="Times New Roman" w:cs="Times New Roman"/>
          <w:sz w:val="28"/>
          <w:szCs w:val="28"/>
        </w:rPr>
        <w:t>налаштовують</w:t>
      </w:r>
      <w:proofErr w:type="spellEnd"/>
      <w:r w:rsidRPr="0066094E">
        <w:rPr>
          <w:rFonts w:ascii="Times New Roman" w:hAnsi="Times New Roman" w:cs="Times New Roman"/>
          <w:sz w:val="28"/>
          <w:szCs w:val="28"/>
        </w:rPr>
        <w:t xml:space="preserve"> </w:t>
      </w:r>
      <w:proofErr w:type="spellStart"/>
      <w:r w:rsidRPr="0066094E">
        <w:rPr>
          <w:rFonts w:ascii="Times New Roman" w:hAnsi="Times New Roman" w:cs="Times New Roman"/>
          <w:sz w:val="28"/>
          <w:szCs w:val="28"/>
        </w:rPr>
        <w:t>та</w:t>
      </w:r>
      <w:proofErr w:type="spellEnd"/>
      <w:r w:rsidRPr="0066094E">
        <w:rPr>
          <w:rFonts w:ascii="Times New Roman" w:hAnsi="Times New Roman" w:cs="Times New Roman"/>
          <w:sz w:val="28"/>
          <w:szCs w:val="28"/>
        </w:rPr>
        <w:t xml:space="preserve"> </w:t>
      </w:r>
      <w:proofErr w:type="spellStart"/>
      <w:r w:rsidRPr="0066094E">
        <w:rPr>
          <w:rFonts w:ascii="Times New Roman" w:hAnsi="Times New Roman" w:cs="Times New Roman"/>
          <w:sz w:val="28"/>
          <w:szCs w:val="28"/>
        </w:rPr>
        <w:t>підключають</w:t>
      </w:r>
      <w:proofErr w:type="spellEnd"/>
      <w:r w:rsidRPr="0066094E">
        <w:rPr>
          <w:rFonts w:ascii="Times New Roman" w:hAnsi="Times New Roman" w:cs="Times New Roman"/>
          <w:sz w:val="28"/>
          <w:szCs w:val="28"/>
        </w:rPr>
        <w:t xml:space="preserve"> </w:t>
      </w:r>
      <w:proofErr w:type="spellStart"/>
      <w:r w:rsidRPr="0066094E">
        <w:rPr>
          <w:rFonts w:ascii="Times New Roman" w:hAnsi="Times New Roman" w:cs="Times New Roman"/>
          <w:sz w:val="28"/>
          <w:szCs w:val="28"/>
        </w:rPr>
        <w:t>обладнання</w:t>
      </w:r>
      <w:proofErr w:type="spellEnd"/>
      <w:r w:rsidRPr="0066094E">
        <w:rPr>
          <w:rFonts w:ascii="Times New Roman" w:hAnsi="Times New Roman" w:cs="Times New Roman"/>
          <w:sz w:val="28"/>
          <w:szCs w:val="28"/>
        </w:rPr>
        <w:t xml:space="preserve">, </w:t>
      </w:r>
      <w:proofErr w:type="spellStart"/>
      <w:r w:rsidRPr="0066094E">
        <w:rPr>
          <w:rFonts w:ascii="Times New Roman" w:hAnsi="Times New Roman" w:cs="Times New Roman"/>
          <w:sz w:val="28"/>
          <w:szCs w:val="28"/>
        </w:rPr>
        <w:t>дізнались</w:t>
      </w:r>
      <w:proofErr w:type="spellEnd"/>
      <w:r w:rsidRPr="0066094E">
        <w:rPr>
          <w:rFonts w:ascii="Times New Roman" w:hAnsi="Times New Roman" w:cs="Times New Roman"/>
          <w:sz w:val="28"/>
          <w:szCs w:val="28"/>
        </w:rPr>
        <w:t xml:space="preserve"> </w:t>
      </w:r>
      <w:proofErr w:type="spellStart"/>
      <w:r w:rsidRPr="0066094E">
        <w:rPr>
          <w:rFonts w:ascii="Times New Roman" w:hAnsi="Times New Roman" w:cs="Times New Roman"/>
          <w:sz w:val="28"/>
          <w:szCs w:val="28"/>
        </w:rPr>
        <w:t>як</w:t>
      </w:r>
      <w:proofErr w:type="spellEnd"/>
      <w:r w:rsidRPr="0066094E">
        <w:rPr>
          <w:rFonts w:ascii="Times New Roman" w:hAnsi="Times New Roman" w:cs="Times New Roman"/>
          <w:sz w:val="28"/>
          <w:szCs w:val="28"/>
        </w:rPr>
        <w:t xml:space="preserve"> </w:t>
      </w:r>
      <w:proofErr w:type="spellStart"/>
      <w:r w:rsidRPr="0066094E">
        <w:rPr>
          <w:rFonts w:ascii="Times New Roman" w:hAnsi="Times New Roman" w:cs="Times New Roman"/>
          <w:sz w:val="28"/>
          <w:szCs w:val="28"/>
        </w:rPr>
        <w:t>створюють</w:t>
      </w:r>
      <w:proofErr w:type="spellEnd"/>
      <w:r w:rsidRPr="0066094E">
        <w:rPr>
          <w:rFonts w:ascii="Times New Roman" w:hAnsi="Times New Roman" w:cs="Times New Roman"/>
          <w:sz w:val="28"/>
          <w:szCs w:val="28"/>
        </w:rPr>
        <w:t xml:space="preserve"> </w:t>
      </w:r>
      <w:proofErr w:type="spellStart"/>
      <w:r w:rsidRPr="0066094E">
        <w:rPr>
          <w:rFonts w:ascii="Times New Roman" w:hAnsi="Times New Roman" w:cs="Times New Roman"/>
          <w:sz w:val="28"/>
          <w:szCs w:val="28"/>
        </w:rPr>
        <w:t>польотну</w:t>
      </w:r>
      <w:proofErr w:type="spellEnd"/>
      <w:r w:rsidRPr="0066094E">
        <w:rPr>
          <w:rFonts w:ascii="Times New Roman" w:hAnsi="Times New Roman" w:cs="Times New Roman"/>
          <w:sz w:val="28"/>
          <w:szCs w:val="28"/>
        </w:rPr>
        <w:t xml:space="preserve"> </w:t>
      </w:r>
      <w:proofErr w:type="spellStart"/>
      <w:r w:rsidRPr="0066094E">
        <w:rPr>
          <w:rFonts w:ascii="Times New Roman" w:hAnsi="Times New Roman" w:cs="Times New Roman"/>
          <w:sz w:val="28"/>
          <w:szCs w:val="28"/>
        </w:rPr>
        <w:t>місію</w:t>
      </w:r>
      <w:proofErr w:type="spellEnd"/>
      <w:r w:rsidRPr="0066094E">
        <w:rPr>
          <w:rFonts w:ascii="Times New Roman" w:hAnsi="Times New Roman" w:cs="Times New Roman"/>
          <w:sz w:val="28"/>
          <w:szCs w:val="28"/>
        </w:rPr>
        <w:t xml:space="preserve">, </w:t>
      </w:r>
      <w:proofErr w:type="spellStart"/>
      <w:r w:rsidRPr="0066094E">
        <w:rPr>
          <w:rFonts w:ascii="Times New Roman" w:hAnsi="Times New Roman" w:cs="Times New Roman"/>
          <w:sz w:val="28"/>
          <w:szCs w:val="28"/>
        </w:rPr>
        <w:t>як</w:t>
      </w:r>
      <w:proofErr w:type="spellEnd"/>
      <w:r w:rsidRPr="0066094E">
        <w:rPr>
          <w:rFonts w:ascii="Times New Roman" w:hAnsi="Times New Roman" w:cs="Times New Roman"/>
          <w:sz w:val="28"/>
          <w:szCs w:val="28"/>
        </w:rPr>
        <w:t xml:space="preserve"> </w:t>
      </w:r>
      <w:proofErr w:type="spellStart"/>
      <w:r w:rsidRPr="0066094E">
        <w:rPr>
          <w:rFonts w:ascii="Times New Roman" w:hAnsi="Times New Roman" w:cs="Times New Roman"/>
          <w:sz w:val="28"/>
          <w:szCs w:val="28"/>
        </w:rPr>
        <w:t>агродрони</w:t>
      </w:r>
      <w:proofErr w:type="spellEnd"/>
      <w:r w:rsidRPr="0066094E">
        <w:rPr>
          <w:rFonts w:ascii="Times New Roman" w:hAnsi="Times New Roman" w:cs="Times New Roman"/>
          <w:sz w:val="28"/>
          <w:szCs w:val="28"/>
        </w:rPr>
        <w:t xml:space="preserve"> </w:t>
      </w:r>
      <w:proofErr w:type="spellStart"/>
      <w:r w:rsidRPr="0066094E">
        <w:rPr>
          <w:rFonts w:ascii="Times New Roman" w:hAnsi="Times New Roman" w:cs="Times New Roman"/>
          <w:sz w:val="28"/>
          <w:szCs w:val="28"/>
        </w:rPr>
        <w:t>працюють</w:t>
      </w:r>
      <w:proofErr w:type="spellEnd"/>
      <w:r w:rsidRPr="0066094E">
        <w:rPr>
          <w:rFonts w:ascii="Times New Roman" w:hAnsi="Times New Roman" w:cs="Times New Roman"/>
          <w:sz w:val="28"/>
          <w:szCs w:val="28"/>
        </w:rPr>
        <w:t xml:space="preserve"> </w:t>
      </w:r>
      <w:proofErr w:type="spellStart"/>
      <w:r w:rsidRPr="0066094E">
        <w:rPr>
          <w:rFonts w:ascii="Times New Roman" w:hAnsi="Times New Roman" w:cs="Times New Roman"/>
          <w:sz w:val="28"/>
          <w:szCs w:val="28"/>
        </w:rPr>
        <w:t>за</w:t>
      </w:r>
      <w:proofErr w:type="spellEnd"/>
      <w:r w:rsidRPr="0066094E">
        <w:rPr>
          <w:rFonts w:ascii="Times New Roman" w:hAnsi="Times New Roman" w:cs="Times New Roman"/>
          <w:sz w:val="28"/>
          <w:szCs w:val="28"/>
        </w:rPr>
        <w:t xml:space="preserve"> </w:t>
      </w:r>
      <w:proofErr w:type="spellStart"/>
      <w:r w:rsidRPr="0066094E">
        <w:rPr>
          <w:rFonts w:ascii="Times New Roman" w:hAnsi="Times New Roman" w:cs="Times New Roman"/>
          <w:sz w:val="28"/>
          <w:szCs w:val="28"/>
        </w:rPr>
        <w:t>чітко</w:t>
      </w:r>
      <w:proofErr w:type="spellEnd"/>
      <w:r w:rsidRPr="0066094E">
        <w:rPr>
          <w:rFonts w:ascii="Times New Roman" w:hAnsi="Times New Roman" w:cs="Times New Roman"/>
          <w:sz w:val="28"/>
          <w:szCs w:val="28"/>
        </w:rPr>
        <w:t xml:space="preserve"> </w:t>
      </w:r>
      <w:proofErr w:type="spellStart"/>
      <w:r w:rsidRPr="0066094E">
        <w:rPr>
          <w:rFonts w:ascii="Times New Roman" w:hAnsi="Times New Roman" w:cs="Times New Roman"/>
          <w:sz w:val="28"/>
          <w:szCs w:val="28"/>
        </w:rPr>
        <w:t>заданою</w:t>
      </w:r>
      <w:proofErr w:type="spellEnd"/>
      <w:r w:rsidRPr="0066094E">
        <w:rPr>
          <w:rFonts w:ascii="Times New Roman" w:hAnsi="Times New Roman" w:cs="Times New Roman"/>
          <w:sz w:val="28"/>
          <w:szCs w:val="28"/>
        </w:rPr>
        <w:t xml:space="preserve"> </w:t>
      </w:r>
      <w:proofErr w:type="spellStart"/>
      <w:r w:rsidRPr="0066094E">
        <w:rPr>
          <w:rFonts w:ascii="Times New Roman" w:hAnsi="Times New Roman" w:cs="Times New Roman"/>
          <w:sz w:val="28"/>
          <w:szCs w:val="28"/>
        </w:rPr>
        <w:t>траєкторією</w:t>
      </w:r>
      <w:proofErr w:type="spellEnd"/>
      <w:r w:rsidRPr="0066094E">
        <w:rPr>
          <w:rFonts w:ascii="Times New Roman" w:hAnsi="Times New Roman" w:cs="Times New Roman"/>
          <w:sz w:val="28"/>
          <w:szCs w:val="28"/>
        </w:rPr>
        <w:t xml:space="preserve"> </w:t>
      </w:r>
      <w:proofErr w:type="spellStart"/>
      <w:r w:rsidRPr="0066094E">
        <w:rPr>
          <w:rFonts w:ascii="Times New Roman" w:hAnsi="Times New Roman" w:cs="Times New Roman"/>
          <w:sz w:val="28"/>
          <w:szCs w:val="28"/>
        </w:rPr>
        <w:t>та</w:t>
      </w:r>
      <w:proofErr w:type="spellEnd"/>
      <w:r w:rsidRPr="0066094E">
        <w:rPr>
          <w:rFonts w:ascii="Times New Roman" w:hAnsi="Times New Roman" w:cs="Times New Roman"/>
          <w:sz w:val="28"/>
          <w:szCs w:val="28"/>
        </w:rPr>
        <w:t xml:space="preserve"> </w:t>
      </w:r>
      <w:proofErr w:type="spellStart"/>
      <w:r w:rsidRPr="0066094E">
        <w:rPr>
          <w:rFonts w:ascii="Times New Roman" w:hAnsi="Times New Roman" w:cs="Times New Roman"/>
          <w:sz w:val="28"/>
          <w:szCs w:val="28"/>
        </w:rPr>
        <w:t>оминають</w:t>
      </w:r>
      <w:proofErr w:type="spellEnd"/>
      <w:r w:rsidRPr="0066094E">
        <w:rPr>
          <w:rFonts w:ascii="Times New Roman" w:hAnsi="Times New Roman" w:cs="Times New Roman"/>
          <w:sz w:val="28"/>
          <w:szCs w:val="28"/>
        </w:rPr>
        <w:t xml:space="preserve"> </w:t>
      </w:r>
      <w:proofErr w:type="spellStart"/>
      <w:r w:rsidRPr="0066094E">
        <w:rPr>
          <w:rFonts w:ascii="Times New Roman" w:hAnsi="Times New Roman" w:cs="Times New Roman"/>
          <w:sz w:val="28"/>
          <w:szCs w:val="28"/>
        </w:rPr>
        <w:t>уявні</w:t>
      </w:r>
      <w:proofErr w:type="spellEnd"/>
      <w:r w:rsidRPr="0066094E">
        <w:rPr>
          <w:rFonts w:ascii="Times New Roman" w:hAnsi="Times New Roman" w:cs="Times New Roman"/>
          <w:sz w:val="28"/>
          <w:szCs w:val="28"/>
        </w:rPr>
        <w:t xml:space="preserve"> </w:t>
      </w:r>
      <w:proofErr w:type="spellStart"/>
      <w:r w:rsidRPr="0066094E">
        <w:rPr>
          <w:rFonts w:ascii="Times New Roman" w:hAnsi="Times New Roman" w:cs="Times New Roman"/>
          <w:sz w:val="28"/>
          <w:szCs w:val="28"/>
        </w:rPr>
        <w:t>перешкоди</w:t>
      </w:r>
      <w:proofErr w:type="spellEnd"/>
      <w:r w:rsidRPr="0066094E">
        <w:rPr>
          <w:rFonts w:ascii="Times New Roman" w:hAnsi="Times New Roman" w:cs="Times New Roman"/>
          <w:sz w:val="28"/>
          <w:szCs w:val="28"/>
        </w:rPr>
        <w:t xml:space="preserve">. </w:t>
      </w:r>
    </w:p>
    <w:p w14:paraId="7EE89C23" w14:textId="77777777" w:rsidR="004A3368" w:rsidRPr="0066094E" w:rsidRDefault="004A3368" w:rsidP="004A3368">
      <w:pPr>
        <w:spacing w:after="0" w:line="240" w:lineRule="auto"/>
        <w:ind w:firstLine="567"/>
        <w:jc w:val="both"/>
        <w:rPr>
          <w:rFonts w:ascii="Times New Roman" w:hAnsi="Times New Roman" w:cs="Times New Roman"/>
          <w:sz w:val="28"/>
          <w:szCs w:val="28"/>
        </w:rPr>
      </w:pPr>
      <w:proofErr w:type="spellStart"/>
      <w:r>
        <w:rPr>
          <w:rFonts w:ascii="Times New Roman" w:hAnsi="Times New Roman" w:cs="Times New Roman"/>
          <w:sz w:val="28"/>
          <w:szCs w:val="28"/>
        </w:rPr>
        <w:t>Від</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учасників</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гуртка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висловлюємо</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подяку</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кафедрі</w:t>
      </w:r>
      <w:proofErr w:type="spellEnd"/>
      <w:r>
        <w:rPr>
          <w:rFonts w:ascii="Times New Roman" w:hAnsi="Times New Roman" w:cs="Times New Roman"/>
          <w:sz w:val="28"/>
          <w:szCs w:val="28"/>
        </w:rPr>
        <w:t xml:space="preserve"> </w:t>
      </w:r>
      <w:proofErr w:type="spellStart"/>
      <w:r w:rsidRPr="00C94371">
        <w:rPr>
          <w:rFonts w:ascii="Times New Roman" w:hAnsi="Times New Roman" w:cs="Times New Roman"/>
          <w:sz w:val="28"/>
          <w:szCs w:val="28"/>
        </w:rPr>
        <w:t>агрохімії</w:t>
      </w:r>
      <w:proofErr w:type="spellEnd"/>
      <w:r w:rsidRPr="00C94371">
        <w:rPr>
          <w:rFonts w:ascii="Times New Roman" w:hAnsi="Times New Roman" w:cs="Times New Roman"/>
          <w:sz w:val="28"/>
          <w:szCs w:val="28"/>
        </w:rPr>
        <w:t xml:space="preserve"> </w:t>
      </w:r>
      <w:proofErr w:type="spellStart"/>
      <w:r w:rsidRPr="00C94371">
        <w:rPr>
          <w:rFonts w:ascii="Times New Roman" w:hAnsi="Times New Roman" w:cs="Times New Roman"/>
          <w:sz w:val="28"/>
          <w:szCs w:val="28"/>
        </w:rPr>
        <w:t>та</w:t>
      </w:r>
      <w:proofErr w:type="spellEnd"/>
      <w:r w:rsidRPr="00C94371">
        <w:rPr>
          <w:rFonts w:ascii="Times New Roman" w:hAnsi="Times New Roman" w:cs="Times New Roman"/>
          <w:sz w:val="28"/>
          <w:szCs w:val="28"/>
        </w:rPr>
        <w:t xml:space="preserve"> </w:t>
      </w:r>
      <w:proofErr w:type="spellStart"/>
      <w:r w:rsidRPr="00C94371">
        <w:rPr>
          <w:rFonts w:ascii="Times New Roman" w:hAnsi="Times New Roman" w:cs="Times New Roman"/>
          <w:sz w:val="28"/>
          <w:szCs w:val="28"/>
        </w:rPr>
        <w:t>якості</w:t>
      </w:r>
      <w:proofErr w:type="spellEnd"/>
      <w:r w:rsidRPr="00C94371">
        <w:rPr>
          <w:rFonts w:ascii="Times New Roman" w:hAnsi="Times New Roman" w:cs="Times New Roman"/>
          <w:sz w:val="28"/>
          <w:szCs w:val="28"/>
        </w:rPr>
        <w:t xml:space="preserve"> </w:t>
      </w:r>
      <w:proofErr w:type="spellStart"/>
      <w:r w:rsidRPr="00C94371">
        <w:rPr>
          <w:rFonts w:ascii="Times New Roman" w:hAnsi="Times New Roman" w:cs="Times New Roman"/>
          <w:sz w:val="28"/>
          <w:szCs w:val="28"/>
        </w:rPr>
        <w:t>продукції</w:t>
      </w:r>
      <w:proofErr w:type="spellEnd"/>
      <w:r w:rsidRPr="00C94371">
        <w:rPr>
          <w:rFonts w:ascii="Times New Roman" w:hAnsi="Times New Roman" w:cs="Times New Roman"/>
          <w:sz w:val="28"/>
          <w:szCs w:val="28"/>
        </w:rPr>
        <w:t xml:space="preserve"> </w:t>
      </w:r>
      <w:proofErr w:type="spellStart"/>
      <w:r w:rsidRPr="00C94371">
        <w:rPr>
          <w:rFonts w:ascii="Times New Roman" w:hAnsi="Times New Roman" w:cs="Times New Roman"/>
          <w:sz w:val="28"/>
          <w:szCs w:val="28"/>
        </w:rPr>
        <w:t>рослинництва</w:t>
      </w:r>
      <w:proofErr w:type="spellEnd"/>
      <w:r w:rsidRPr="00C94371">
        <w:rPr>
          <w:rFonts w:ascii="Times New Roman" w:hAnsi="Times New Roman" w:cs="Times New Roman"/>
          <w:sz w:val="28"/>
          <w:szCs w:val="28"/>
        </w:rPr>
        <w:t xml:space="preserve"> </w:t>
      </w:r>
      <w:proofErr w:type="spellStart"/>
      <w:r w:rsidRPr="00C94371">
        <w:rPr>
          <w:rFonts w:ascii="Times New Roman" w:hAnsi="Times New Roman" w:cs="Times New Roman"/>
          <w:sz w:val="28"/>
          <w:szCs w:val="28"/>
        </w:rPr>
        <w:t>ім</w:t>
      </w:r>
      <w:proofErr w:type="spellEnd"/>
      <w:r w:rsidRPr="00C94371">
        <w:rPr>
          <w:rFonts w:ascii="Times New Roman" w:hAnsi="Times New Roman" w:cs="Times New Roman"/>
          <w:sz w:val="28"/>
          <w:szCs w:val="28"/>
        </w:rPr>
        <w:t xml:space="preserve">. О.І. </w:t>
      </w:r>
      <w:proofErr w:type="spellStart"/>
      <w:r w:rsidRPr="00C94371">
        <w:rPr>
          <w:rFonts w:ascii="Times New Roman" w:hAnsi="Times New Roman" w:cs="Times New Roman"/>
          <w:sz w:val="28"/>
          <w:szCs w:val="28"/>
        </w:rPr>
        <w:t>Душечкіна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проф</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Бикіну</w:t>
      </w:r>
      <w:proofErr w:type="spellEnd"/>
      <w:r>
        <w:rPr>
          <w:rFonts w:ascii="Times New Roman" w:hAnsi="Times New Roman" w:cs="Times New Roman"/>
          <w:sz w:val="28"/>
          <w:szCs w:val="28"/>
        </w:rPr>
        <w:t xml:space="preserve"> А.В. </w:t>
      </w:r>
      <w:proofErr w:type="spellStart"/>
      <w:r>
        <w:rPr>
          <w:rFonts w:ascii="Times New Roman" w:hAnsi="Times New Roman" w:cs="Times New Roman"/>
          <w:sz w:val="28"/>
          <w:szCs w:val="28"/>
        </w:rPr>
        <w:t>та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Бордюжі</w:t>
      </w:r>
      <w:proofErr w:type="spellEnd"/>
      <w:r>
        <w:rPr>
          <w:rFonts w:ascii="Times New Roman" w:hAnsi="Times New Roman" w:cs="Times New Roman"/>
          <w:sz w:val="28"/>
          <w:szCs w:val="28"/>
        </w:rPr>
        <w:t xml:space="preserve"> І.П. </w:t>
      </w:r>
      <w:proofErr w:type="spellStart"/>
      <w:r>
        <w:rPr>
          <w:rFonts w:ascii="Times New Roman" w:hAnsi="Times New Roman" w:cs="Times New Roman"/>
          <w:sz w:val="28"/>
          <w:szCs w:val="28"/>
        </w:rPr>
        <w:t>за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надану</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можливість</w:t>
      </w:r>
      <w:proofErr w:type="spellEnd"/>
      <w:r>
        <w:rPr>
          <w:rFonts w:ascii="Times New Roman" w:hAnsi="Times New Roman" w:cs="Times New Roman"/>
          <w:sz w:val="28"/>
          <w:szCs w:val="28"/>
        </w:rPr>
        <w:t>.</w:t>
      </w:r>
    </w:p>
    <w:p w14:paraId="3CBAD843" w14:textId="77777777" w:rsidR="004A3368" w:rsidRPr="004A3368" w:rsidRDefault="004A3368" w:rsidP="004A3368">
      <w:pPr>
        <w:spacing w:after="0" w:line="240" w:lineRule="auto"/>
        <w:ind w:firstLine="709"/>
        <w:jc w:val="both"/>
        <w:rPr>
          <w:rFonts w:ascii="Times New Roman" w:hAnsi="Times New Roman" w:cs="Times New Roman"/>
          <w:sz w:val="28"/>
          <w:szCs w:val="28"/>
          <w:lang w:val="ru-RU"/>
        </w:rPr>
      </w:pPr>
      <w:r w:rsidRPr="004A3368">
        <w:rPr>
          <w:rFonts w:ascii="Times New Roman" w:hAnsi="Times New Roman" w:cs="Times New Roman"/>
          <w:sz w:val="28"/>
          <w:szCs w:val="28"/>
          <w:lang w:val="ru-RU"/>
        </w:rPr>
        <w:t>Домовились про співпрацю та перспективи практичного навчання.</w:t>
      </w:r>
    </w:p>
    <w:p w14:paraId="67074B65" w14:textId="77777777" w:rsidR="00DA4597" w:rsidRDefault="00DA4597">
      <w:pPr>
        <w:rPr>
          <w:rFonts w:ascii="Times New Roman" w:hAnsi="Times New Roman" w:cs="Times New Roman"/>
          <w:b/>
          <w:sz w:val="28"/>
          <w:szCs w:val="28"/>
          <w:lang w:val="uk-UA"/>
        </w:rPr>
      </w:pPr>
    </w:p>
    <w:p w14:paraId="1DE43F5B" w14:textId="77777777" w:rsidR="002611B7" w:rsidRDefault="00DA4597" w:rsidP="002611B7">
      <w:pPr>
        <w:spacing w:after="0" w:line="240" w:lineRule="auto"/>
        <w:ind w:firstLine="851"/>
        <w:jc w:val="both"/>
        <w:rPr>
          <w:rFonts w:ascii="Times New Roman" w:hAnsi="Times New Roman" w:cs="Times New Roman"/>
          <w:b/>
          <w:sz w:val="28"/>
          <w:szCs w:val="28"/>
          <w:lang w:val="uk-UA"/>
        </w:rPr>
      </w:pPr>
      <w:r w:rsidRPr="004A3368">
        <w:rPr>
          <w:noProof/>
          <w:lang w:val="ru-RU"/>
        </w:rPr>
        <w:t xml:space="preserve"> </w:t>
      </w:r>
    </w:p>
    <w:p w14:paraId="585F3B7B" w14:textId="77777777" w:rsidR="002611B7" w:rsidRDefault="002611B7" w:rsidP="002611B7">
      <w:pPr>
        <w:spacing w:after="0" w:line="240" w:lineRule="auto"/>
        <w:ind w:firstLine="851"/>
        <w:jc w:val="both"/>
        <w:rPr>
          <w:rFonts w:ascii="Times New Roman" w:hAnsi="Times New Roman" w:cs="Times New Roman"/>
          <w:b/>
          <w:sz w:val="28"/>
          <w:szCs w:val="28"/>
          <w:lang w:val="uk-UA"/>
        </w:rPr>
      </w:pPr>
    </w:p>
    <w:p w14:paraId="5879CB14" w14:textId="77777777" w:rsidR="004A3368" w:rsidRDefault="002611B7" w:rsidP="004A3368">
      <w:pPr>
        <w:spacing w:after="0" w:line="240" w:lineRule="auto"/>
        <w:ind w:firstLine="851"/>
        <w:jc w:val="both"/>
        <w:rPr>
          <w:rFonts w:ascii="Times New Roman" w:hAnsi="Times New Roman" w:cs="Times New Roman"/>
          <w:b/>
          <w:sz w:val="28"/>
          <w:szCs w:val="28"/>
          <w:lang w:val="uk-UA"/>
        </w:rPr>
      </w:pPr>
      <w:r w:rsidRPr="002611B7">
        <w:rPr>
          <w:rFonts w:ascii="Times New Roman" w:hAnsi="Times New Roman" w:cs="Times New Roman"/>
          <w:b/>
          <w:sz w:val="28"/>
          <w:szCs w:val="28"/>
          <w:lang w:val="uk-UA"/>
        </w:rPr>
        <w:t xml:space="preserve">Науковий керівник: </w:t>
      </w:r>
      <w:r w:rsidR="004A3368" w:rsidRPr="004A3368">
        <w:rPr>
          <w:rFonts w:ascii="Times New Roman" w:hAnsi="Times New Roman" w:cs="Times New Roman"/>
          <w:b/>
          <w:sz w:val="28"/>
          <w:szCs w:val="28"/>
          <w:lang w:val="uk-UA"/>
        </w:rPr>
        <w:t>доктор сільськогосподарських наук, професор кафедри рослинництва Овчарук Олег Васильович</w:t>
      </w:r>
    </w:p>
    <w:p w14:paraId="53709F99" w14:textId="77777777" w:rsidR="004A3368" w:rsidRDefault="004A3368" w:rsidP="004A3368">
      <w:pPr>
        <w:spacing w:after="0" w:line="240" w:lineRule="auto"/>
        <w:ind w:firstLine="851"/>
        <w:jc w:val="both"/>
        <w:rPr>
          <w:rFonts w:ascii="Times New Roman" w:hAnsi="Times New Roman" w:cs="Times New Roman"/>
          <w:b/>
          <w:sz w:val="28"/>
          <w:szCs w:val="28"/>
          <w:lang w:val="uk-UA"/>
        </w:rPr>
      </w:pPr>
    </w:p>
    <w:p w14:paraId="22A7888D" w14:textId="77777777" w:rsidR="002611B7" w:rsidRDefault="002611B7" w:rsidP="004A3368">
      <w:pPr>
        <w:spacing w:after="0" w:line="240" w:lineRule="auto"/>
        <w:ind w:firstLine="851"/>
        <w:jc w:val="both"/>
        <w:rPr>
          <w:rFonts w:ascii="Times New Roman" w:hAnsi="Times New Roman" w:cs="Times New Roman"/>
          <w:b/>
          <w:sz w:val="28"/>
          <w:szCs w:val="28"/>
          <w:lang w:val="uk-UA"/>
        </w:rPr>
      </w:pPr>
      <w:r w:rsidRPr="002611B7">
        <w:rPr>
          <w:rFonts w:ascii="Times New Roman" w:hAnsi="Times New Roman" w:cs="Times New Roman"/>
          <w:b/>
          <w:sz w:val="28"/>
          <w:szCs w:val="28"/>
          <w:lang w:val="uk-UA"/>
        </w:rPr>
        <w:t xml:space="preserve">Місце проведення: кафедра рослинництва. </w:t>
      </w:r>
    </w:p>
    <w:p w14:paraId="102E4625" w14:textId="77777777" w:rsidR="002611B7" w:rsidRPr="002611B7" w:rsidRDefault="002611B7" w:rsidP="002611B7">
      <w:pPr>
        <w:spacing w:after="0" w:line="240" w:lineRule="auto"/>
        <w:ind w:firstLine="851"/>
        <w:jc w:val="both"/>
        <w:rPr>
          <w:rFonts w:ascii="Times New Roman" w:hAnsi="Times New Roman" w:cs="Times New Roman"/>
          <w:b/>
          <w:sz w:val="28"/>
          <w:szCs w:val="28"/>
          <w:lang w:val="uk-UA"/>
        </w:rPr>
      </w:pPr>
    </w:p>
    <w:sectPr w:rsidR="002611B7" w:rsidRPr="002611B7" w:rsidSect="002611B7">
      <w:pgSz w:w="12240" w:h="15840"/>
      <w:pgMar w:top="1440" w:right="758"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611B7"/>
    <w:rsid w:val="00184CC5"/>
    <w:rsid w:val="002120E2"/>
    <w:rsid w:val="002611B7"/>
    <w:rsid w:val="004A3368"/>
    <w:rsid w:val="00BC2376"/>
    <w:rsid w:val="00BF5E3D"/>
    <w:rsid w:val="00C352EB"/>
    <w:rsid w:val="00C72A6A"/>
    <w:rsid w:val="00DA4597"/>
    <w:rsid w:val="00F57DBD"/>
    <w:rsid w:val="00F76A7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41630B"/>
  <w15:chartTrackingRefBased/>
  <w15:docId w15:val="{C6909188-46F3-4819-8965-98E0655E7C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fontTable" Target="fontTable.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7</Pages>
  <Words>711</Words>
  <Characters>4059</Characters>
  <Application>Microsoft Office Word</Application>
  <DocSecurity>0</DocSecurity>
  <Lines>33</Lines>
  <Paragraphs>9</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4761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MOKRIIENKO Volodymyr</dc:creator>
  <cp:keywords/>
  <dc:description/>
  <cp:lastModifiedBy>Oleksandr Kostenko</cp:lastModifiedBy>
  <cp:revision>2</cp:revision>
  <dcterms:created xsi:type="dcterms:W3CDTF">2024-11-30T09:12:00Z</dcterms:created>
  <dcterms:modified xsi:type="dcterms:W3CDTF">2024-11-30T09:12:00Z</dcterms:modified>
</cp:coreProperties>
</file>