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ED" w:rsidRPr="003411FE" w:rsidRDefault="009F0039" w:rsidP="004955ED">
      <w:pPr>
        <w:jc w:val="center"/>
        <w:rPr>
          <w:b/>
        </w:rPr>
      </w:pPr>
      <w:r w:rsidRPr="003411FE">
        <w:rPr>
          <w:b/>
        </w:rPr>
        <w:t>План роботи</w:t>
      </w:r>
    </w:p>
    <w:p w:rsidR="009F0039" w:rsidRPr="003411FE" w:rsidRDefault="009F0039" w:rsidP="004955ED">
      <w:pPr>
        <w:jc w:val="center"/>
        <w:rPr>
          <w:b/>
        </w:rPr>
      </w:pPr>
      <w:r w:rsidRPr="003411FE">
        <w:rPr>
          <w:b/>
        </w:rPr>
        <w:t xml:space="preserve">наукового </w:t>
      </w:r>
      <w:r w:rsidR="003411FE" w:rsidRPr="003411FE">
        <w:rPr>
          <w:b/>
        </w:rPr>
        <w:t xml:space="preserve">студентського </w:t>
      </w:r>
      <w:r w:rsidRPr="003411FE">
        <w:rPr>
          <w:b/>
        </w:rPr>
        <w:t>гуртка "Інтернет речей" на 2025 рік</w:t>
      </w:r>
    </w:p>
    <w:p w:rsidR="009F0039" w:rsidRPr="009F0039" w:rsidRDefault="009F0039" w:rsidP="009F0039">
      <w:pPr>
        <w:jc w:val="both"/>
      </w:pPr>
    </w:p>
    <w:p w:rsidR="009F0039" w:rsidRPr="009F0039" w:rsidRDefault="009F0039" w:rsidP="009F0039">
      <w:pPr>
        <w:jc w:val="both"/>
      </w:pPr>
      <w:r w:rsidRPr="009F0039">
        <w:t>I. Організаційно-методична діяльність</w:t>
      </w:r>
    </w:p>
    <w:p w:rsidR="009F0039" w:rsidRPr="009F0039" w:rsidRDefault="009F0039" w:rsidP="009F0039">
      <w:pPr>
        <w:jc w:val="both"/>
      </w:pPr>
      <w:r w:rsidRPr="009F0039">
        <w:t>Вступне засідання гуртка: обговорення плану роботи, розподіл обов’язків, визначення основних напрямів досліджень (січень).</w:t>
      </w:r>
    </w:p>
    <w:p w:rsidR="009F0039" w:rsidRPr="009F0039" w:rsidRDefault="009F0039" w:rsidP="009F0039">
      <w:pPr>
        <w:jc w:val="both"/>
      </w:pPr>
      <w:r w:rsidRPr="009F0039">
        <w:t xml:space="preserve">Формування робочих груп за тематичними напрямами (розумний дім, </w:t>
      </w:r>
      <w:proofErr w:type="spellStart"/>
      <w:r w:rsidRPr="009F0039">
        <w:t>агро</w:t>
      </w:r>
      <w:proofErr w:type="spellEnd"/>
      <w:r w:rsidRPr="009F0039">
        <w:t>-IoT, екологічний моніторинг, безпека IoT).</w:t>
      </w:r>
    </w:p>
    <w:p w:rsidR="009F0039" w:rsidRPr="009F0039" w:rsidRDefault="009F0039" w:rsidP="009F0039">
      <w:pPr>
        <w:jc w:val="both"/>
      </w:pPr>
      <w:r w:rsidRPr="009F0039">
        <w:t>Ознайомлення з календарем наукових і освітніх заходів НУБіП України.</w:t>
      </w:r>
    </w:p>
    <w:p w:rsidR="009F0039" w:rsidRDefault="009F0039" w:rsidP="009F0039">
      <w:pPr>
        <w:jc w:val="both"/>
      </w:pPr>
    </w:p>
    <w:p w:rsidR="009F0039" w:rsidRPr="009F0039" w:rsidRDefault="009F0039" w:rsidP="009F0039">
      <w:pPr>
        <w:jc w:val="both"/>
      </w:pPr>
      <w:r w:rsidRPr="009F0039">
        <w:t>II. Науково-дослідна робота</w:t>
      </w:r>
    </w:p>
    <w:p w:rsidR="009F0039" w:rsidRPr="009F0039" w:rsidRDefault="009F0039" w:rsidP="009F0039">
      <w:pPr>
        <w:jc w:val="both"/>
      </w:pPr>
      <w:r w:rsidRPr="009F0039">
        <w:t>Проведення циклу семінарів:</w:t>
      </w:r>
    </w:p>
    <w:p w:rsidR="009F0039" w:rsidRPr="009F0039" w:rsidRDefault="009F0039" w:rsidP="009F0039">
      <w:pPr>
        <w:jc w:val="both"/>
      </w:pPr>
      <w:r w:rsidRPr="009F0039">
        <w:t>Основи IoT: апаратне забезпечення, протоколи зв’язку, хмарні сервіси (лютий-березень).</w:t>
      </w:r>
    </w:p>
    <w:p w:rsidR="009F0039" w:rsidRPr="009F0039" w:rsidRDefault="009F0039" w:rsidP="009F0039">
      <w:pPr>
        <w:jc w:val="both"/>
      </w:pPr>
      <w:r w:rsidRPr="009F0039">
        <w:t>Практикум з програмування мікроконтролерів для IoT (березень-квітень).</w:t>
      </w:r>
    </w:p>
    <w:p w:rsidR="009F0039" w:rsidRPr="009F0039" w:rsidRDefault="009F0039" w:rsidP="009F0039">
      <w:pPr>
        <w:jc w:val="both"/>
      </w:pPr>
      <w:r w:rsidRPr="009F0039">
        <w:t>Безпека та захист даних в Інтернеті речей (травень).</w:t>
      </w:r>
    </w:p>
    <w:p w:rsidR="009F0039" w:rsidRPr="009F0039" w:rsidRDefault="009F0039" w:rsidP="009F0039">
      <w:pPr>
        <w:jc w:val="both"/>
      </w:pPr>
      <w:r w:rsidRPr="009F0039">
        <w:t>Розробка та тестування прототипів:</w:t>
      </w:r>
    </w:p>
    <w:p w:rsidR="009F0039" w:rsidRPr="009F0039" w:rsidRDefault="009F0039" w:rsidP="009F0039">
      <w:pPr>
        <w:jc w:val="both"/>
      </w:pPr>
      <w:proofErr w:type="spellStart"/>
      <w:r w:rsidRPr="009F0039">
        <w:t>Проєкти</w:t>
      </w:r>
      <w:proofErr w:type="spellEnd"/>
      <w:r w:rsidRPr="009F0039">
        <w:t xml:space="preserve"> розумного моніторингу довкілля (смарт-датчики, станції контролю якості повітря).</w:t>
      </w:r>
    </w:p>
    <w:p w:rsidR="009F0039" w:rsidRPr="009F0039" w:rsidRDefault="009F0039" w:rsidP="009F0039">
      <w:pPr>
        <w:jc w:val="both"/>
      </w:pPr>
      <w:r w:rsidRPr="009F0039">
        <w:t xml:space="preserve">Розробка системи "розумний </w:t>
      </w:r>
      <w:proofErr w:type="spellStart"/>
      <w:r w:rsidRPr="009F0039">
        <w:t>кампус</w:t>
      </w:r>
      <w:proofErr w:type="spellEnd"/>
      <w:r w:rsidRPr="009F0039">
        <w:t xml:space="preserve">" для </w:t>
      </w:r>
      <w:r w:rsidR="00EF6B21">
        <w:t>навчального корпусу факультету ІТ</w:t>
      </w:r>
      <w:bookmarkStart w:id="0" w:name="_GoBack"/>
      <w:bookmarkEnd w:id="0"/>
      <w:r w:rsidRPr="009F0039">
        <w:t xml:space="preserve"> (автоматизація освітлення, моніторинг енергоспоживання).</w:t>
      </w:r>
    </w:p>
    <w:p w:rsidR="009F0039" w:rsidRPr="009F0039" w:rsidRDefault="009F0039" w:rsidP="009F0039">
      <w:pPr>
        <w:jc w:val="both"/>
      </w:pPr>
      <w:r w:rsidRPr="009F0039">
        <w:t>Підготовка наукових статей, тез, презентацій для участі у конференціях і конкурсах.</w:t>
      </w:r>
    </w:p>
    <w:p w:rsidR="009F0039" w:rsidRDefault="009F0039" w:rsidP="009F0039">
      <w:pPr>
        <w:jc w:val="both"/>
      </w:pPr>
    </w:p>
    <w:p w:rsidR="009F0039" w:rsidRPr="009F0039" w:rsidRDefault="009F0039" w:rsidP="009F0039">
      <w:pPr>
        <w:jc w:val="both"/>
      </w:pPr>
      <w:r w:rsidRPr="009F0039">
        <w:t>III. Участь у наукових заходах НУБіП України та всеукраїнських конкурсах</w:t>
      </w:r>
    </w:p>
    <w:p w:rsidR="009F0039" w:rsidRPr="009F0039" w:rsidRDefault="009F0039" w:rsidP="009F0039">
      <w:pPr>
        <w:jc w:val="both"/>
      </w:pPr>
      <w:r w:rsidRPr="009F0039">
        <w:t xml:space="preserve">Презентація результатів досліджень на студентських наукових конференціях університету (березень, </w:t>
      </w:r>
      <w:r w:rsidR="00ED33B7">
        <w:t>листопад</w:t>
      </w:r>
      <w:r w:rsidRPr="009F0039">
        <w:t>).</w:t>
      </w:r>
    </w:p>
    <w:p w:rsidR="009F0039" w:rsidRPr="009F0039" w:rsidRDefault="009F0039" w:rsidP="009F0039">
      <w:pPr>
        <w:jc w:val="both"/>
      </w:pPr>
      <w:r w:rsidRPr="009F0039">
        <w:t>Участь у міжнародних та всеукраїнських конкурсах студентських наукових робіт (впродовж року).</w:t>
      </w:r>
    </w:p>
    <w:p w:rsidR="009F0039" w:rsidRPr="009F0039" w:rsidRDefault="009F0039" w:rsidP="009F0039">
      <w:pPr>
        <w:jc w:val="both"/>
      </w:pPr>
      <w:r w:rsidRPr="009F0039">
        <w:lastRenderedPageBreak/>
        <w:t xml:space="preserve">Організація та участь у тематичних виставках, </w:t>
      </w:r>
      <w:proofErr w:type="spellStart"/>
      <w:r w:rsidRPr="009F0039">
        <w:t>хакатонах</w:t>
      </w:r>
      <w:proofErr w:type="spellEnd"/>
      <w:r w:rsidRPr="009F0039">
        <w:t xml:space="preserve">, </w:t>
      </w:r>
      <w:proofErr w:type="spellStart"/>
      <w:r w:rsidRPr="009F0039">
        <w:t>воркшопах</w:t>
      </w:r>
      <w:proofErr w:type="spellEnd"/>
      <w:r w:rsidRPr="009F0039">
        <w:t xml:space="preserve"> з IoT (за графіком університету та ініціативою гуртка).</w:t>
      </w:r>
    </w:p>
    <w:p w:rsidR="00ED33B7" w:rsidRDefault="00ED33B7" w:rsidP="009F0039">
      <w:pPr>
        <w:jc w:val="both"/>
      </w:pPr>
    </w:p>
    <w:p w:rsidR="009F0039" w:rsidRPr="009F0039" w:rsidRDefault="009F0039" w:rsidP="009F0039">
      <w:pPr>
        <w:jc w:val="both"/>
      </w:pPr>
      <w:r w:rsidRPr="009F0039">
        <w:t xml:space="preserve">IV. </w:t>
      </w:r>
      <w:proofErr w:type="spellStart"/>
      <w:r w:rsidRPr="009F0039">
        <w:t>Освітньо-популяризаційна</w:t>
      </w:r>
      <w:proofErr w:type="spellEnd"/>
      <w:r w:rsidRPr="009F0039">
        <w:t xml:space="preserve"> діяльність</w:t>
      </w:r>
    </w:p>
    <w:p w:rsidR="009F0039" w:rsidRPr="009F0039" w:rsidRDefault="009F0039" w:rsidP="009F0039">
      <w:pPr>
        <w:jc w:val="both"/>
      </w:pPr>
      <w:r w:rsidRPr="009F0039">
        <w:t>Проведення відкритих лекцій, майстер-класів із залученням експертів галузі IoT (раз на семестр).</w:t>
      </w:r>
    </w:p>
    <w:p w:rsidR="009F0039" w:rsidRPr="009F0039" w:rsidRDefault="009F0039" w:rsidP="009F0039">
      <w:pPr>
        <w:jc w:val="both"/>
      </w:pPr>
      <w:r w:rsidRPr="009F0039">
        <w:t>Відвідування профільних підприємств, лабораторій, участь у навчально-практичних турах (за можливості та графіком університету).</w:t>
      </w:r>
    </w:p>
    <w:p w:rsidR="009F0039" w:rsidRPr="009F0039" w:rsidRDefault="009F0039" w:rsidP="009F0039">
      <w:pPr>
        <w:jc w:val="both"/>
      </w:pPr>
      <w:r w:rsidRPr="009F0039">
        <w:t>Поширення інформації про діяльність гуртка на сайті університету, в соціальних мережах, залучення нових учасників.</w:t>
      </w:r>
    </w:p>
    <w:p w:rsidR="00ED33B7" w:rsidRDefault="00ED33B7" w:rsidP="009F0039">
      <w:pPr>
        <w:jc w:val="both"/>
      </w:pPr>
    </w:p>
    <w:p w:rsidR="009F0039" w:rsidRPr="009F0039" w:rsidRDefault="009F0039" w:rsidP="009F0039">
      <w:pPr>
        <w:jc w:val="both"/>
      </w:pPr>
      <w:r w:rsidRPr="009F0039">
        <w:t>V. Підсумкові заходи</w:t>
      </w:r>
    </w:p>
    <w:p w:rsidR="009F0039" w:rsidRPr="009F0039" w:rsidRDefault="009F0039" w:rsidP="009F0039">
      <w:pPr>
        <w:jc w:val="both"/>
      </w:pPr>
      <w:r w:rsidRPr="009F0039">
        <w:t>Підбиття підсумків роботи гуртка за рік (грудень).</w:t>
      </w:r>
    </w:p>
    <w:p w:rsidR="009F0039" w:rsidRPr="009F0039" w:rsidRDefault="009F0039" w:rsidP="009F0039">
      <w:pPr>
        <w:jc w:val="both"/>
      </w:pPr>
      <w:r w:rsidRPr="009F0039">
        <w:t>Відзначення найактивніших учасників, вручення сертифікатів.</w:t>
      </w:r>
    </w:p>
    <w:p w:rsidR="009F0039" w:rsidRPr="009F0039" w:rsidRDefault="009F0039" w:rsidP="009F0039">
      <w:pPr>
        <w:jc w:val="both"/>
      </w:pPr>
      <w:r w:rsidRPr="009F0039">
        <w:t>Формування пропозицій щодо плану роботи на наступний рік з урахуванням сучасних тенденцій розвитку IoT та наукових інтересів студентів.</w:t>
      </w:r>
    </w:p>
    <w:p w:rsidR="009F0039" w:rsidRDefault="009F0039" w:rsidP="009F0039">
      <w:pPr>
        <w:jc w:val="both"/>
      </w:pPr>
    </w:p>
    <w:p w:rsidR="00ED33B7" w:rsidRPr="009F0039" w:rsidRDefault="00ED33B7" w:rsidP="009F0039">
      <w:pPr>
        <w:jc w:val="both"/>
      </w:pPr>
    </w:p>
    <w:sectPr w:rsidR="00ED33B7" w:rsidRPr="009F00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643E"/>
    <w:multiLevelType w:val="multilevel"/>
    <w:tmpl w:val="E00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DD7744"/>
    <w:multiLevelType w:val="multilevel"/>
    <w:tmpl w:val="5E0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CD378A"/>
    <w:multiLevelType w:val="multilevel"/>
    <w:tmpl w:val="AEC6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906EC4"/>
    <w:multiLevelType w:val="multilevel"/>
    <w:tmpl w:val="6720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1F71BB"/>
    <w:multiLevelType w:val="multilevel"/>
    <w:tmpl w:val="AF2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39"/>
    <w:rsid w:val="003411FE"/>
    <w:rsid w:val="004955ED"/>
    <w:rsid w:val="008B7B36"/>
    <w:rsid w:val="009F0039"/>
    <w:rsid w:val="00ED33B7"/>
    <w:rsid w:val="00EF6B21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A16E"/>
  <w15:chartTrackingRefBased/>
  <w15:docId w15:val="{A53E32AD-B3C6-436A-AF89-6E13CF52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039"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039"/>
    <w:rPr>
      <w:rFonts w:eastAsia="Times New Roman"/>
      <w:b/>
      <w:bCs/>
      <w:sz w:val="36"/>
      <w:szCs w:val="36"/>
      <w:lang w:eastAsia="uk-UA"/>
    </w:rPr>
  </w:style>
  <w:style w:type="paragraph" w:customStyle="1" w:styleId="my-0">
    <w:name w:val="my-0"/>
    <w:basedOn w:val="a"/>
    <w:rsid w:val="009F0039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F0039"/>
    <w:rPr>
      <w:b/>
      <w:bCs/>
    </w:rPr>
  </w:style>
  <w:style w:type="character" w:customStyle="1" w:styleId="hoverbg-super">
    <w:name w:val="hover:bg-super"/>
    <w:basedOn w:val="a0"/>
    <w:rsid w:val="009F0039"/>
  </w:style>
  <w:style w:type="character" w:customStyle="1" w:styleId="whitespace-nowrap">
    <w:name w:val="whitespace-nowrap"/>
    <w:basedOn w:val="a0"/>
    <w:rsid w:val="009F0039"/>
  </w:style>
  <w:style w:type="character" w:styleId="a4">
    <w:name w:val="Hyperlink"/>
    <w:basedOn w:val="a0"/>
    <w:uiPriority w:val="99"/>
    <w:unhideWhenUsed/>
    <w:rsid w:val="009F0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 С.М.</dc:creator>
  <cp:keywords/>
  <dc:description/>
  <cp:lastModifiedBy>Волошин С.М.</cp:lastModifiedBy>
  <cp:revision>4</cp:revision>
  <dcterms:created xsi:type="dcterms:W3CDTF">2025-04-27T04:45:00Z</dcterms:created>
  <dcterms:modified xsi:type="dcterms:W3CDTF">2025-11-16T12:21:00Z</dcterms:modified>
</cp:coreProperties>
</file>