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89F9" w14:textId="77777777" w:rsidR="004139D2" w:rsidRDefault="004139D2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39D2">
        <w:rPr>
          <w:rFonts w:ascii="Times New Roman" w:hAnsi="Times New Roman"/>
          <w:b/>
          <w:bCs/>
          <w:sz w:val="24"/>
          <w:szCs w:val="24"/>
        </w:rPr>
        <w:t xml:space="preserve">Технології виготовлення стільців </w:t>
      </w:r>
    </w:p>
    <w:p w14:paraId="66FFFE65" w14:textId="77777777" w:rsidR="00881DB5" w:rsidRDefault="00881DB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4BFDE9D2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205FBAD" w:rsidR="00F5266C" w:rsidRPr="004E4E22" w:rsidRDefault="004E4E2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Ломага Василь Васильович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асистент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20B1C211" w:rsidR="00F5266C" w:rsidRPr="00D373F0" w:rsidRDefault="006A7DCA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374A8CE0" w:rsidR="00F5266C" w:rsidRPr="00D373F0" w:rsidRDefault="004139D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10F54C96" w:rsidR="00F5266C" w:rsidRPr="00F5266C" w:rsidRDefault="004139D2" w:rsidP="0041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803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практичних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59D1A608" w14:textId="77777777" w:rsidR="00633186" w:rsidRPr="00633186" w:rsidRDefault="00633186" w:rsidP="006331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186">
        <w:rPr>
          <w:rFonts w:ascii="Times New Roman" w:hAnsi="Times New Roman"/>
          <w:sz w:val="24"/>
          <w:szCs w:val="24"/>
        </w:rPr>
        <w:t>Дисципліна «Технології виготовлення стільців» спрямована на формування у студентів комплексного розуміння конструктивних, технологічних та виробничих аспектів проєктування і виготовлення стільців різних типів.</w:t>
      </w:r>
    </w:p>
    <w:p w14:paraId="5ADB65D5" w14:textId="77777777" w:rsidR="00633186" w:rsidRPr="00633186" w:rsidRDefault="00633186" w:rsidP="006331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186">
        <w:rPr>
          <w:rFonts w:ascii="Times New Roman" w:hAnsi="Times New Roman"/>
          <w:sz w:val="24"/>
          <w:szCs w:val="24"/>
        </w:rPr>
        <w:t>Курс охоплює питання класифікації стільців, конструктивних схем, вибору матеріалів (масив деревини, фанера, гнутоклеєні елементи, деревинно-композиційні матеріали), особливостей формування каркасів, з’єднань, сидінь і спинок. Особлива увага приділяється технологіям гнуття деревини, шиповим з’єднанням, каркасним конструкціям, оббивці та складанню виробів.</w:t>
      </w:r>
    </w:p>
    <w:p w14:paraId="2DDE8FEB" w14:textId="77777777" w:rsidR="00633186" w:rsidRPr="00633186" w:rsidRDefault="00633186" w:rsidP="006331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186">
        <w:rPr>
          <w:rFonts w:ascii="Times New Roman" w:hAnsi="Times New Roman"/>
          <w:sz w:val="24"/>
          <w:szCs w:val="24"/>
        </w:rPr>
        <w:t>Розглядаються вимоги до ергономіки, міцності, стійкості та безпеки експлуатації стільців відповідно до чинних стандартів. Курс також знайомить з сучасним обладнанням, CNC-технологіями та автоматизованими процесами у виробництві.</w:t>
      </w:r>
    </w:p>
    <w:p w14:paraId="1170EFF5" w14:textId="4E4407A8" w:rsidR="00F5266C" w:rsidRPr="00F5266C" w:rsidRDefault="00633186" w:rsidP="0063318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58BB9531" w14:textId="51253723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Класифікація стільців та конструктивні схеми виробів</w:t>
      </w:r>
      <w:r w:rsidRPr="003E708A">
        <w:rPr>
          <w:b/>
        </w:rPr>
        <w:t xml:space="preserve"> (3 год).</w:t>
      </w:r>
    </w:p>
    <w:p w14:paraId="2F5761B4" w14:textId="384A3AC2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Ергономічні та антропометричні вимоги до стільців</w:t>
      </w:r>
      <w:r w:rsidRPr="003E708A">
        <w:rPr>
          <w:b/>
        </w:rPr>
        <w:t xml:space="preserve"> (3 год).</w:t>
      </w:r>
      <w:r w:rsidRPr="003E708A">
        <w:rPr>
          <w:b/>
        </w:rPr>
        <w:br/>
      </w:r>
      <w:r w:rsidRPr="003E708A">
        <w:t>(навантаження, стійкість, безпека експлуатації)</w:t>
      </w:r>
    </w:p>
    <w:p w14:paraId="464BF541" w14:textId="12BD01C4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Матеріали для виготовлення стільців: масив, фанера, гнутоклеєні елементи, деревинно-композиційні матеріали</w:t>
      </w:r>
      <w:r w:rsidRPr="003E708A">
        <w:rPr>
          <w:b/>
        </w:rPr>
        <w:t xml:space="preserve"> (4 год).</w:t>
      </w:r>
    </w:p>
    <w:p w14:paraId="6B0CA7A9" w14:textId="77F97525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Конструкції каркасів і з’єднань (шипові, рамкові, клеєні, механічні)</w:t>
      </w:r>
      <w:r w:rsidRPr="003E708A">
        <w:rPr>
          <w:b/>
        </w:rPr>
        <w:t xml:space="preserve"> (4 год).</w:t>
      </w:r>
    </w:p>
    <w:p w14:paraId="5F88F18F" w14:textId="38100E71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Технології гнуття та формування деталей стільців</w:t>
      </w:r>
      <w:r w:rsidRPr="003E708A">
        <w:rPr>
          <w:b/>
        </w:rPr>
        <w:t xml:space="preserve"> (3 год).</w:t>
      </w:r>
      <w:r w:rsidRPr="003E708A">
        <w:rPr>
          <w:b/>
        </w:rPr>
        <w:br/>
      </w:r>
      <w:r w:rsidRPr="003E708A">
        <w:t>(парове гнуття, гнутоклеєні елементи, ЧПК-обробка)</w:t>
      </w:r>
    </w:p>
    <w:p w14:paraId="23A7DBD5" w14:textId="5B06E495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Технологія виготовлення сидінь і спинок (жорсткі, м’які, комбіновані)</w:t>
      </w:r>
      <w:r w:rsidRPr="003E708A">
        <w:rPr>
          <w:b/>
        </w:rPr>
        <w:t xml:space="preserve"> (3 год).</w:t>
      </w:r>
    </w:p>
    <w:p w14:paraId="79A94EE5" w14:textId="327C18AC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Організація виробництва стільців: обладнання, послідовність операцій, автоматизація</w:t>
      </w:r>
      <w:r w:rsidRPr="003E708A">
        <w:rPr>
          <w:b/>
        </w:rPr>
        <w:t xml:space="preserve"> (3 год).</w:t>
      </w:r>
    </w:p>
    <w:p w14:paraId="6F44A332" w14:textId="5DCB5194" w:rsidR="003E708A" w:rsidRPr="003E708A" w:rsidRDefault="003E708A" w:rsidP="003E708A">
      <w:pPr>
        <w:pStyle w:val="a3"/>
        <w:numPr>
          <w:ilvl w:val="0"/>
          <w:numId w:val="8"/>
        </w:numPr>
        <w:rPr>
          <w:b/>
        </w:rPr>
      </w:pPr>
      <w:r w:rsidRPr="003E708A">
        <w:rPr>
          <w:rStyle w:val="a4"/>
          <w:b w:val="0"/>
        </w:rPr>
        <w:t>Складання, оздоблення та контроль якості стільців. Випробування на міцність і довговічність</w:t>
      </w:r>
      <w:r w:rsidRPr="003E708A">
        <w:rPr>
          <w:b/>
        </w:rPr>
        <w:t xml:space="preserve"> (3 год).</w:t>
      </w:r>
    </w:p>
    <w:p w14:paraId="45B34A40" w14:textId="4556505B" w:rsidR="00F5266C" w:rsidRPr="00F5266C" w:rsidRDefault="00803B7D" w:rsidP="00803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4E4E22">
        <w:rPr>
          <w:rFonts w:ascii="Times New Roman" w:hAnsi="Times New Roman"/>
          <w:b/>
          <w:bCs/>
          <w:sz w:val="24"/>
          <w:szCs w:val="24"/>
        </w:rPr>
        <w:t>практичних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1D9FC425" w14:textId="53F311D3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Аналіз конструкцій різних типів стільців та визначення їх конструктивних схем</w:t>
      </w:r>
      <w:r w:rsidRPr="003E708A">
        <w:rPr>
          <w:b/>
        </w:rPr>
        <w:t xml:space="preserve"> (4 год).</w:t>
      </w:r>
    </w:p>
    <w:p w14:paraId="15346FA0" w14:textId="2A33870C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Розрахунок основних ергономічних параметрів стільця</w:t>
      </w:r>
      <w:r w:rsidRPr="003E708A">
        <w:rPr>
          <w:b/>
        </w:rPr>
        <w:t xml:space="preserve"> (4 год).</w:t>
      </w:r>
    </w:p>
    <w:p w14:paraId="17AAF8BC" w14:textId="15D0B3F9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Розробка конструктивних вузлів та вибір типу з’єднань</w:t>
      </w:r>
      <w:r w:rsidRPr="003E708A">
        <w:rPr>
          <w:b/>
        </w:rPr>
        <w:t xml:space="preserve"> (4 год).</w:t>
      </w:r>
    </w:p>
    <w:p w14:paraId="15151333" w14:textId="02951E6B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Проєктування елементів каркасу з урахуванням навантажень</w:t>
      </w:r>
      <w:r w:rsidRPr="003E708A">
        <w:rPr>
          <w:b/>
        </w:rPr>
        <w:t xml:space="preserve"> (4 год).</w:t>
      </w:r>
    </w:p>
    <w:p w14:paraId="648E4944" w14:textId="2DBCA2DF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Розробка технологічної послідовності виготовлення стільця</w:t>
      </w:r>
      <w:r w:rsidRPr="003E708A">
        <w:rPr>
          <w:b/>
        </w:rPr>
        <w:t xml:space="preserve"> (4 год).</w:t>
      </w:r>
    </w:p>
    <w:p w14:paraId="419DA951" w14:textId="38C1211A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Оцінка технологічності конструкції та рівня механізації виробництва</w:t>
      </w:r>
      <w:r w:rsidRPr="003E708A">
        <w:rPr>
          <w:b/>
        </w:rPr>
        <w:t xml:space="preserve"> (3 год).</w:t>
      </w:r>
    </w:p>
    <w:p w14:paraId="58756CAE" w14:textId="641FB5FD" w:rsidR="003E708A" w:rsidRPr="003E708A" w:rsidRDefault="003E708A" w:rsidP="003E708A">
      <w:pPr>
        <w:pStyle w:val="a3"/>
        <w:numPr>
          <w:ilvl w:val="0"/>
          <w:numId w:val="10"/>
        </w:numPr>
        <w:rPr>
          <w:b/>
        </w:rPr>
      </w:pPr>
      <w:r w:rsidRPr="003E708A">
        <w:rPr>
          <w:rStyle w:val="a4"/>
          <w:b w:val="0"/>
        </w:rPr>
        <w:t>Аналіз міцності, стійкості та відповідності виробу нормативним вимогам</w:t>
      </w:r>
      <w:r w:rsidRPr="003E708A">
        <w:rPr>
          <w:b/>
        </w:rPr>
        <w:t xml:space="preserve"> (3 год).</w:t>
      </w:r>
    </w:p>
    <w:p w14:paraId="584B4073" w14:textId="17A1EFED" w:rsidR="00F5266C" w:rsidRPr="00F5266C" w:rsidRDefault="00F5266C" w:rsidP="004E4E22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9AD"/>
    <w:multiLevelType w:val="hybridMultilevel"/>
    <w:tmpl w:val="4684B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EC5"/>
    <w:multiLevelType w:val="hybridMultilevel"/>
    <w:tmpl w:val="7EEA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9BE"/>
    <w:multiLevelType w:val="hybridMultilevel"/>
    <w:tmpl w:val="0F42B7F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008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F61C6"/>
    <w:multiLevelType w:val="hybridMultilevel"/>
    <w:tmpl w:val="D54AF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881"/>
    <w:multiLevelType w:val="hybridMultilevel"/>
    <w:tmpl w:val="7B70E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1FB8"/>
    <w:multiLevelType w:val="hybridMultilevel"/>
    <w:tmpl w:val="AD4CB8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52048"/>
    <w:multiLevelType w:val="hybridMultilevel"/>
    <w:tmpl w:val="1E445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7B37"/>
    <w:multiLevelType w:val="hybridMultilevel"/>
    <w:tmpl w:val="F8C2EFC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577D"/>
    <w:multiLevelType w:val="hybridMultilevel"/>
    <w:tmpl w:val="3A0E95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D29D8"/>
    <w:multiLevelType w:val="hybridMultilevel"/>
    <w:tmpl w:val="99221F8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661">
    <w:abstractNumId w:val="3"/>
  </w:num>
  <w:num w:numId="2" w16cid:durableId="690304035">
    <w:abstractNumId w:val="1"/>
  </w:num>
  <w:num w:numId="3" w16cid:durableId="207574227">
    <w:abstractNumId w:val="10"/>
  </w:num>
  <w:num w:numId="4" w16cid:durableId="345519440">
    <w:abstractNumId w:val="0"/>
  </w:num>
  <w:num w:numId="5" w16cid:durableId="788158875">
    <w:abstractNumId w:val="8"/>
  </w:num>
  <w:num w:numId="6" w16cid:durableId="711420668">
    <w:abstractNumId w:val="9"/>
  </w:num>
  <w:num w:numId="7" w16cid:durableId="194541574">
    <w:abstractNumId w:val="2"/>
  </w:num>
  <w:num w:numId="8" w16cid:durableId="20982507">
    <w:abstractNumId w:val="7"/>
  </w:num>
  <w:num w:numId="9" w16cid:durableId="1103304190">
    <w:abstractNumId w:val="4"/>
  </w:num>
  <w:num w:numId="10" w16cid:durableId="758599823">
    <w:abstractNumId w:val="5"/>
  </w:num>
  <w:num w:numId="11" w16cid:durableId="523253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21ECE"/>
    <w:rsid w:val="00093D0D"/>
    <w:rsid w:val="003D62D4"/>
    <w:rsid w:val="003E708A"/>
    <w:rsid w:val="004139D2"/>
    <w:rsid w:val="004D79EB"/>
    <w:rsid w:val="004E4E22"/>
    <w:rsid w:val="00552EE5"/>
    <w:rsid w:val="00631D1F"/>
    <w:rsid w:val="00633186"/>
    <w:rsid w:val="006A7DCA"/>
    <w:rsid w:val="00803B7D"/>
    <w:rsid w:val="00881DB5"/>
    <w:rsid w:val="00D01D9A"/>
    <w:rsid w:val="00D373F0"/>
    <w:rsid w:val="00D6347B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E4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7</cp:revision>
  <dcterms:created xsi:type="dcterms:W3CDTF">2026-02-23T12:59:00Z</dcterms:created>
  <dcterms:modified xsi:type="dcterms:W3CDTF">2026-02-24T04:24:00Z</dcterms:modified>
</cp:coreProperties>
</file>