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D5515" w14:textId="5E2087C7" w:rsidR="00F5266C" w:rsidRPr="00D373F0" w:rsidRDefault="00491DB1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  <w:lang w:val="ru-RU"/>
        </w:rPr>
      </w:pPr>
      <w:r w:rsidRPr="00491DB1">
        <w:rPr>
          <w:rFonts w:ascii="Times New Roman" w:hAnsi="Times New Roman"/>
          <w:b/>
          <w:bCs/>
          <w:sz w:val="24"/>
          <w:szCs w:val="24"/>
        </w:rPr>
        <w:t>Хімічні речовини для модифікації деревини</w:t>
      </w:r>
    </w:p>
    <w:p w14:paraId="1485EF75" w14:textId="77777777" w:rsidR="00F5266C" w:rsidRPr="00D373F0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71401366" w14:textId="3499DE78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 xml:space="preserve">Кафедра </w:t>
      </w:r>
      <w:r w:rsidR="00D373F0">
        <w:rPr>
          <w:rFonts w:ascii="Times New Roman" w:hAnsi="Times New Roman"/>
          <w:b/>
          <w:bCs/>
          <w:sz w:val="24"/>
          <w:szCs w:val="24"/>
        </w:rPr>
        <w:t>технологій та дизайну виробів з деревини</w:t>
      </w:r>
    </w:p>
    <w:p w14:paraId="42351D3A" w14:textId="77777777" w:rsidR="00F5266C" w:rsidRPr="00D373F0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0AAF0693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>ННІ лісового і садово-паркового господарства</w:t>
      </w:r>
    </w:p>
    <w:p w14:paraId="779BFA55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686"/>
        <w:gridCol w:w="5943"/>
      </w:tblGrid>
      <w:tr w:rsidR="00F5266C" w:rsidRPr="00F5266C" w14:paraId="78136F1B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35DF9347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Лектор                                                 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5D21E322" w14:textId="18663D99" w:rsidR="00F5266C" w:rsidRPr="00F5266C" w:rsidRDefault="00D373F0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Горбачова Олександра Юріївна</w:t>
            </w:r>
            <w:r w:rsidR="00F5266C" w:rsidRPr="00F5266C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="00F5266C" w:rsidRPr="00F5266C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="00F5266C" w:rsidRPr="00F5266C">
              <w:rPr>
                <w:rFonts w:ascii="Times New Roman" w:hAnsi="Times New Roman"/>
                <w:b/>
                <w:sz w:val="24"/>
                <w:szCs w:val="24"/>
              </w:rPr>
              <w:t xml:space="preserve">. н.,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доцент</w:t>
            </w:r>
          </w:p>
        </w:tc>
      </w:tr>
      <w:tr w:rsidR="00F5266C" w:rsidRPr="00F5266C" w14:paraId="5CAF3172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1C9A6442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6A04FEC8" w14:textId="1864D69C" w:rsidR="00F5266C" w:rsidRPr="00D373F0" w:rsidRDefault="00D373F0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6/4ск</w:t>
            </w:r>
          </w:p>
        </w:tc>
      </w:tr>
      <w:tr w:rsidR="00F5266C" w:rsidRPr="00F5266C" w14:paraId="5FAD419A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4808C6BE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13BD492F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sz w:val="24"/>
                <w:szCs w:val="24"/>
              </w:rPr>
              <w:t>Бакалавр</w:t>
            </w:r>
          </w:p>
        </w:tc>
      </w:tr>
      <w:tr w:rsidR="00F5266C" w:rsidRPr="00F5266C" w14:paraId="04CC9016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14BA8D43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53C9EE6C" w14:textId="246C9CEB" w:rsidR="00F5266C" w:rsidRPr="00D373F0" w:rsidRDefault="00D373F0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F5266C" w:rsidRPr="00F5266C" w14:paraId="3EC6AD00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36C05038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0AD23EFA" w14:textId="26B26043" w:rsidR="00F5266C" w:rsidRPr="00F5266C" w:rsidRDefault="00D373F0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Екзамен</w:t>
            </w:r>
          </w:p>
        </w:tc>
      </w:tr>
      <w:tr w:rsidR="00F5266C" w:rsidRPr="00F5266C" w14:paraId="1750442A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66E7AAF8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6096E15B" w14:textId="5A45BEC0" w:rsidR="00F5266C" w:rsidRPr="00F5266C" w:rsidRDefault="00D373F0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45</w:t>
            </w:r>
            <w:r w:rsidR="00F5266C" w:rsidRPr="00F5266C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(</w:t>
            </w:r>
            <w:r w:rsidR="00493FE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15</w:t>
            </w:r>
            <w:r w:rsidR="00F5266C" w:rsidRPr="00F5266C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F5266C" w:rsidRPr="00F526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год лекцій, </w:t>
            </w:r>
            <w:r w:rsidR="00493FE2">
              <w:rPr>
                <w:rFonts w:ascii="Times New Roman" w:hAnsi="Times New Roman"/>
                <w:b/>
                <w:bCs/>
                <w:sz w:val="24"/>
                <w:szCs w:val="24"/>
              </w:rPr>
              <w:t>30</w:t>
            </w:r>
            <w:r w:rsidR="00F5266C" w:rsidRPr="00F526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год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лабораторних</w:t>
            </w:r>
            <w:r w:rsidR="00F5266C" w:rsidRPr="00F526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занять)</w:t>
            </w:r>
          </w:p>
        </w:tc>
      </w:tr>
    </w:tbl>
    <w:p w14:paraId="7D53CC81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3C62F906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>Загальний опис дисципліни</w:t>
      </w:r>
    </w:p>
    <w:p w14:paraId="55DF935E" w14:textId="6952FB5D" w:rsidR="00491DB1" w:rsidRPr="00491DB1" w:rsidRDefault="00491DB1" w:rsidP="00491DB1">
      <w:pPr>
        <w:spacing w:after="0" w:line="240" w:lineRule="auto"/>
        <w:ind w:firstLine="567"/>
        <w:jc w:val="both"/>
        <w:rPr>
          <w:rFonts w:ascii="Times New Roman" w:hAnsi="Times New Roman"/>
          <w:spacing w:val="-6"/>
          <w:sz w:val="24"/>
          <w:szCs w:val="24"/>
        </w:rPr>
      </w:pPr>
      <w:r w:rsidRPr="00491DB1">
        <w:rPr>
          <w:rFonts w:ascii="Times New Roman" w:hAnsi="Times New Roman"/>
          <w:spacing w:val="-6"/>
          <w:sz w:val="24"/>
          <w:szCs w:val="24"/>
        </w:rPr>
        <w:t xml:space="preserve">Курс відкриває перед вами можливості керувати самою природою матеріалу на молекулярному рівні, перетворюючи звичайну деревину на високоефективний композит. Хімічна модифікація сьогодні </w:t>
      </w:r>
      <w:r w:rsidRPr="00491DB1">
        <w:rPr>
          <w:rFonts w:ascii="Times New Roman" w:hAnsi="Times New Roman"/>
          <w:spacing w:val="-6"/>
          <w:sz w:val="24"/>
          <w:szCs w:val="24"/>
        </w:rPr>
        <w:t>–</w:t>
      </w:r>
      <w:r w:rsidRPr="00491DB1">
        <w:rPr>
          <w:rFonts w:ascii="Times New Roman" w:hAnsi="Times New Roman"/>
          <w:spacing w:val="-6"/>
          <w:sz w:val="24"/>
          <w:szCs w:val="24"/>
        </w:rPr>
        <w:t xml:space="preserve"> це передовий інструмент інженерії, який дозволяє надавати деревині унікальних властивостей: від абсолютної біостійкості до стабільності розмірів у будь-яких умовах. Вивчення цього курсу дозволить вам не просто орієнтуватися в хімічних реагентах, а й свідомо обирати складні модифікуючі системи для створення інноваційної продукції з високою доданою вартістю.</w:t>
      </w:r>
    </w:p>
    <w:p w14:paraId="7D256166" w14:textId="7950ABC2" w:rsidR="00491DB1" w:rsidRPr="00491DB1" w:rsidRDefault="00491DB1" w:rsidP="00491DB1">
      <w:pPr>
        <w:spacing w:after="0" w:line="240" w:lineRule="auto"/>
        <w:ind w:firstLine="567"/>
        <w:jc w:val="both"/>
        <w:rPr>
          <w:rFonts w:ascii="Times New Roman" w:hAnsi="Times New Roman"/>
          <w:spacing w:val="-6"/>
          <w:sz w:val="24"/>
          <w:szCs w:val="24"/>
        </w:rPr>
      </w:pPr>
      <w:r w:rsidRPr="00491DB1">
        <w:rPr>
          <w:rFonts w:ascii="Times New Roman" w:hAnsi="Times New Roman"/>
          <w:spacing w:val="-6"/>
          <w:sz w:val="24"/>
          <w:szCs w:val="24"/>
        </w:rPr>
        <w:t xml:space="preserve">Дисципліна знайомить з широким спектром хімічних речовин </w:t>
      </w:r>
      <w:r w:rsidRPr="00491DB1">
        <w:rPr>
          <w:rFonts w:ascii="Times New Roman" w:hAnsi="Times New Roman"/>
          <w:spacing w:val="-6"/>
          <w:sz w:val="24"/>
          <w:szCs w:val="24"/>
        </w:rPr>
        <w:t>–</w:t>
      </w:r>
      <w:r w:rsidRPr="00491DB1">
        <w:rPr>
          <w:rFonts w:ascii="Times New Roman" w:hAnsi="Times New Roman"/>
          <w:spacing w:val="-6"/>
          <w:sz w:val="24"/>
          <w:szCs w:val="24"/>
        </w:rPr>
        <w:t xml:space="preserve"> від традиційних олігомерів та смол до сучасних екологічно безпечних модифікаторів на біологічній основі. Ви дізнаєтесь про механізми взаємодії реагентів з основними компонентами деревини (целюлозою, лігніном), що допоможе вам зрозуміти, як саме змінюється структура матеріалу під впливом хімії. Ми розглянемо властивості каталізаторів, розчинників та наповнювачів, а також покажемо, як правильно розраховувати концентрації та склади для різних методів просочування. Курс також акцентує увагу на токсикологічних характеристиках речовин та правилах поводження з ними, що допоможе вам проектувати безпечні та екологічно чисті технологічні процеси. Ви навчитеся професійно працювати з хімічним складником деревообробки, що є критично важливим для розробки нових матеріалів у сучасному промисловому секторі.</w:t>
      </w:r>
    </w:p>
    <w:p w14:paraId="74678EF1" w14:textId="1B1D80B6" w:rsidR="00493FE2" w:rsidRPr="00493FE2" w:rsidRDefault="00493FE2" w:rsidP="00493FE2">
      <w:pPr>
        <w:spacing w:after="0" w:line="240" w:lineRule="auto"/>
        <w:ind w:firstLine="567"/>
        <w:jc w:val="both"/>
        <w:rPr>
          <w:rFonts w:ascii="Times New Roman" w:hAnsi="Times New Roman"/>
          <w:spacing w:val="-6"/>
          <w:sz w:val="24"/>
          <w:szCs w:val="24"/>
        </w:rPr>
      </w:pPr>
    </w:p>
    <w:p w14:paraId="57D6BAB0" w14:textId="349652D1" w:rsidR="00F5266C" w:rsidRPr="00493FE2" w:rsidRDefault="00F5266C" w:rsidP="00F5266C">
      <w:pPr>
        <w:spacing w:after="0" w:line="240" w:lineRule="auto"/>
        <w:ind w:firstLine="567"/>
        <w:jc w:val="both"/>
        <w:rPr>
          <w:rFonts w:ascii="Times New Roman" w:hAnsi="Times New Roman"/>
          <w:spacing w:val="-6"/>
          <w:sz w:val="24"/>
          <w:szCs w:val="24"/>
        </w:rPr>
      </w:pPr>
      <w:r w:rsidRPr="00493FE2">
        <w:rPr>
          <w:rFonts w:ascii="Times New Roman" w:hAnsi="Times New Roman"/>
          <w:spacing w:val="-6"/>
          <w:sz w:val="24"/>
          <w:szCs w:val="24"/>
        </w:rPr>
        <w:t xml:space="preserve"> </w:t>
      </w:r>
    </w:p>
    <w:p w14:paraId="63C4D6CA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val="ru-RU"/>
        </w:rPr>
      </w:pPr>
    </w:p>
    <w:p w14:paraId="1170EFF5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>Теми лекцій:</w:t>
      </w:r>
    </w:p>
    <w:p w14:paraId="764CA806" w14:textId="4F351501" w:rsidR="00491DB1" w:rsidRPr="00491DB1" w:rsidRDefault="00F5266C" w:rsidP="00491DB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491DB1">
        <w:rPr>
          <w:rFonts w:ascii="Times New Roman" w:hAnsi="Times New Roman"/>
          <w:bCs/>
          <w:sz w:val="24"/>
          <w:szCs w:val="24"/>
        </w:rPr>
        <w:t xml:space="preserve">1. </w:t>
      </w:r>
      <w:r w:rsidR="00491DB1" w:rsidRPr="00491DB1">
        <w:rPr>
          <w:rFonts w:ascii="Times New Roman" w:hAnsi="Times New Roman"/>
          <w:bCs/>
          <w:sz w:val="24"/>
          <w:szCs w:val="24"/>
        </w:rPr>
        <w:t xml:space="preserve"> Класифікація та вимоги до хімічних модифікаторів</w:t>
      </w:r>
      <w:r w:rsidR="00491DB1" w:rsidRPr="00491DB1">
        <w:rPr>
          <w:rFonts w:ascii="Times New Roman" w:hAnsi="Times New Roman"/>
          <w:bCs/>
          <w:sz w:val="24"/>
          <w:szCs w:val="24"/>
        </w:rPr>
        <w:t>.</w:t>
      </w:r>
      <w:r w:rsidR="00491DB1">
        <w:rPr>
          <w:rFonts w:ascii="Times New Roman" w:hAnsi="Times New Roman"/>
          <w:bCs/>
          <w:sz w:val="24"/>
          <w:szCs w:val="24"/>
        </w:rPr>
        <w:t xml:space="preserve"> </w:t>
      </w:r>
      <w:r w:rsidR="007B6DAC">
        <w:rPr>
          <w:rFonts w:ascii="Times New Roman" w:hAnsi="Times New Roman"/>
          <w:bCs/>
          <w:sz w:val="24"/>
          <w:szCs w:val="24"/>
        </w:rPr>
        <w:t>(3 год.)</w:t>
      </w:r>
    </w:p>
    <w:p w14:paraId="75D6DFB1" w14:textId="6BD638B6" w:rsidR="00491DB1" w:rsidRPr="00491DB1" w:rsidRDefault="00491DB1" w:rsidP="00491DB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491DB1">
        <w:rPr>
          <w:rFonts w:ascii="Times New Roman" w:hAnsi="Times New Roman"/>
          <w:bCs/>
          <w:sz w:val="24"/>
          <w:szCs w:val="24"/>
        </w:rPr>
        <w:t xml:space="preserve">2. </w:t>
      </w:r>
      <w:r w:rsidRPr="00491DB1">
        <w:rPr>
          <w:rFonts w:ascii="Times New Roman" w:hAnsi="Times New Roman"/>
          <w:bCs/>
          <w:sz w:val="24"/>
          <w:szCs w:val="24"/>
        </w:rPr>
        <w:t xml:space="preserve"> Хімізм взаємодії реагентів з деревиною</w:t>
      </w:r>
      <w:r w:rsidRPr="00491DB1">
        <w:rPr>
          <w:rFonts w:ascii="Times New Roman" w:hAnsi="Times New Roman"/>
          <w:bCs/>
          <w:sz w:val="24"/>
          <w:szCs w:val="24"/>
        </w:rPr>
        <w:t>.</w:t>
      </w:r>
      <w:r w:rsidR="007B6DAC">
        <w:rPr>
          <w:rFonts w:ascii="Times New Roman" w:hAnsi="Times New Roman"/>
          <w:bCs/>
          <w:sz w:val="24"/>
          <w:szCs w:val="24"/>
        </w:rPr>
        <w:t xml:space="preserve"> (3 год.)</w:t>
      </w:r>
    </w:p>
    <w:p w14:paraId="5A11A67D" w14:textId="1AAF65C0" w:rsidR="00491DB1" w:rsidRPr="00491DB1" w:rsidRDefault="00491DB1" w:rsidP="007B6DA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491DB1">
        <w:rPr>
          <w:rFonts w:ascii="Times New Roman" w:hAnsi="Times New Roman"/>
          <w:bCs/>
          <w:sz w:val="24"/>
          <w:szCs w:val="24"/>
        </w:rPr>
        <w:t xml:space="preserve">3. </w:t>
      </w:r>
      <w:r w:rsidR="007B6DAC">
        <w:rPr>
          <w:rFonts w:ascii="Times New Roman" w:hAnsi="Times New Roman"/>
          <w:bCs/>
          <w:sz w:val="24"/>
          <w:szCs w:val="24"/>
        </w:rPr>
        <w:t>Характеристика та класифікація речовин для модифікування деревини. (6 год.)</w:t>
      </w:r>
    </w:p>
    <w:p w14:paraId="50A48BA4" w14:textId="21ABD244" w:rsidR="00491DB1" w:rsidRPr="00491DB1" w:rsidRDefault="007B6DAC" w:rsidP="00491DB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</w:t>
      </w:r>
      <w:r w:rsidR="00491DB1" w:rsidRPr="00491DB1">
        <w:rPr>
          <w:rFonts w:ascii="Times New Roman" w:hAnsi="Times New Roman"/>
          <w:bCs/>
          <w:sz w:val="24"/>
          <w:szCs w:val="24"/>
        </w:rPr>
        <w:t xml:space="preserve">. </w:t>
      </w:r>
      <w:r w:rsidR="00491DB1" w:rsidRPr="00491DB1">
        <w:rPr>
          <w:rFonts w:ascii="Times New Roman" w:hAnsi="Times New Roman"/>
          <w:bCs/>
          <w:sz w:val="24"/>
          <w:szCs w:val="24"/>
        </w:rPr>
        <w:t>Токсикологія та екологічна безпека</w:t>
      </w:r>
      <w:r w:rsidR="00491DB1" w:rsidRPr="00491DB1">
        <w:rPr>
          <w:rFonts w:ascii="Times New Roman" w:hAnsi="Times New Roman"/>
          <w:bCs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</w:rPr>
        <w:t>(3 год.)</w:t>
      </w:r>
    </w:p>
    <w:p w14:paraId="2077996E" w14:textId="538DEBD1" w:rsidR="00F5266C" w:rsidRPr="00F5266C" w:rsidRDefault="00F5266C" w:rsidP="00491DB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45B34A40" w14:textId="7C2B85A4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 xml:space="preserve">Теми </w:t>
      </w:r>
      <w:r w:rsidR="00093D0D">
        <w:rPr>
          <w:rFonts w:ascii="Times New Roman" w:hAnsi="Times New Roman"/>
          <w:b/>
          <w:bCs/>
          <w:sz w:val="24"/>
          <w:szCs w:val="24"/>
        </w:rPr>
        <w:t>лабораторни</w:t>
      </w:r>
      <w:r w:rsidRPr="00F5266C">
        <w:rPr>
          <w:rFonts w:ascii="Times New Roman" w:hAnsi="Times New Roman"/>
          <w:b/>
          <w:bCs/>
          <w:sz w:val="24"/>
          <w:szCs w:val="24"/>
        </w:rPr>
        <w:t>их занять:</w:t>
      </w:r>
    </w:p>
    <w:p w14:paraId="0A345DF5" w14:textId="5A5969C3" w:rsid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5266C">
        <w:rPr>
          <w:rFonts w:ascii="Times New Roman" w:hAnsi="Times New Roman"/>
          <w:sz w:val="24"/>
          <w:szCs w:val="24"/>
        </w:rPr>
        <w:t xml:space="preserve">1. </w:t>
      </w:r>
      <w:r w:rsidR="007B6DAC">
        <w:rPr>
          <w:rFonts w:ascii="Times New Roman" w:hAnsi="Times New Roman"/>
          <w:sz w:val="24"/>
          <w:szCs w:val="24"/>
        </w:rPr>
        <w:t xml:space="preserve">Дослідження </w:t>
      </w:r>
      <w:r w:rsidR="007B6DAC">
        <w:rPr>
          <w:rFonts w:ascii="Times New Roman" w:hAnsi="Times New Roman"/>
          <w:bCs/>
          <w:sz w:val="24"/>
          <w:szCs w:val="24"/>
        </w:rPr>
        <w:t>речовин для модифікування деревини</w:t>
      </w:r>
      <w:r w:rsidR="00093D0D">
        <w:rPr>
          <w:rFonts w:ascii="Times New Roman" w:hAnsi="Times New Roman"/>
          <w:sz w:val="24"/>
          <w:szCs w:val="24"/>
        </w:rPr>
        <w:t>.</w:t>
      </w:r>
      <w:r w:rsidRPr="00F5266C">
        <w:rPr>
          <w:rFonts w:ascii="Times New Roman" w:hAnsi="Times New Roman"/>
          <w:sz w:val="24"/>
          <w:szCs w:val="24"/>
        </w:rPr>
        <w:t xml:space="preserve"> (</w:t>
      </w:r>
      <w:r w:rsidR="0059415C">
        <w:rPr>
          <w:rFonts w:ascii="Times New Roman" w:hAnsi="Times New Roman"/>
          <w:sz w:val="24"/>
          <w:szCs w:val="24"/>
        </w:rPr>
        <w:t>8</w:t>
      </w:r>
      <w:r w:rsidRPr="00F5266C">
        <w:rPr>
          <w:rFonts w:ascii="Times New Roman" w:hAnsi="Times New Roman"/>
          <w:sz w:val="24"/>
          <w:szCs w:val="24"/>
        </w:rPr>
        <w:t xml:space="preserve"> год).</w:t>
      </w:r>
    </w:p>
    <w:p w14:paraId="4488EE72" w14:textId="5B4A2EB0" w:rsidR="0059415C" w:rsidRDefault="0059415C" w:rsidP="005941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7B6DAC" w:rsidRPr="007B6DAC">
        <w:rPr>
          <w:rFonts w:ascii="Times New Roman" w:hAnsi="Times New Roman"/>
          <w:sz w:val="24"/>
          <w:szCs w:val="24"/>
        </w:rPr>
        <w:t>Приготування багатокомпонентних просочувальних розчинів</w:t>
      </w:r>
      <w:r>
        <w:rPr>
          <w:rFonts w:ascii="Times New Roman" w:hAnsi="Times New Roman"/>
          <w:sz w:val="24"/>
          <w:szCs w:val="24"/>
        </w:rPr>
        <w:t>.</w:t>
      </w:r>
      <w:r w:rsidRPr="00F5266C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8</w:t>
      </w:r>
      <w:r w:rsidRPr="00F5266C">
        <w:rPr>
          <w:rFonts w:ascii="Times New Roman" w:hAnsi="Times New Roman"/>
          <w:sz w:val="24"/>
          <w:szCs w:val="24"/>
        </w:rPr>
        <w:t xml:space="preserve"> год).</w:t>
      </w:r>
    </w:p>
    <w:p w14:paraId="16053847" w14:textId="0350EA25" w:rsidR="00F5266C" w:rsidRDefault="0059415C" w:rsidP="00F526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F5266C" w:rsidRPr="00F5266C">
        <w:rPr>
          <w:rFonts w:ascii="Times New Roman" w:hAnsi="Times New Roman"/>
          <w:sz w:val="24"/>
          <w:szCs w:val="24"/>
        </w:rPr>
        <w:t xml:space="preserve">. </w:t>
      </w:r>
      <w:r w:rsidR="007B6DAC" w:rsidRPr="007B6DAC">
        <w:rPr>
          <w:rFonts w:ascii="Times New Roman" w:hAnsi="Times New Roman"/>
          <w:sz w:val="24"/>
          <w:szCs w:val="24"/>
        </w:rPr>
        <w:t xml:space="preserve">Експериментальне визначення поглинання речовин </w:t>
      </w:r>
      <w:r w:rsidR="007B6DAC">
        <w:rPr>
          <w:rFonts w:ascii="Times New Roman" w:hAnsi="Times New Roman"/>
          <w:sz w:val="24"/>
          <w:szCs w:val="24"/>
        </w:rPr>
        <w:t>деревиною</w:t>
      </w:r>
      <w:r w:rsidR="00093D0D">
        <w:rPr>
          <w:rFonts w:ascii="Times New Roman" w:hAnsi="Times New Roman"/>
          <w:sz w:val="24"/>
          <w:szCs w:val="24"/>
        </w:rPr>
        <w:t>.</w:t>
      </w:r>
      <w:r w:rsidR="00F5266C" w:rsidRPr="00F5266C">
        <w:rPr>
          <w:rFonts w:ascii="Times New Roman" w:hAnsi="Times New Roman"/>
          <w:sz w:val="24"/>
          <w:szCs w:val="24"/>
        </w:rPr>
        <w:t xml:space="preserve"> (</w:t>
      </w:r>
      <w:r w:rsidR="007B6DAC">
        <w:rPr>
          <w:rFonts w:ascii="Times New Roman" w:hAnsi="Times New Roman"/>
          <w:sz w:val="24"/>
          <w:szCs w:val="24"/>
        </w:rPr>
        <w:t>8</w:t>
      </w:r>
      <w:r w:rsidR="00F5266C" w:rsidRPr="00F5266C">
        <w:rPr>
          <w:rFonts w:ascii="Times New Roman" w:hAnsi="Times New Roman"/>
          <w:sz w:val="24"/>
          <w:szCs w:val="24"/>
        </w:rPr>
        <w:t xml:space="preserve"> год).</w:t>
      </w:r>
    </w:p>
    <w:p w14:paraId="7F2B825D" w14:textId="177D5AC8" w:rsidR="007B6DAC" w:rsidRPr="00F5266C" w:rsidRDefault="007B6DAC" w:rsidP="00F526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7B6DAC">
        <w:rPr>
          <w:rFonts w:ascii="Times New Roman" w:hAnsi="Times New Roman"/>
          <w:sz w:val="24"/>
          <w:szCs w:val="24"/>
        </w:rPr>
        <w:t>Порівняльний аналіз фізико-механічних властивостей деревини до та після впливу хімічних модифікаторів</w:t>
      </w:r>
      <w:r>
        <w:rPr>
          <w:rFonts w:ascii="Times New Roman" w:hAnsi="Times New Roman"/>
          <w:sz w:val="24"/>
          <w:szCs w:val="24"/>
        </w:rPr>
        <w:t>. (6 год.)</w:t>
      </w:r>
    </w:p>
    <w:sectPr w:rsidR="007B6DAC" w:rsidRPr="00F5266C" w:rsidSect="00F5266C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66C"/>
    <w:rsid w:val="00084FFB"/>
    <w:rsid w:val="00093D0D"/>
    <w:rsid w:val="003D62D4"/>
    <w:rsid w:val="00491DB1"/>
    <w:rsid w:val="00493FE2"/>
    <w:rsid w:val="0059415C"/>
    <w:rsid w:val="00631D1F"/>
    <w:rsid w:val="007B6DAC"/>
    <w:rsid w:val="00D373F0"/>
    <w:rsid w:val="00E50E67"/>
    <w:rsid w:val="00F5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62ED3"/>
  <w15:chartTrackingRefBased/>
  <w15:docId w15:val="{8D12AF9E-1FAC-4383-BAAE-8780911AA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266C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415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91DB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Nelya</dc:creator>
  <cp:keywords/>
  <dc:description/>
  <cp:lastModifiedBy>Олександра Юріївна</cp:lastModifiedBy>
  <cp:revision>4</cp:revision>
  <dcterms:created xsi:type="dcterms:W3CDTF">2024-10-19T12:52:00Z</dcterms:created>
  <dcterms:modified xsi:type="dcterms:W3CDTF">2026-02-15T20:46:00Z</dcterms:modified>
</cp:coreProperties>
</file>