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EDCF7" w14:textId="041E6BB4" w:rsidR="00F068BA" w:rsidRDefault="00F068BA" w:rsidP="00586A79">
      <w:pPr>
        <w:spacing w:line="360" w:lineRule="auto"/>
        <w:ind w:firstLine="709"/>
        <w:jc w:val="center"/>
        <w:rPr>
          <w:rStyle w:val="FontStyle19"/>
          <w:b/>
          <w:sz w:val="28"/>
          <w:szCs w:val="28"/>
          <w:lang w:val="uk-UA" w:eastAsia="uk-UA"/>
        </w:rPr>
      </w:pPr>
      <w:r w:rsidRPr="00CB00C3">
        <w:rPr>
          <w:rStyle w:val="FontStyle19"/>
          <w:b/>
          <w:sz w:val="28"/>
          <w:szCs w:val="28"/>
          <w:lang w:val="uk-UA" w:eastAsia="uk-UA"/>
        </w:rPr>
        <w:t>Розрахунок забезпечення господарства насінням</w:t>
      </w:r>
    </w:p>
    <w:p w14:paraId="212DD35E" w14:textId="0D461703" w:rsidR="00484C19" w:rsidRDefault="00484C19" w:rsidP="00484C19">
      <w:pPr>
        <w:pStyle w:val="Style2"/>
        <w:widowControl/>
        <w:spacing w:line="360" w:lineRule="auto"/>
        <w:ind w:left="-142" w:right="-45"/>
        <w:jc w:val="center"/>
        <w:rPr>
          <w:rStyle w:val="FontStyle19"/>
          <w:sz w:val="28"/>
          <w:szCs w:val="28"/>
          <w:lang w:val="uk-UA" w:eastAsia="uk-UA"/>
        </w:rPr>
      </w:pPr>
      <w:r w:rsidRPr="00194FEE">
        <w:rPr>
          <w:rStyle w:val="FontStyle19"/>
          <w:b/>
          <w:sz w:val="28"/>
          <w:szCs w:val="28"/>
          <w:lang w:val="uk-UA" w:eastAsia="uk-UA"/>
        </w:rPr>
        <w:t>Завдання</w:t>
      </w:r>
      <w:r>
        <w:rPr>
          <w:rStyle w:val="FontStyle19"/>
          <w:sz w:val="28"/>
          <w:szCs w:val="28"/>
          <w:lang w:val="uk-UA" w:eastAsia="uk-UA"/>
        </w:rPr>
        <w:t>.</w:t>
      </w:r>
    </w:p>
    <w:p w14:paraId="761287A0" w14:textId="00E2EBD5" w:rsidR="00484C19" w:rsidRDefault="00484C19" w:rsidP="009D10CF">
      <w:pPr>
        <w:pStyle w:val="Style2"/>
        <w:widowControl/>
        <w:spacing w:line="360" w:lineRule="auto"/>
        <w:ind w:right="-45" w:firstLine="567"/>
        <w:jc w:val="both"/>
        <w:rPr>
          <w:rStyle w:val="FontStyle19"/>
          <w:sz w:val="28"/>
          <w:szCs w:val="28"/>
          <w:lang w:val="uk-UA" w:eastAsia="uk-UA"/>
        </w:rPr>
      </w:pPr>
      <w:bookmarkStart w:id="0" w:name="_GoBack"/>
      <w:r w:rsidRPr="003D2220">
        <w:rPr>
          <w:rStyle w:val="FontStyle19"/>
          <w:sz w:val="28"/>
          <w:szCs w:val="28"/>
          <w:lang w:val="uk-UA" w:eastAsia="uk-UA"/>
        </w:rPr>
        <w:t>1.</w:t>
      </w:r>
      <w:r>
        <w:rPr>
          <w:rStyle w:val="FontStyle19"/>
          <w:sz w:val="28"/>
          <w:szCs w:val="28"/>
          <w:lang w:val="uk-UA" w:eastAsia="uk-UA"/>
        </w:rPr>
        <w:t xml:space="preserve"> </w:t>
      </w:r>
      <w:r w:rsidRPr="00CB00C3">
        <w:rPr>
          <w:rStyle w:val="FontStyle19"/>
          <w:sz w:val="28"/>
          <w:szCs w:val="28"/>
          <w:lang w:val="uk-UA" w:eastAsia="uk-UA"/>
        </w:rPr>
        <w:t>Розробити для го</w:t>
      </w:r>
      <w:r>
        <w:rPr>
          <w:rStyle w:val="FontStyle19"/>
          <w:sz w:val="28"/>
          <w:szCs w:val="28"/>
          <w:lang w:val="uk-UA" w:eastAsia="uk-UA"/>
        </w:rPr>
        <w:t xml:space="preserve">сподарства </w:t>
      </w:r>
      <w:r w:rsidR="00586A79">
        <w:rPr>
          <w:rStyle w:val="FontStyle19"/>
          <w:sz w:val="28"/>
          <w:szCs w:val="28"/>
          <w:lang w:val="uk-UA" w:eastAsia="uk-UA"/>
        </w:rPr>
        <w:t xml:space="preserve">систему </w:t>
      </w:r>
      <w:r>
        <w:rPr>
          <w:rStyle w:val="FontStyle19"/>
          <w:sz w:val="28"/>
          <w:szCs w:val="28"/>
          <w:lang w:val="uk-UA" w:eastAsia="uk-UA"/>
        </w:rPr>
        <w:t>сортозамін</w:t>
      </w:r>
      <w:r w:rsidR="00586A79">
        <w:rPr>
          <w:rStyle w:val="FontStyle19"/>
          <w:sz w:val="28"/>
          <w:szCs w:val="28"/>
          <w:lang w:val="uk-UA" w:eastAsia="uk-UA"/>
        </w:rPr>
        <w:t>и</w:t>
      </w:r>
      <w:r>
        <w:rPr>
          <w:rStyle w:val="FontStyle19"/>
          <w:sz w:val="28"/>
          <w:szCs w:val="28"/>
          <w:lang w:val="uk-UA" w:eastAsia="uk-UA"/>
        </w:rPr>
        <w:t xml:space="preserve"> та сортооновлення сортів</w:t>
      </w:r>
      <w:r w:rsidR="00586A79">
        <w:rPr>
          <w:rStyle w:val="FontStyle19"/>
          <w:sz w:val="28"/>
          <w:szCs w:val="28"/>
          <w:lang w:val="uk-UA" w:eastAsia="uk-UA"/>
        </w:rPr>
        <w:t xml:space="preserve"> (гібридів).</w:t>
      </w:r>
    </w:p>
    <w:p w14:paraId="3FE9F418" w14:textId="26359394" w:rsidR="00484C19" w:rsidRDefault="00484C19" w:rsidP="009D10CF">
      <w:pPr>
        <w:pStyle w:val="Style2"/>
        <w:widowControl/>
        <w:spacing w:line="360" w:lineRule="auto"/>
        <w:ind w:right="-45" w:firstLine="567"/>
        <w:jc w:val="both"/>
        <w:rPr>
          <w:rStyle w:val="FontStyle19"/>
          <w:sz w:val="28"/>
          <w:szCs w:val="28"/>
          <w:lang w:val="uk-UA" w:eastAsia="uk-UA"/>
        </w:rPr>
      </w:pPr>
      <w:r>
        <w:rPr>
          <w:rStyle w:val="FontStyle19"/>
          <w:sz w:val="28"/>
          <w:szCs w:val="28"/>
          <w:lang w:val="uk-UA" w:eastAsia="uk-UA"/>
        </w:rPr>
        <w:t xml:space="preserve">2. Розрахувати </w:t>
      </w:r>
      <w:r w:rsidRPr="00CB00C3">
        <w:rPr>
          <w:rStyle w:val="FontStyle19"/>
          <w:sz w:val="28"/>
          <w:szCs w:val="28"/>
          <w:lang w:val="uk-UA" w:eastAsia="uk-UA"/>
        </w:rPr>
        <w:t>потреби в насінні</w:t>
      </w:r>
      <w:r>
        <w:rPr>
          <w:rStyle w:val="FontStyle19"/>
          <w:sz w:val="28"/>
          <w:szCs w:val="28"/>
          <w:lang w:val="uk-UA" w:eastAsia="uk-UA"/>
        </w:rPr>
        <w:t xml:space="preserve"> для господарства на рік</w:t>
      </w:r>
      <w:r w:rsidRPr="00CB00C3">
        <w:rPr>
          <w:rStyle w:val="FontStyle19"/>
          <w:sz w:val="28"/>
          <w:szCs w:val="28"/>
          <w:lang w:val="uk-UA" w:eastAsia="uk-UA"/>
        </w:rPr>
        <w:t>,</w:t>
      </w:r>
      <w:r>
        <w:rPr>
          <w:rStyle w:val="FontStyle19"/>
          <w:sz w:val="28"/>
          <w:szCs w:val="28"/>
          <w:lang w:val="uk-UA" w:eastAsia="uk-UA"/>
        </w:rPr>
        <w:t xml:space="preserve"> а також </w:t>
      </w:r>
      <w:r w:rsidRPr="00CB00C3">
        <w:rPr>
          <w:rStyle w:val="FontStyle19"/>
          <w:sz w:val="28"/>
          <w:szCs w:val="28"/>
          <w:lang w:val="uk-UA" w:eastAsia="uk-UA"/>
        </w:rPr>
        <w:t xml:space="preserve"> насіннєвих площах</w:t>
      </w:r>
      <w:r>
        <w:rPr>
          <w:rStyle w:val="FontStyle19"/>
          <w:sz w:val="28"/>
          <w:szCs w:val="28"/>
          <w:lang w:val="uk-UA" w:eastAsia="uk-UA"/>
        </w:rPr>
        <w:t>, необхідних для його отримання</w:t>
      </w:r>
      <w:r w:rsidRPr="00CB00C3">
        <w:rPr>
          <w:rStyle w:val="FontStyle19"/>
          <w:sz w:val="28"/>
          <w:szCs w:val="28"/>
          <w:lang w:val="uk-UA" w:eastAsia="uk-UA"/>
        </w:rPr>
        <w:t xml:space="preserve"> </w:t>
      </w:r>
      <w:r>
        <w:rPr>
          <w:rStyle w:val="FontStyle19"/>
          <w:sz w:val="28"/>
          <w:szCs w:val="28"/>
          <w:lang w:val="uk-UA" w:eastAsia="uk-UA"/>
        </w:rPr>
        <w:t xml:space="preserve">насіння </w:t>
      </w:r>
      <w:r w:rsidRPr="00CB00C3">
        <w:rPr>
          <w:rStyle w:val="FontStyle19"/>
          <w:sz w:val="28"/>
          <w:szCs w:val="28"/>
          <w:lang w:val="uk-UA" w:eastAsia="uk-UA"/>
        </w:rPr>
        <w:t>основних сільськогосподарських культур</w:t>
      </w:r>
      <w:r>
        <w:rPr>
          <w:rStyle w:val="FontStyle19"/>
          <w:sz w:val="28"/>
          <w:szCs w:val="28"/>
          <w:lang w:val="uk-UA" w:eastAsia="uk-UA"/>
        </w:rPr>
        <w:t xml:space="preserve"> в господарстві</w:t>
      </w:r>
      <w:r w:rsidR="008856FB">
        <w:rPr>
          <w:rStyle w:val="FontStyle19"/>
          <w:sz w:val="28"/>
          <w:szCs w:val="28"/>
          <w:lang w:val="uk-UA" w:eastAsia="uk-UA"/>
        </w:rPr>
        <w:t>.</w:t>
      </w:r>
    </w:p>
    <w:p w14:paraId="706B4EFB" w14:textId="6107C712" w:rsidR="008856FB" w:rsidRDefault="008856FB" w:rsidP="009D10CF">
      <w:pPr>
        <w:pStyle w:val="Style2"/>
        <w:widowControl/>
        <w:spacing w:line="360" w:lineRule="auto"/>
        <w:ind w:right="-45" w:firstLine="567"/>
        <w:jc w:val="both"/>
        <w:rPr>
          <w:rStyle w:val="FontStyle19"/>
          <w:sz w:val="28"/>
          <w:szCs w:val="28"/>
          <w:lang w:val="uk-UA" w:eastAsia="uk-UA"/>
        </w:rPr>
      </w:pPr>
      <w:r>
        <w:rPr>
          <w:rStyle w:val="FontStyle19"/>
          <w:sz w:val="28"/>
          <w:szCs w:val="28"/>
          <w:lang w:val="uk-UA" w:eastAsia="uk-UA"/>
        </w:rPr>
        <w:t>3. Проаналізувати доцільність ведення насінницької роботи в господарстві</w:t>
      </w:r>
    </w:p>
    <w:bookmarkEnd w:id="0"/>
    <w:p w14:paraId="051453EB" w14:textId="14B910EF" w:rsidR="00484C19" w:rsidRPr="00CB00C3" w:rsidRDefault="00484C19" w:rsidP="009D10CF">
      <w:pPr>
        <w:spacing w:line="360" w:lineRule="auto"/>
        <w:ind w:firstLine="567"/>
        <w:jc w:val="center"/>
        <w:rPr>
          <w:rStyle w:val="FontStyle19"/>
          <w:b/>
          <w:sz w:val="28"/>
          <w:szCs w:val="28"/>
          <w:lang w:val="uk-UA" w:eastAsia="uk-UA"/>
        </w:rPr>
      </w:pPr>
      <w:r>
        <w:rPr>
          <w:rStyle w:val="FontStyle19"/>
          <w:b/>
          <w:sz w:val="28"/>
          <w:szCs w:val="28"/>
          <w:lang w:val="uk-UA" w:eastAsia="uk-UA"/>
        </w:rPr>
        <w:t>Теоретична частина</w:t>
      </w:r>
    </w:p>
    <w:p w14:paraId="7770E462" w14:textId="7D3FECD5" w:rsidR="00484C19" w:rsidRPr="00CB00C3" w:rsidRDefault="00484C19" w:rsidP="009D10CF">
      <w:pPr>
        <w:pStyle w:val="Style2"/>
        <w:widowControl/>
        <w:spacing w:line="360" w:lineRule="auto"/>
        <w:ind w:right="-45" w:firstLine="567"/>
        <w:jc w:val="both"/>
        <w:rPr>
          <w:sz w:val="28"/>
          <w:szCs w:val="28"/>
          <w:lang w:val="uk-UA" w:eastAsia="uk-UA"/>
        </w:rPr>
      </w:pPr>
      <w:r>
        <w:rPr>
          <w:rStyle w:val="FontStyle19"/>
          <w:sz w:val="28"/>
          <w:szCs w:val="28"/>
          <w:lang w:val="uk-UA" w:eastAsia="uk-UA"/>
        </w:rPr>
        <w:t>Кожне господарство в</w:t>
      </w:r>
      <w:r w:rsidR="00F068BA" w:rsidRPr="00CB00C3">
        <w:rPr>
          <w:rStyle w:val="FontStyle19"/>
          <w:sz w:val="28"/>
          <w:szCs w:val="28"/>
          <w:lang w:val="uk-UA" w:eastAsia="uk-UA"/>
        </w:rPr>
        <w:t xml:space="preserve">ирішує питання з насінництва </w:t>
      </w:r>
      <w:r>
        <w:rPr>
          <w:rStyle w:val="FontStyle19"/>
          <w:sz w:val="28"/>
          <w:szCs w:val="28"/>
          <w:lang w:val="uk-UA" w:eastAsia="uk-UA"/>
        </w:rPr>
        <w:t xml:space="preserve">по-різному. Найчастіше </w:t>
      </w:r>
      <w:r>
        <w:rPr>
          <w:rStyle w:val="FontStyle19"/>
          <w:sz w:val="28"/>
          <w:szCs w:val="28"/>
          <w:lang w:val="uk-UA" w:eastAsia="uk-UA"/>
        </w:rPr>
        <w:t>насіннєвий матеріал</w:t>
      </w:r>
      <w:r>
        <w:rPr>
          <w:rStyle w:val="FontStyle19"/>
          <w:sz w:val="28"/>
          <w:szCs w:val="28"/>
          <w:lang w:val="uk-UA" w:eastAsia="uk-UA"/>
        </w:rPr>
        <w:t xml:space="preserve"> купують. Якщо для гібридів дана міра виправдана щодо проведення (купівлі) щороку</w:t>
      </w:r>
      <w:r w:rsidR="00F068BA" w:rsidRPr="00CB00C3">
        <w:rPr>
          <w:rStyle w:val="FontStyle19"/>
          <w:sz w:val="28"/>
          <w:szCs w:val="28"/>
          <w:lang w:val="uk-UA" w:eastAsia="uk-UA"/>
        </w:rPr>
        <w:t>,</w:t>
      </w:r>
      <w:r>
        <w:rPr>
          <w:rStyle w:val="FontStyle19"/>
          <w:sz w:val="28"/>
          <w:szCs w:val="28"/>
          <w:lang w:val="uk-UA" w:eastAsia="uk-UA"/>
        </w:rPr>
        <w:t xml:space="preserve"> то для самозапильних сортів господарство може, придбавши насіння, розмножувати його на своїх полях. Можливі терміни насінництва сорту для потреб господарства залежать від багатьох чинників. </w:t>
      </w:r>
      <w:r w:rsidRPr="00CB00C3">
        <w:rPr>
          <w:sz w:val="28"/>
          <w:szCs w:val="28"/>
          <w:lang w:val="uk-UA" w:eastAsia="uk-UA"/>
        </w:rPr>
        <w:t xml:space="preserve">Під час </w:t>
      </w:r>
      <w:r>
        <w:rPr>
          <w:sz w:val="28"/>
          <w:szCs w:val="28"/>
          <w:lang w:val="uk-UA" w:eastAsia="uk-UA"/>
        </w:rPr>
        <w:t xml:space="preserve">виробництва насіння </w:t>
      </w:r>
      <w:r w:rsidRPr="00CB00C3">
        <w:rPr>
          <w:sz w:val="28"/>
          <w:szCs w:val="28"/>
          <w:lang w:val="uk-UA" w:eastAsia="uk-UA"/>
        </w:rPr>
        <w:t>має бути досягнуто:</w:t>
      </w:r>
    </w:p>
    <w:p w14:paraId="40F67EDC" w14:textId="039E09C5" w:rsidR="00484C19" w:rsidRDefault="00484C19" w:rsidP="009D10CF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CB00C3">
        <w:rPr>
          <w:sz w:val="28"/>
          <w:szCs w:val="28"/>
          <w:lang w:val="uk-UA" w:eastAsia="uk-UA"/>
        </w:rPr>
        <w:t>додержання всіх цінних господарсько-біологічних вл</w:t>
      </w:r>
      <w:r>
        <w:rPr>
          <w:sz w:val="28"/>
          <w:szCs w:val="28"/>
          <w:lang w:val="uk-UA" w:eastAsia="uk-UA"/>
        </w:rPr>
        <w:t>астивос</w:t>
      </w:r>
      <w:r w:rsidRPr="00CB00C3">
        <w:rPr>
          <w:sz w:val="28"/>
          <w:szCs w:val="28"/>
          <w:lang w:val="uk-UA" w:eastAsia="uk-UA"/>
        </w:rPr>
        <w:t xml:space="preserve">тей і ознак сорту, завдяки яким він був </w:t>
      </w:r>
      <w:r>
        <w:rPr>
          <w:sz w:val="28"/>
          <w:szCs w:val="28"/>
          <w:lang w:val="uk-UA" w:eastAsia="uk-UA"/>
        </w:rPr>
        <w:t>занесений до Державного реєстру сортів рослин придатних для поширення в Україні</w:t>
      </w:r>
      <w:r w:rsidRPr="00CB00C3">
        <w:rPr>
          <w:sz w:val="28"/>
          <w:szCs w:val="28"/>
          <w:lang w:val="uk-UA" w:eastAsia="uk-UA"/>
        </w:rPr>
        <w:t>;</w:t>
      </w:r>
    </w:p>
    <w:p w14:paraId="4B6D901E" w14:textId="7913B7F9" w:rsidR="00484C19" w:rsidRPr="00B64C0C" w:rsidRDefault="00484C19" w:rsidP="009D10CF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CB00C3">
        <w:rPr>
          <w:sz w:val="28"/>
          <w:szCs w:val="28"/>
          <w:lang w:val="uk-UA" w:eastAsia="uk-UA"/>
        </w:rPr>
        <w:t>створення протягом насінницької роботи оптимальних умов для рослин, за яких формується на</w:t>
      </w:r>
      <w:r>
        <w:rPr>
          <w:sz w:val="28"/>
          <w:szCs w:val="28"/>
          <w:lang w:val="uk-UA" w:eastAsia="uk-UA"/>
        </w:rPr>
        <w:t>сіння з високими посівними якос</w:t>
      </w:r>
      <w:r w:rsidRPr="00CB00C3">
        <w:rPr>
          <w:sz w:val="28"/>
          <w:szCs w:val="28"/>
          <w:lang w:val="uk-UA" w:eastAsia="uk-UA"/>
        </w:rPr>
        <w:t>тями і врожайними властивостями;</w:t>
      </w:r>
    </w:p>
    <w:p w14:paraId="453EB2B4" w14:textId="77777777" w:rsidR="00484C19" w:rsidRDefault="00484C19" w:rsidP="009D10CF">
      <w:pPr>
        <w:numPr>
          <w:ilvl w:val="0"/>
          <w:numId w:val="1"/>
        </w:numPr>
        <w:tabs>
          <w:tab w:val="left" w:pos="677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CB00C3">
        <w:rPr>
          <w:sz w:val="28"/>
          <w:szCs w:val="28"/>
          <w:lang w:val="uk-UA" w:eastAsia="uk-UA"/>
        </w:rPr>
        <w:t>збереження високої сортов</w:t>
      </w:r>
      <w:r>
        <w:rPr>
          <w:sz w:val="28"/>
          <w:szCs w:val="28"/>
          <w:lang w:val="uk-UA" w:eastAsia="uk-UA"/>
        </w:rPr>
        <w:t>ої чистоти у самозапильних куль</w:t>
      </w:r>
      <w:r w:rsidRPr="00CB00C3">
        <w:rPr>
          <w:sz w:val="28"/>
          <w:szCs w:val="28"/>
          <w:lang w:val="uk-UA" w:eastAsia="uk-UA"/>
        </w:rPr>
        <w:t>тур і типовості у перехреснозапильних;</w:t>
      </w:r>
    </w:p>
    <w:p w14:paraId="115A7B23" w14:textId="1D6412D0" w:rsidR="00484C19" w:rsidRPr="00B64C0C" w:rsidRDefault="00484C19" w:rsidP="009D10CF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CB00C3">
        <w:rPr>
          <w:sz w:val="28"/>
          <w:szCs w:val="28"/>
          <w:lang w:val="uk-UA" w:eastAsia="uk-UA"/>
        </w:rPr>
        <w:t>проведення видових і сорто</w:t>
      </w:r>
      <w:r>
        <w:rPr>
          <w:sz w:val="28"/>
          <w:szCs w:val="28"/>
          <w:lang w:val="uk-UA" w:eastAsia="uk-UA"/>
        </w:rPr>
        <w:t>вих прополювань, запобігання ме</w:t>
      </w:r>
      <w:r w:rsidRPr="00CB00C3">
        <w:rPr>
          <w:sz w:val="28"/>
          <w:szCs w:val="28"/>
          <w:lang w:val="uk-UA" w:eastAsia="uk-UA"/>
        </w:rPr>
        <w:t>ханічному й біологічному засміченню іншими сортами;</w:t>
      </w:r>
    </w:p>
    <w:p w14:paraId="573295BA" w14:textId="77777777" w:rsidR="00484C19" w:rsidRPr="00CB00C3" w:rsidRDefault="00484C19" w:rsidP="009D10CF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CB00C3">
        <w:rPr>
          <w:sz w:val="28"/>
          <w:szCs w:val="28"/>
          <w:lang w:val="uk-UA" w:eastAsia="uk-UA"/>
        </w:rPr>
        <w:t>одержання фізіологічно повн</w:t>
      </w:r>
      <w:r>
        <w:rPr>
          <w:sz w:val="28"/>
          <w:szCs w:val="28"/>
          <w:lang w:val="uk-UA" w:eastAsia="uk-UA"/>
        </w:rPr>
        <w:t>оцінного насіння з високими пос</w:t>
      </w:r>
      <w:r w:rsidRPr="00CB00C3">
        <w:rPr>
          <w:sz w:val="28"/>
          <w:szCs w:val="28"/>
          <w:lang w:val="uk-UA" w:eastAsia="uk-UA"/>
        </w:rPr>
        <w:t>івними якостями і врожайними властивостями;</w:t>
      </w:r>
    </w:p>
    <w:p w14:paraId="29BBC46C" w14:textId="482734F3" w:rsidR="00484C19" w:rsidRDefault="00484C19" w:rsidP="009D10CF">
      <w:pPr>
        <w:numPr>
          <w:ilvl w:val="0"/>
          <w:numId w:val="1"/>
        </w:numPr>
        <w:tabs>
          <w:tab w:val="left" w:pos="610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CB00C3">
        <w:rPr>
          <w:sz w:val="28"/>
          <w:szCs w:val="28"/>
          <w:lang w:val="uk-UA" w:eastAsia="uk-UA"/>
        </w:rPr>
        <w:t>оздоровлення насіння від грибкових захворювань</w:t>
      </w:r>
      <w:r w:rsidR="009D10CF">
        <w:rPr>
          <w:sz w:val="28"/>
          <w:szCs w:val="28"/>
          <w:lang w:val="uk-UA" w:eastAsia="uk-UA"/>
        </w:rPr>
        <w:t>.</w:t>
      </w:r>
    </w:p>
    <w:p w14:paraId="71A60727" w14:textId="06A74B12" w:rsidR="009D10CF" w:rsidRPr="009D10CF" w:rsidRDefault="009D10CF" w:rsidP="009D10CF">
      <w:pPr>
        <w:tabs>
          <w:tab w:val="left" w:pos="610"/>
          <w:tab w:val="left" w:pos="851"/>
        </w:tabs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9D10CF">
        <w:rPr>
          <w:sz w:val="28"/>
          <w:szCs w:val="28"/>
          <w:lang w:val="uk-UA" w:eastAsia="uk-UA"/>
        </w:rPr>
        <w:t xml:space="preserve">Агротехніка насінницьких посівів має свої особливості, наприклад, чергування культур у сівозмінах має забезпечувати не тільки вирощування </w:t>
      </w:r>
      <w:r w:rsidRPr="009D10CF">
        <w:rPr>
          <w:sz w:val="28"/>
          <w:szCs w:val="28"/>
          <w:lang w:val="uk-UA" w:eastAsia="uk-UA"/>
        </w:rPr>
        <w:lastRenderedPageBreak/>
        <w:t>високих урожаїв, але й виключити будь-</w:t>
      </w:r>
      <w:r>
        <w:rPr>
          <w:sz w:val="28"/>
          <w:szCs w:val="28"/>
          <w:lang w:val="uk-UA" w:eastAsia="uk-UA"/>
        </w:rPr>
        <w:t>яку можливість засмічення посів</w:t>
      </w:r>
      <w:r w:rsidRPr="009D10CF">
        <w:rPr>
          <w:sz w:val="28"/>
          <w:szCs w:val="28"/>
          <w:lang w:val="uk-UA" w:eastAsia="uk-UA"/>
        </w:rPr>
        <w:t xml:space="preserve"> падалицею попередньої культури, а також ураження рослин хворобами, зокрема такими, збудники яких передаються через ґрунт.</w:t>
      </w:r>
    </w:p>
    <w:p w14:paraId="096D5656" w14:textId="77777777" w:rsidR="009D10CF" w:rsidRPr="009D10CF" w:rsidRDefault="009D10CF" w:rsidP="009D10CF">
      <w:pPr>
        <w:tabs>
          <w:tab w:val="left" w:pos="610"/>
          <w:tab w:val="left" w:pos="851"/>
        </w:tabs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9D10CF">
        <w:rPr>
          <w:sz w:val="28"/>
          <w:szCs w:val="28"/>
          <w:lang w:val="uk-UA" w:eastAsia="uk-UA"/>
        </w:rPr>
        <w:t>Не можна розміщувати посіви озимої пшениці після озимого жита, тритикале, ячменю; посіви ярих колосових – після озимих культур, а ячмінь – після вівса і навпаки, - не допускається також повторне розміщення цих культур в одному й тому ж самому полі протягом 2 років.</w:t>
      </w:r>
    </w:p>
    <w:p w14:paraId="23273ADA" w14:textId="6BDE75CC" w:rsidR="009D10CF" w:rsidRDefault="009D10CF" w:rsidP="009D10CF">
      <w:pPr>
        <w:tabs>
          <w:tab w:val="left" w:pos="610"/>
          <w:tab w:val="left" w:pos="851"/>
        </w:tabs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9D10CF">
        <w:rPr>
          <w:sz w:val="28"/>
          <w:szCs w:val="28"/>
          <w:lang w:val="uk-UA" w:eastAsia="uk-UA"/>
        </w:rPr>
        <w:t>При розміщенні у полях сівозміни перехреснозапильних культур (жито, гречка, соняшник, кукурудза, сорго та ін.) необхідно дотримуватись правил просторової ізоляції між сортами, лініями та культурами згідно з відповідними методиками з вирощування насіння цих культур та положень чинної «Методики проведення апробації сортових посівів...».</w:t>
      </w:r>
    </w:p>
    <w:p w14:paraId="505A0E24" w14:textId="1A6EFE3F" w:rsidR="00BF1067" w:rsidRDefault="00BF1067" w:rsidP="00BF1067">
      <w:pPr>
        <w:spacing w:before="82"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CB00C3">
        <w:rPr>
          <w:sz w:val="28"/>
          <w:szCs w:val="28"/>
          <w:lang w:val="uk-UA" w:eastAsia="uk-UA"/>
        </w:rPr>
        <w:t>У господарствах ведуть книгу обліку насіння. За правильне її ведення і своєчасні записи до неї відповідає головний агроном, або агроном-насіннєвод і комірник насіннєвого складу господарства. У книгу обліку насіння записують</w:t>
      </w:r>
      <w:r>
        <w:rPr>
          <w:sz w:val="28"/>
          <w:szCs w:val="28"/>
          <w:lang w:val="uk-UA" w:eastAsia="uk-UA"/>
        </w:rPr>
        <w:t xml:space="preserve"> дані з усіх сільськогосподарсь</w:t>
      </w:r>
      <w:r w:rsidRPr="00CB00C3">
        <w:rPr>
          <w:sz w:val="28"/>
          <w:szCs w:val="28"/>
          <w:lang w:val="uk-UA" w:eastAsia="uk-UA"/>
        </w:rPr>
        <w:t>ких культур і сортів, які вирощуються у господарстві. Дані по кожній партії насіння записують окре</w:t>
      </w:r>
      <w:r>
        <w:rPr>
          <w:sz w:val="28"/>
          <w:szCs w:val="28"/>
          <w:lang w:val="uk-UA" w:eastAsia="uk-UA"/>
        </w:rPr>
        <w:t>мим рядком. Книга має два розді</w:t>
      </w:r>
      <w:r w:rsidRPr="00CB00C3">
        <w:rPr>
          <w:sz w:val="28"/>
          <w:szCs w:val="28"/>
          <w:lang w:val="uk-UA" w:eastAsia="uk-UA"/>
        </w:rPr>
        <w:t>ли: «Сівба та збирання врожаю» і «Зберігання та використання насіння».</w:t>
      </w:r>
    </w:p>
    <w:p w14:paraId="6CE5948D" w14:textId="0FC5175D" w:rsidR="009D10CF" w:rsidRPr="00CB00C3" w:rsidRDefault="009D10CF" w:rsidP="009D10CF">
      <w:pPr>
        <w:pStyle w:val="Style2"/>
        <w:widowControl/>
        <w:spacing w:line="360" w:lineRule="auto"/>
        <w:ind w:right="-45" w:firstLine="567"/>
        <w:jc w:val="both"/>
        <w:rPr>
          <w:rStyle w:val="FontStyle19"/>
          <w:sz w:val="28"/>
          <w:szCs w:val="28"/>
          <w:lang w:val="uk-UA" w:eastAsia="uk-UA"/>
        </w:rPr>
      </w:pPr>
      <w:r w:rsidRPr="00484C19">
        <w:rPr>
          <w:rStyle w:val="FontStyle19"/>
          <w:sz w:val="28"/>
          <w:szCs w:val="28"/>
          <w:lang w:val="uk-UA" w:eastAsia="uk-UA"/>
        </w:rPr>
        <w:t xml:space="preserve">Важливими заходами у </w:t>
      </w:r>
      <w:r>
        <w:rPr>
          <w:rStyle w:val="FontStyle19"/>
          <w:sz w:val="28"/>
          <w:szCs w:val="28"/>
          <w:lang w:val="uk-UA" w:eastAsia="uk-UA"/>
        </w:rPr>
        <w:t>сільськогосподарському виробництві</w:t>
      </w:r>
      <w:r w:rsidRPr="00484C19">
        <w:rPr>
          <w:rStyle w:val="FontStyle19"/>
          <w:sz w:val="28"/>
          <w:szCs w:val="28"/>
          <w:lang w:val="uk-UA" w:eastAsia="uk-UA"/>
        </w:rPr>
        <w:t xml:space="preserve"> є сортозаміна та сортооновлення. З появою нових сортів та гібридів </w:t>
      </w:r>
      <w:r>
        <w:rPr>
          <w:rStyle w:val="FontStyle19"/>
          <w:sz w:val="28"/>
          <w:szCs w:val="28"/>
          <w:lang w:val="uk-UA" w:eastAsia="uk-UA"/>
        </w:rPr>
        <w:t xml:space="preserve">господарство </w:t>
      </w:r>
      <w:r w:rsidRPr="00484C19">
        <w:rPr>
          <w:rStyle w:val="FontStyle19"/>
          <w:sz w:val="28"/>
          <w:szCs w:val="28"/>
          <w:lang w:val="uk-UA" w:eastAsia="uk-UA"/>
        </w:rPr>
        <w:t xml:space="preserve">проводить перехід на їх використання у виробництві, тобто сортозаміна </w:t>
      </w:r>
      <w:r>
        <w:rPr>
          <w:rStyle w:val="FontStyle19"/>
          <w:sz w:val="28"/>
          <w:szCs w:val="28"/>
          <w:lang w:val="uk-UA" w:eastAsia="uk-UA"/>
        </w:rPr>
        <w:t>–</w:t>
      </w:r>
      <w:r w:rsidRPr="00484C19">
        <w:rPr>
          <w:rStyle w:val="FontStyle19"/>
          <w:sz w:val="28"/>
          <w:szCs w:val="28"/>
          <w:lang w:val="uk-UA" w:eastAsia="uk-UA"/>
        </w:rPr>
        <w:t xml:space="preserve"> запровадження у виробництво нових більш урожайних з високою якістю продукції нових сортів та гібридів замість існуючих менш цінних.</w:t>
      </w:r>
    </w:p>
    <w:p w14:paraId="3FE33828" w14:textId="17C82744" w:rsidR="009D10CF" w:rsidRPr="00484C19" w:rsidRDefault="009D10CF" w:rsidP="009D10CF">
      <w:pPr>
        <w:pStyle w:val="Style2"/>
        <w:spacing w:line="360" w:lineRule="auto"/>
        <w:ind w:left="-142" w:right="-45"/>
        <w:jc w:val="both"/>
        <w:rPr>
          <w:rStyle w:val="FontStyle19"/>
          <w:sz w:val="28"/>
          <w:szCs w:val="28"/>
          <w:lang w:val="uk-UA" w:eastAsia="uk-UA"/>
        </w:rPr>
      </w:pPr>
      <w:r w:rsidRPr="00484C19">
        <w:rPr>
          <w:rStyle w:val="FontStyle19"/>
          <w:sz w:val="28"/>
          <w:szCs w:val="28"/>
          <w:lang w:val="uk-UA" w:eastAsia="uk-UA"/>
        </w:rPr>
        <w:t xml:space="preserve">Сортозаміна – це заміна сорту іншим сортом, здійснюється по мірі занесення нових сортів до </w:t>
      </w:r>
      <w:r>
        <w:rPr>
          <w:rStyle w:val="FontStyle19"/>
          <w:sz w:val="28"/>
          <w:szCs w:val="28"/>
          <w:lang w:val="uk-UA" w:eastAsia="uk-UA"/>
        </w:rPr>
        <w:t>Державного р</w:t>
      </w:r>
      <w:r w:rsidRPr="00484C19">
        <w:rPr>
          <w:rStyle w:val="FontStyle19"/>
          <w:sz w:val="28"/>
          <w:szCs w:val="28"/>
          <w:lang w:val="uk-UA" w:eastAsia="uk-UA"/>
        </w:rPr>
        <w:t>еєстру сортів з метою заміни у виробництві старих новими, більш урожайними, з кращою якістю продукції та іншими господарсько-цінними ознаками й властивостями.</w:t>
      </w:r>
    </w:p>
    <w:p w14:paraId="4F5922DA" w14:textId="74971505" w:rsidR="009D10CF" w:rsidRPr="00484C19" w:rsidRDefault="009D10CF" w:rsidP="009D10CF">
      <w:pPr>
        <w:pStyle w:val="Style2"/>
        <w:spacing w:line="360" w:lineRule="auto"/>
        <w:ind w:left="-142" w:right="-45"/>
        <w:jc w:val="both"/>
        <w:rPr>
          <w:rStyle w:val="FontStyle19"/>
          <w:sz w:val="28"/>
          <w:szCs w:val="28"/>
          <w:lang w:val="uk-UA" w:eastAsia="uk-UA"/>
        </w:rPr>
      </w:pPr>
      <w:r w:rsidRPr="00484C19">
        <w:rPr>
          <w:rStyle w:val="FontStyle19"/>
          <w:sz w:val="28"/>
          <w:szCs w:val="28"/>
          <w:lang w:val="uk-UA" w:eastAsia="uk-UA"/>
        </w:rPr>
        <w:t xml:space="preserve">Сортооновлення або оновлення насіння – це періодична заміна сортового насіння на насіння вищої категорії або генерації того самого сорту. Термін </w:t>
      </w:r>
      <w:r w:rsidRPr="00484C19">
        <w:rPr>
          <w:rStyle w:val="FontStyle19"/>
          <w:sz w:val="28"/>
          <w:szCs w:val="28"/>
          <w:lang w:val="uk-UA" w:eastAsia="uk-UA"/>
        </w:rPr>
        <w:lastRenderedPageBreak/>
        <w:t>оновлення (кількість поколінь відтворення) насіння, що використовується у виробництві, визначають спеціально уповноважені органи з питань аграрної політики з урахуванням рекомендацій власника сорту, установи оригінатора та регіональних інститутів АПВ.</w:t>
      </w:r>
    </w:p>
    <w:p w14:paraId="0D569B19" w14:textId="559DB6AF" w:rsidR="009D10CF" w:rsidRPr="009D10CF" w:rsidRDefault="009D10CF" w:rsidP="009D10CF">
      <w:pPr>
        <w:tabs>
          <w:tab w:val="left" w:pos="610"/>
          <w:tab w:val="left" w:pos="851"/>
        </w:tabs>
        <w:spacing w:line="360" w:lineRule="auto"/>
        <w:jc w:val="center"/>
        <w:rPr>
          <w:b/>
          <w:sz w:val="28"/>
          <w:szCs w:val="28"/>
          <w:lang w:eastAsia="uk-UA"/>
        </w:rPr>
      </w:pPr>
      <w:r w:rsidRPr="009D10CF">
        <w:rPr>
          <w:b/>
          <w:sz w:val="28"/>
          <w:szCs w:val="28"/>
          <w:lang w:val="uk-UA" w:eastAsia="uk-UA"/>
        </w:rPr>
        <w:t>Етапи виконання</w:t>
      </w:r>
      <w:r w:rsidRPr="009D10CF">
        <w:rPr>
          <w:b/>
          <w:sz w:val="28"/>
          <w:szCs w:val="28"/>
          <w:lang w:eastAsia="uk-UA"/>
        </w:rPr>
        <w:t>:</w:t>
      </w:r>
    </w:p>
    <w:p w14:paraId="70427370" w14:textId="1FDE1FDD" w:rsidR="009D10CF" w:rsidRDefault="009D10CF" w:rsidP="009D10CF">
      <w:pPr>
        <w:tabs>
          <w:tab w:val="left" w:pos="610"/>
          <w:tab w:val="left" w:pos="851"/>
        </w:tabs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9D10CF">
        <w:rPr>
          <w:sz w:val="28"/>
          <w:szCs w:val="28"/>
          <w:lang w:eastAsia="uk-UA"/>
        </w:rPr>
        <w:t xml:space="preserve">1. </w:t>
      </w:r>
      <w:r>
        <w:rPr>
          <w:sz w:val="28"/>
          <w:szCs w:val="28"/>
          <w:lang w:val="uk-UA" w:eastAsia="uk-UA"/>
        </w:rPr>
        <w:t>У таблиці 1 у графі 1 (культура) навести перелік культур у сівозміні господарства, у графі 2 – перелік сортів</w:t>
      </w:r>
      <w:r w:rsidR="00CB67E5">
        <w:rPr>
          <w:sz w:val="28"/>
          <w:szCs w:val="28"/>
          <w:lang w:val="uk-UA" w:eastAsia="uk-UA"/>
        </w:rPr>
        <w:t xml:space="preserve"> (гібридів)</w:t>
      </w:r>
      <w:r>
        <w:rPr>
          <w:sz w:val="28"/>
          <w:szCs w:val="28"/>
          <w:lang w:val="uk-UA" w:eastAsia="uk-UA"/>
        </w:rPr>
        <w:t xml:space="preserve"> вказаних культур.</w:t>
      </w:r>
    </w:p>
    <w:p w14:paraId="5D17F9CA" w14:textId="71812B98" w:rsidR="009D10CF" w:rsidRPr="009D10CF" w:rsidRDefault="009D10CF" w:rsidP="00CB67E5">
      <w:pPr>
        <w:tabs>
          <w:tab w:val="left" w:pos="610"/>
          <w:tab w:val="left" w:pos="851"/>
        </w:tabs>
        <w:spacing w:line="360" w:lineRule="auto"/>
        <w:ind w:firstLine="709"/>
        <w:jc w:val="both"/>
        <w:rPr>
          <w:rStyle w:val="FontStyle19"/>
          <w:sz w:val="28"/>
          <w:szCs w:val="28"/>
          <w:lang w:val="uk-UA" w:eastAsia="uk-UA"/>
        </w:rPr>
      </w:pPr>
      <w:r>
        <w:rPr>
          <w:rStyle w:val="FontStyle19"/>
          <w:sz w:val="28"/>
          <w:szCs w:val="28"/>
          <w:lang w:val="uk-UA" w:eastAsia="uk-UA"/>
        </w:rPr>
        <w:t>2. Про</w:t>
      </w:r>
      <w:r w:rsidRPr="00CB00C3">
        <w:rPr>
          <w:rStyle w:val="FontStyle19"/>
          <w:sz w:val="28"/>
          <w:szCs w:val="28"/>
          <w:lang w:val="uk-UA" w:eastAsia="uk-UA"/>
        </w:rPr>
        <w:t>аналізу</w:t>
      </w:r>
      <w:r>
        <w:rPr>
          <w:rStyle w:val="FontStyle19"/>
          <w:sz w:val="28"/>
          <w:szCs w:val="28"/>
          <w:lang w:val="uk-UA" w:eastAsia="uk-UA"/>
        </w:rPr>
        <w:t xml:space="preserve">вати вказаний набір сортів (гібридів) </w:t>
      </w:r>
      <w:r w:rsidRPr="00CB00C3">
        <w:rPr>
          <w:rStyle w:val="FontStyle19"/>
          <w:sz w:val="28"/>
          <w:szCs w:val="28"/>
          <w:lang w:val="uk-UA" w:eastAsia="uk-UA"/>
        </w:rPr>
        <w:t>для господарства,</w:t>
      </w:r>
      <w:r w:rsidRPr="009D10CF">
        <w:rPr>
          <w:rStyle w:val="FontStyle19"/>
          <w:sz w:val="28"/>
          <w:szCs w:val="28"/>
          <w:lang w:val="uk-UA" w:eastAsia="uk-UA"/>
        </w:rPr>
        <w:t xml:space="preserve"> </w:t>
      </w:r>
      <w:r w:rsidRPr="00CB00C3">
        <w:rPr>
          <w:rStyle w:val="FontStyle19"/>
          <w:sz w:val="28"/>
          <w:szCs w:val="28"/>
          <w:lang w:val="uk-UA" w:eastAsia="uk-UA"/>
        </w:rPr>
        <w:t>розроб</w:t>
      </w:r>
      <w:r w:rsidR="00CB67E5">
        <w:rPr>
          <w:rStyle w:val="FontStyle19"/>
          <w:sz w:val="28"/>
          <w:szCs w:val="28"/>
          <w:lang w:val="uk-UA" w:eastAsia="uk-UA"/>
        </w:rPr>
        <w:t>ити</w:t>
      </w:r>
      <w:r w:rsidRPr="00CB00C3">
        <w:rPr>
          <w:rStyle w:val="FontStyle19"/>
          <w:sz w:val="28"/>
          <w:szCs w:val="28"/>
          <w:lang w:val="uk-UA" w:eastAsia="uk-UA"/>
        </w:rPr>
        <w:t xml:space="preserve"> план сортооновлення (сортозаміни)</w:t>
      </w:r>
      <w:r w:rsidR="00CB67E5">
        <w:rPr>
          <w:rStyle w:val="FontStyle19"/>
          <w:sz w:val="28"/>
          <w:szCs w:val="28"/>
          <w:lang w:val="uk-UA" w:eastAsia="uk-UA"/>
        </w:rPr>
        <w:t>.</w:t>
      </w:r>
    </w:p>
    <w:p w14:paraId="1050440B" w14:textId="60A92D6D" w:rsidR="00F068BA" w:rsidRPr="003D2220" w:rsidRDefault="00CB67E5" w:rsidP="00F068BA">
      <w:pPr>
        <w:pStyle w:val="Style2"/>
        <w:widowControl/>
        <w:ind w:right="-43" w:firstLine="0"/>
        <w:jc w:val="right"/>
        <w:rPr>
          <w:rStyle w:val="FontStyle19"/>
          <w:i/>
          <w:sz w:val="28"/>
          <w:szCs w:val="28"/>
          <w:lang w:val="uk-UA" w:eastAsia="uk-UA"/>
        </w:rPr>
      </w:pPr>
      <w:r>
        <w:rPr>
          <w:rStyle w:val="FontStyle19"/>
          <w:i/>
          <w:sz w:val="28"/>
          <w:szCs w:val="28"/>
          <w:lang w:val="uk-UA" w:eastAsia="uk-UA"/>
        </w:rPr>
        <w:t>Таблиця 1</w:t>
      </w:r>
    </w:p>
    <w:p w14:paraId="724F02D4" w14:textId="77777777" w:rsidR="00F068BA" w:rsidRPr="003D2220" w:rsidRDefault="00F068BA" w:rsidP="00F068BA">
      <w:pPr>
        <w:pStyle w:val="Style2"/>
        <w:widowControl/>
        <w:ind w:right="-43" w:firstLine="0"/>
        <w:jc w:val="center"/>
        <w:rPr>
          <w:rStyle w:val="FontStyle19"/>
          <w:b/>
          <w:sz w:val="28"/>
          <w:szCs w:val="28"/>
          <w:lang w:val="uk-UA" w:eastAsia="uk-UA"/>
        </w:rPr>
      </w:pPr>
      <w:r w:rsidRPr="003D2220">
        <w:rPr>
          <w:rStyle w:val="FontStyle19"/>
          <w:b/>
          <w:sz w:val="28"/>
          <w:szCs w:val="28"/>
          <w:lang w:val="uk-UA" w:eastAsia="uk-UA"/>
        </w:rPr>
        <w:t>Набір сортів /гібридів/ культур для господарства</w:t>
      </w:r>
    </w:p>
    <w:tbl>
      <w:tblPr>
        <w:tblW w:w="9672" w:type="dxa"/>
        <w:tblInd w:w="-34" w:type="dxa"/>
        <w:tblLook w:val="01E0" w:firstRow="1" w:lastRow="1" w:firstColumn="1" w:lastColumn="1" w:noHBand="0" w:noVBand="0"/>
      </w:tblPr>
      <w:tblGrid>
        <w:gridCol w:w="3042"/>
        <w:gridCol w:w="2770"/>
        <w:gridCol w:w="3860"/>
      </w:tblGrid>
      <w:tr w:rsidR="00F068BA" w:rsidRPr="00DB0570" w14:paraId="76F52D4E" w14:textId="77777777" w:rsidTr="00B05E6E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7EFE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 w:rsidRPr="00DB0570">
              <w:rPr>
                <w:rStyle w:val="FontStyle19"/>
                <w:lang w:val="uk-UA" w:eastAsia="uk-UA"/>
              </w:rPr>
              <w:t>Культура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B968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 w:rsidRPr="00DB0570">
              <w:rPr>
                <w:rStyle w:val="FontStyle19"/>
                <w:lang w:val="uk-UA" w:eastAsia="uk-UA"/>
              </w:rPr>
              <w:t>Сорт, гібрид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8A2C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 w:rsidRPr="00DB0570">
              <w:rPr>
                <w:rStyle w:val="FontStyle19"/>
                <w:lang w:val="uk-UA" w:eastAsia="uk-UA"/>
              </w:rPr>
              <w:t>Вирощується</w:t>
            </w:r>
          </w:p>
          <w:p w14:paraId="57B28716" w14:textId="7BB31448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 w:rsidRPr="00DB0570">
              <w:rPr>
                <w:rStyle w:val="FontStyle19"/>
                <w:lang w:val="uk-UA" w:eastAsia="uk-UA"/>
              </w:rPr>
              <w:t xml:space="preserve">чи провести </w:t>
            </w:r>
            <w:r w:rsidR="009D10CF">
              <w:rPr>
                <w:rStyle w:val="FontStyle19"/>
                <w:lang w:val="uk-UA" w:eastAsia="uk-UA"/>
              </w:rPr>
              <w:t xml:space="preserve">сортооновлення або </w:t>
            </w:r>
            <w:r w:rsidRPr="00DB0570">
              <w:rPr>
                <w:rStyle w:val="FontStyle19"/>
                <w:lang w:val="uk-UA" w:eastAsia="uk-UA"/>
              </w:rPr>
              <w:t>сортозаміну</w:t>
            </w:r>
          </w:p>
        </w:tc>
      </w:tr>
      <w:tr w:rsidR="009D10CF" w:rsidRPr="00DB0570" w14:paraId="39F6422B" w14:textId="77777777" w:rsidTr="00B05E6E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253B" w14:textId="731E072F" w:rsidR="009D10CF" w:rsidRPr="00DB0570" w:rsidRDefault="009D10CF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>
              <w:rPr>
                <w:rStyle w:val="FontStyle19"/>
                <w:lang w:val="uk-UA" w:eastAsia="uk-UA"/>
              </w:rPr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0ABE" w14:textId="62069095" w:rsidR="009D10CF" w:rsidRPr="00DB0570" w:rsidRDefault="009D10CF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>
              <w:rPr>
                <w:rStyle w:val="FontStyle19"/>
                <w:lang w:val="uk-UA" w:eastAsia="uk-UA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11B7" w14:textId="30E57D5F" w:rsidR="009D10CF" w:rsidRPr="00DB0570" w:rsidRDefault="009D10CF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>
              <w:rPr>
                <w:rStyle w:val="FontStyle19"/>
                <w:lang w:val="uk-UA" w:eastAsia="uk-UA"/>
              </w:rPr>
              <w:t>3</w:t>
            </w:r>
          </w:p>
        </w:tc>
      </w:tr>
      <w:tr w:rsidR="00CB67E5" w:rsidRPr="00DB0570" w14:paraId="1905BF25" w14:textId="77777777" w:rsidTr="00FC39BA"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81321" w14:textId="17C05B17" w:rsidR="00CB67E5" w:rsidRPr="00DB0570" w:rsidRDefault="00CB67E5" w:rsidP="00CB67E5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 w:rsidRPr="00DB0570">
              <w:rPr>
                <w:rStyle w:val="FontStyle19"/>
                <w:lang w:val="uk-UA" w:eastAsia="uk-UA"/>
              </w:rPr>
              <w:t>Озима пшениця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B454" w14:textId="54648403" w:rsidR="00CB67E5" w:rsidRPr="00DB0570" w:rsidRDefault="00CB67E5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>
              <w:rPr>
                <w:rStyle w:val="FontStyle19"/>
                <w:lang w:val="uk-UA" w:eastAsia="uk-UA"/>
              </w:rPr>
              <w:t>Сорт 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BE1A" w14:textId="04884394" w:rsidR="00CB67E5" w:rsidRPr="00DB0570" w:rsidRDefault="00CB67E5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>
              <w:rPr>
                <w:rStyle w:val="FontStyle19"/>
                <w:lang w:val="uk-UA" w:eastAsia="uk-UA"/>
              </w:rPr>
              <w:t>Вирощується</w:t>
            </w:r>
          </w:p>
        </w:tc>
      </w:tr>
      <w:tr w:rsidR="00CB67E5" w:rsidRPr="00DB0570" w14:paraId="7D69EC3B" w14:textId="77777777" w:rsidTr="00BF2FC1"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B266A" w14:textId="32E42E9E" w:rsidR="00CB67E5" w:rsidRPr="00DB0570" w:rsidRDefault="00CB67E5" w:rsidP="00B05E6E">
            <w:pPr>
              <w:pStyle w:val="Style2"/>
              <w:ind w:right="-43"/>
              <w:jc w:val="center"/>
              <w:rPr>
                <w:rStyle w:val="FontStyle19"/>
                <w:lang w:val="uk-UA" w:eastAsia="uk-UA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8746" w14:textId="42C6DEEA" w:rsidR="00CB67E5" w:rsidRPr="00DB0570" w:rsidRDefault="00CB67E5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>
              <w:rPr>
                <w:rStyle w:val="FontStyle19"/>
                <w:lang w:val="uk-UA" w:eastAsia="uk-UA"/>
              </w:rPr>
              <w:t>Сорт 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6F4E" w14:textId="0BE13FB0" w:rsidR="00CB67E5" w:rsidRPr="00DB0570" w:rsidRDefault="00CB67E5" w:rsidP="00CB67E5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>
              <w:rPr>
                <w:rStyle w:val="FontStyle19"/>
                <w:lang w:val="uk-UA" w:eastAsia="uk-UA"/>
              </w:rPr>
              <w:t>Сортозаміна на сорт Радість агронома СН-1</w:t>
            </w:r>
          </w:p>
        </w:tc>
      </w:tr>
      <w:tr w:rsidR="00CB67E5" w:rsidRPr="00DB0570" w14:paraId="37F270BE" w14:textId="77777777" w:rsidTr="00FC39BA"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3D04" w14:textId="7CF424DA" w:rsidR="00CB67E5" w:rsidRPr="00DB0570" w:rsidRDefault="00CB67E5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96D3" w14:textId="3E2F5038" w:rsidR="00CB67E5" w:rsidRDefault="00CB67E5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>
              <w:rPr>
                <w:rStyle w:val="FontStyle19"/>
                <w:lang w:val="uk-UA" w:eastAsia="uk-UA"/>
              </w:rPr>
              <w:t>Сорт 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E45C" w14:textId="639573AA" w:rsidR="00CB67E5" w:rsidRDefault="00CB67E5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>
              <w:rPr>
                <w:rStyle w:val="FontStyle19"/>
                <w:lang w:val="uk-UA" w:eastAsia="uk-UA"/>
              </w:rPr>
              <w:t>Вирощується</w:t>
            </w:r>
          </w:p>
        </w:tc>
      </w:tr>
      <w:tr w:rsidR="00F068BA" w:rsidRPr="00DB0570" w14:paraId="6685C209" w14:textId="77777777" w:rsidTr="00B05E6E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9DCD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 w:rsidRPr="00DB0570">
              <w:rPr>
                <w:rStyle w:val="FontStyle19"/>
                <w:lang w:val="uk-UA" w:eastAsia="uk-UA"/>
              </w:rPr>
              <w:t>Озиме жито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6D29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6D66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</w:tr>
      <w:tr w:rsidR="00F068BA" w:rsidRPr="00DB0570" w14:paraId="28C0D3EA" w14:textId="77777777" w:rsidTr="00B05E6E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C742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 w:rsidRPr="00DB0570">
              <w:rPr>
                <w:rStyle w:val="FontStyle19"/>
                <w:lang w:val="uk-UA" w:eastAsia="uk-UA"/>
              </w:rPr>
              <w:t>Ячмінь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0FB6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7FB2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</w:tr>
      <w:tr w:rsidR="00F068BA" w:rsidRPr="00DB0570" w14:paraId="1D5A1312" w14:textId="77777777" w:rsidTr="00B05E6E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826A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 w:rsidRPr="00DB0570">
              <w:rPr>
                <w:rStyle w:val="FontStyle19"/>
                <w:lang w:val="uk-UA" w:eastAsia="uk-UA"/>
              </w:rPr>
              <w:t>Овес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DE25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0FC7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</w:tr>
      <w:tr w:rsidR="00F068BA" w:rsidRPr="00DB0570" w14:paraId="5386F51F" w14:textId="77777777" w:rsidTr="00B05E6E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61D9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 w:rsidRPr="00DB0570">
              <w:rPr>
                <w:rStyle w:val="FontStyle19"/>
                <w:lang w:val="uk-UA" w:eastAsia="uk-UA"/>
              </w:rPr>
              <w:t>Кукурудза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802B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F69E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</w:tr>
      <w:tr w:rsidR="00F068BA" w:rsidRPr="00DB0570" w14:paraId="16556AAC" w14:textId="77777777" w:rsidTr="00B05E6E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8B7D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 w:rsidRPr="00DB0570">
              <w:rPr>
                <w:rStyle w:val="FontStyle19"/>
                <w:lang w:val="uk-UA" w:eastAsia="uk-UA"/>
              </w:rPr>
              <w:t>Просо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2377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32D1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</w:tr>
      <w:tr w:rsidR="00F068BA" w:rsidRPr="00DB0570" w14:paraId="654BE7A9" w14:textId="77777777" w:rsidTr="00B05E6E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0DCB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 w:rsidRPr="00DB0570">
              <w:rPr>
                <w:rStyle w:val="FontStyle19"/>
                <w:lang w:val="uk-UA" w:eastAsia="uk-UA"/>
              </w:rPr>
              <w:t>Ріпак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FF42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70FF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</w:tr>
      <w:tr w:rsidR="00F068BA" w:rsidRPr="00DB0570" w14:paraId="14758649" w14:textId="77777777" w:rsidTr="00B05E6E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365B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 w:rsidRPr="00DB0570">
              <w:rPr>
                <w:rStyle w:val="FontStyle19"/>
                <w:lang w:val="uk-UA" w:eastAsia="uk-UA"/>
              </w:rPr>
              <w:t>Соняшник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137C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2808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</w:tr>
      <w:tr w:rsidR="00F068BA" w:rsidRPr="00DB0570" w14:paraId="0349396B" w14:textId="77777777" w:rsidTr="00B05E6E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6E04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 w:rsidRPr="00DB0570">
              <w:rPr>
                <w:rStyle w:val="FontStyle19"/>
                <w:lang w:val="uk-UA" w:eastAsia="uk-UA"/>
              </w:rPr>
              <w:t>Соя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84F1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E433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</w:tr>
      <w:tr w:rsidR="00F068BA" w:rsidRPr="00DB0570" w14:paraId="7E4EB1DC" w14:textId="77777777" w:rsidTr="00B05E6E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7CE3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  <w:r w:rsidRPr="00DB0570">
              <w:rPr>
                <w:rStyle w:val="FontStyle19"/>
                <w:lang w:val="uk-UA" w:eastAsia="uk-UA"/>
              </w:rPr>
              <w:t>Картопля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E117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0AEB" w14:textId="77777777" w:rsidR="00F068BA" w:rsidRPr="00DB0570" w:rsidRDefault="00F068BA" w:rsidP="00B05E6E">
            <w:pPr>
              <w:pStyle w:val="Style2"/>
              <w:widowControl/>
              <w:ind w:right="-43" w:firstLine="0"/>
              <w:jc w:val="center"/>
              <w:rPr>
                <w:rStyle w:val="FontStyle19"/>
                <w:lang w:val="uk-UA" w:eastAsia="uk-UA"/>
              </w:rPr>
            </w:pPr>
          </w:p>
        </w:tc>
      </w:tr>
    </w:tbl>
    <w:p w14:paraId="2C0A329E" w14:textId="29248A0A" w:rsidR="00F068BA" w:rsidRDefault="00F068BA" w:rsidP="00F068BA">
      <w:pPr>
        <w:jc w:val="both"/>
        <w:rPr>
          <w:bCs/>
          <w:iCs/>
          <w:lang w:val="uk-UA"/>
        </w:rPr>
      </w:pPr>
    </w:p>
    <w:p w14:paraId="32701E61" w14:textId="10A63738" w:rsidR="00CB67E5" w:rsidRDefault="00CB67E5" w:rsidP="00CB67E5">
      <w:pPr>
        <w:spacing w:line="360" w:lineRule="auto"/>
        <w:ind w:firstLine="567"/>
        <w:jc w:val="both"/>
        <w:rPr>
          <w:rStyle w:val="FontStyle19"/>
          <w:sz w:val="28"/>
          <w:szCs w:val="28"/>
          <w:lang w:val="uk-UA" w:eastAsia="uk-UA"/>
        </w:rPr>
      </w:pPr>
      <w:r>
        <w:rPr>
          <w:rStyle w:val="FontStyle19"/>
          <w:sz w:val="28"/>
          <w:szCs w:val="28"/>
          <w:lang w:val="uk-UA" w:eastAsia="uk-UA"/>
        </w:rPr>
        <w:t xml:space="preserve">2. </w:t>
      </w:r>
      <w:r>
        <w:rPr>
          <w:rStyle w:val="FontStyle19"/>
          <w:sz w:val="28"/>
          <w:szCs w:val="28"/>
          <w:lang w:val="uk-UA" w:eastAsia="uk-UA"/>
        </w:rPr>
        <w:t>Дані з таблиці 1 (з урахуванням сортозаміни (сортооновлення) перенести в графу 1 таблиці 2.</w:t>
      </w:r>
    </w:p>
    <w:p w14:paraId="14E80DF6" w14:textId="1F089801" w:rsidR="00CB67E5" w:rsidRPr="00CB67E5" w:rsidRDefault="00CB67E5" w:rsidP="00CB67E5">
      <w:pPr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rStyle w:val="FontStyle19"/>
          <w:sz w:val="28"/>
          <w:szCs w:val="28"/>
          <w:lang w:val="uk-UA" w:eastAsia="uk-UA"/>
        </w:rPr>
        <w:t>3. Заповнити графу 2 самостійно, графу 3 згідно рекомендацій виробників насіння в інтернеті. Якщо рекомендація у тис. шт./га або млн. шт./га, то використовуємо формулу розрахунку норми висіву</w:t>
      </w:r>
      <w:r w:rsidRPr="00CB67E5">
        <w:rPr>
          <w:rStyle w:val="FontStyle19"/>
          <w:sz w:val="28"/>
          <w:szCs w:val="28"/>
          <w:lang w:eastAsia="uk-UA"/>
        </w:rPr>
        <w:t>:</w:t>
      </w:r>
    </w:p>
    <w:p w14:paraId="256C4F2A" w14:textId="3F2AF4FD" w:rsidR="00CB67E5" w:rsidRPr="00CB67E5" w:rsidRDefault="00CB67E5" w:rsidP="00CB67E5">
      <w:pPr>
        <w:spacing w:line="360" w:lineRule="auto"/>
        <w:ind w:firstLine="567"/>
        <w:jc w:val="center"/>
        <w:rPr>
          <w:sz w:val="28"/>
          <w:szCs w:val="28"/>
          <w:lang w:val="uk-UA" w:eastAsia="uk-UA"/>
        </w:rPr>
      </w:pPr>
      <w:r w:rsidRPr="00CB67E5">
        <w:rPr>
          <w:sz w:val="28"/>
          <w:szCs w:val="28"/>
          <w:lang w:val="uk-UA" w:eastAsia="uk-UA"/>
        </w:rPr>
        <w:t>Н = (К х М)/П,</w:t>
      </w:r>
    </w:p>
    <w:p w14:paraId="46333B56" w14:textId="7F7D3AC6" w:rsidR="00CB67E5" w:rsidRDefault="00CB67E5" w:rsidP="00CB67E5">
      <w:pPr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CB67E5">
        <w:rPr>
          <w:sz w:val="28"/>
          <w:szCs w:val="28"/>
          <w:lang w:val="uk-UA" w:eastAsia="uk-UA"/>
        </w:rPr>
        <w:lastRenderedPageBreak/>
        <w:t xml:space="preserve">де Н – норма висіву, </w:t>
      </w:r>
      <w:r w:rsidR="0062121D">
        <w:rPr>
          <w:sz w:val="28"/>
          <w:szCs w:val="28"/>
          <w:lang w:eastAsia="uk-UA"/>
        </w:rPr>
        <w:t>ц</w:t>
      </w:r>
      <w:r w:rsidRPr="00CB67E5">
        <w:rPr>
          <w:sz w:val="28"/>
          <w:szCs w:val="28"/>
          <w:lang w:val="uk-UA" w:eastAsia="uk-UA"/>
        </w:rPr>
        <w:t>/га; К – коефіцієнт висіву, млн. шт. на 1 га; М – маса 1000 зернівок, г ; П – посівна придатність насіння (чистота × схожість</w:t>
      </w:r>
      <w:r w:rsidR="0062121D" w:rsidRPr="0062121D">
        <w:rPr>
          <w:sz w:val="28"/>
          <w:szCs w:val="28"/>
          <w:lang w:eastAsia="uk-UA"/>
        </w:rPr>
        <w:t>/100</w:t>
      </w:r>
      <w:r w:rsidRPr="00CB67E5">
        <w:rPr>
          <w:sz w:val="28"/>
          <w:szCs w:val="28"/>
          <w:lang w:val="uk-UA" w:eastAsia="uk-UA"/>
        </w:rPr>
        <w:t>), %.</w:t>
      </w:r>
    </w:p>
    <w:p w14:paraId="162B4149" w14:textId="4E729FDB" w:rsidR="00DA2700" w:rsidRDefault="00DA2700" w:rsidP="00DA2700">
      <w:pPr>
        <w:spacing w:line="360" w:lineRule="auto"/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4. </w:t>
      </w:r>
      <w:r w:rsidRPr="00DA2700">
        <w:rPr>
          <w:bCs/>
          <w:iCs/>
          <w:sz w:val="28"/>
          <w:szCs w:val="28"/>
          <w:lang w:val="uk-UA"/>
        </w:rPr>
        <w:t xml:space="preserve">У </w:t>
      </w:r>
      <w:r>
        <w:rPr>
          <w:bCs/>
          <w:iCs/>
          <w:sz w:val="28"/>
          <w:szCs w:val="28"/>
          <w:lang w:val="uk-UA"/>
        </w:rPr>
        <w:t>4</w:t>
      </w:r>
      <w:r w:rsidRPr="00DA2700">
        <w:rPr>
          <w:bCs/>
          <w:iCs/>
          <w:sz w:val="28"/>
          <w:szCs w:val="28"/>
          <w:lang w:val="uk-UA"/>
        </w:rPr>
        <w:t xml:space="preserve"> графу записують потребу в насінні нових сортів, яку визначають шляхом множення площі посіву на норму висіву. Крім того, створюють страховий фонд насіння у розмірі до 15 % потреби</w:t>
      </w:r>
      <w:r>
        <w:rPr>
          <w:bCs/>
          <w:iCs/>
          <w:sz w:val="28"/>
          <w:szCs w:val="28"/>
          <w:lang w:val="uk-UA"/>
        </w:rPr>
        <w:t xml:space="preserve"> (графа 5). Сума графи 4 і 5 – потреба насіння всього (гр.6);</w:t>
      </w:r>
    </w:p>
    <w:p w14:paraId="4C31FA00" w14:textId="2B0A100D" w:rsidR="00DA2700" w:rsidRDefault="00DA2700" w:rsidP="00DA2700">
      <w:pPr>
        <w:spacing w:line="360" w:lineRule="auto"/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5. </w:t>
      </w:r>
      <w:r w:rsidRPr="00DA2700">
        <w:rPr>
          <w:bCs/>
          <w:iCs/>
          <w:sz w:val="28"/>
          <w:szCs w:val="28"/>
          <w:lang w:val="uk-UA"/>
        </w:rPr>
        <w:t xml:space="preserve">До гр. </w:t>
      </w:r>
      <w:r>
        <w:rPr>
          <w:bCs/>
          <w:iCs/>
          <w:sz w:val="28"/>
          <w:szCs w:val="28"/>
          <w:lang w:val="uk-UA"/>
        </w:rPr>
        <w:t>7</w:t>
      </w:r>
      <w:r w:rsidRPr="00DA2700">
        <w:rPr>
          <w:bCs/>
          <w:iCs/>
          <w:sz w:val="28"/>
          <w:szCs w:val="28"/>
          <w:lang w:val="uk-UA"/>
        </w:rPr>
        <w:t xml:space="preserve"> заносять урожай, який </w:t>
      </w:r>
      <w:r>
        <w:rPr>
          <w:bCs/>
          <w:iCs/>
          <w:sz w:val="28"/>
          <w:szCs w:val="28"/>
          <w:lang w:val="uk-UA"/>
        </w:rPr>
        <w:t xml:space="preserve">планує </w:t>
      </w:r>
      <w:r w:rsidRPr="00DA2700">
        <w:rPr>
          <w:bCs/>
          <w:iCs/>
          <w:sz w:val="28"/>
          <w:szCs w:val="28"/>
          <w:lang w:val="uk-UA"/>
        </w:rPr>
        <w:t>одерж</w:t>
      </w:r>
      <w:r>
        <w:rPr>
          <w:bCs/>
          <w:iCs/>
          <w:sz w:val="28"/>
          <w:szCs w:val="28"/>
          <w:lang w:val="uk-UA"/>
        </w:rPr>
        <w:t>ати</w:t>
      </w:r>
      <w:r w:rsidRPr="00DA2700">
        <w:rPr>
          <w:bCs/>
          <w:iCs/>
          <w:sz w:val="28"/>
          <w:szCs w:val="28"/>
          <w:lang w:val="uk-UA"/>
        </w:rPr>
        <w:t xml:space="preserve"> господарство, до </w:t>
      </w:r>
      <w:r>
        <w:rPr>
          <w:bCs/>
          <w:iCs/>
          <w:sz w:val="28"/>
          <w:szCs w:val="28"/>
          <w:lang w:val="uk-UA"/>
        </w:rPr>
        <w:t>8</w:t>
      </w:r>
      <w:r w:rsidRPr="00DA2700">
        <w:rPr>
          <w:bCs/>
          <w:iCs/>
          <w:sz w:val="28"/>
          <w:szCs w:val="28"/>
          <w:lang w:val="uk-UA"/>
        </w:rPr>
        <w:t xml:space="preserve"> – кількість кондиційного насіння, що становить для сортів озимої пшениці 60-80 </w:t>
      </w:r>
      <w:r>
        <w:rPr>
          <w:bCs/>
          <w:iCs/>
          <w:sz w:val="28"/>
          <w:szCs w:val="28"/>
          <w:lang w:val="uk-UA"/>
        </w:rPr>
        <w:t>%, а для ярих культур 60-70 % (від графи 7).</w:t>
      </w:r>
    </w:p>
    <w:p w14:paraId="06E60346" w14:textId="77777777" w:rsidR="00DA2700" w:rsidRDefault="00DA2700" w:rsidP="00DA2700">
      <w:pPr>
        <w:spacing w:line="360" w:lineRule="auto"/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6. </w:t>
      </w:r>
      <w:r w:rsidRPr="00DA2700">
        <w:rPr>
          <w:bCs/>
          <w:iCs/>
          <w:sz w:val="28"/>
          <w:szCs w:val="28"/>
          <w:lang w:val="uk-UA"/>
        </w:rPr>
        <w:t xml:space="preserve">До гр. </w:t>
      </w:r>
      <w:r>
        <w:rPr>
          <w:bCs/>
          <w:iCs/>
          <w:sz w:val="28"/>
          <w:szCs w:val="28"/>
          <w:lang w:val="uk-UA"/>
        </w:rPr>
        <w:t>9</w:t>
      </w:r>
      <w:r w:rsidRPr="00DA2700">
        <w:rPr>
          <w:bCs/>
          <w:iCs/>
          <w:sz w:val="28"/>
          <w:szCs w:val="28"/>
          <w:lang w:val="uk-UA"/>
        </w:rPr>
        <w:t xml:space="preserve"> заносять площу </w:t>
      </w:r>
      <w:r>
        <w:rPr>
          <w:bCs/>
          <w:iCs/>
          <w:sz w:val="28"/>
          <w:szCs w:val="28"/>
          <w:lang w:val="uk-UA"/>
        </w:rPr>
        <w:t>необхідн</w:t>
      </w:r>
      <w:r>
        <w:rPr>
          <w:bCs/>
          <w:iCs/>
          <w:sz w:val="28"/>
          <w:szCs w:val="28"/>
          <w:lang w:val="uk-UA"/>
        </w:rPr>
        <w:t>у для</w:t>
      </w:r>
      <w:r w:rsidRPr="00DA2700">
        <w:rPr>
          <w:bCs/>
          <w:iCs/>
          <w:sz w:val="28"/>
          <w:szCs w:val="28"/>
          <w:lang w:val="uk-UA"/>
        </w:rPr>
        <w:t xml:space="preserve"> </w:t>
      </w:r>
      <w:r w:rsidRPr="00DA2700">
        <w:rPr>
          <w:bCs/>
          <w:iCs/>
          <w:sz w:val="28"/>
          <w:szCs w:val="28"/>
          <w:lang w:val="uk-UA"/>
        </w:rPr>
        <w:t>посіву насінн</w:t>
      </w:r>
      <w:r>
        <w:rPr>
          <w:bCs/>
          <w:iCs/>
          <w:sz w:val="28"/>
          <w:szCs w:val="28"/>
          <w:lang w:val="uk-UA"/>
        </w:rPr>
        <w:t xml:space="preserve">євого матеріалу </w:t>
      </w:r>
      <w:r w:rsidRPr="00DA2700">
        <w:rPr>
          <w:bCs/>
          <w:iCs/>
          <w:sz w:val="28"/>
          <w:szCs w:val="28"/>
          <w:lang w:val="uk-UA"/>
        </w:rPr>
        <w:t xml:space="preserve">у господарстві. Цю величину одержують шляхом ділення потреби в насінні </w:t>
      </w:r>
      <w:r>
        <w:rPr>
          <w:bCs/>
          <w:iCs/>
          <w:sz w:val="28"/>
          <w:szCs w:val="28"/>
          <w:lang w:val="uk-UA"/>
        </w:rPr>
        <w:t xml:space="preserve">для </w:t>
      </w:r>
      <w:r w:rsidRPr="00DA2700">
        <w:rPr>
          <w:bCs/>
          <w:iCs/>
          <w:sz w:val="28"/>
          <w:szCs w:val="28"/>
          <w:lang w:val="uk-UA"/>
        </w:rPr>
        <w:t xml:space="preserve">товарних </w:t>
      </w:r>
      <w:r>
        <w:rPr>
          <w:bCs/>
          <w:iCs/>
          <w:sz w:val="28"/>
          <w:szCs w:val="28"/>
          <w:lang w:val="uk-UA"/>
        </w:rPr>
        <w:t>посівів (графа 6)</w:t>
      </w:r>
      <w:r w:rsidRPr="00DA2700">
        <w:rPr>
          <w:bCs/>
          <w:iCs/>
          <w:sz w:val="28"/>
          <w:szCs w:val="28"/>
          <w:lang w:val="uk-UA"/>
        </w:rPr>
        <w:t xml:space="preserve"> на вихід кондиційного насіння з 1 га</w:t>
      </w:r>
      <w:r>
        <w:rPr>
          <w:bCs/>
          <w:iCs/>
          <w:sz w:val="28"/>
          <w:szCs w:val="28"/>
          <w:lang w:val="uk-UA"/>
        </w:rPr>
        <w:t xml:space="preserve"> (гр. 8)</w:t>
      </w:r>
      <w:r w:rsidRPr="00DA2700">
        <w:rPr>
          <w:bCs/>
          <w:iCs/>
          <w:sz w:val="28"/>
          <w:szCs w:val="28"/>
          <w:lang w:val="uk-UA"/>
        </w:rPr>
        <w:t xml:space="preserve">. </w:t>
      </w:r>
    </w:p>
    <w:p w14:paraId="1ACD875E" w14:textId="77777777" w:rsidR="005A471D" w:rsidRDefault="005A471D" w:rsidP="00DA2700">
      <w:pPr>
        <w:spacing w:line="360" w:lineRule="auto"/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7. Потребу в насінні для насінницьких посівів (</w:t>
      </w:r>
      <w:r w:rsidR="00DA2700" w:rsidRPr="00DA2700">
        <w:rPr>
          <w:bCs/>
          <w:iCs/>
          <w:sz w:val="28"/>
          <w:szCs w:val="28"/>
          <w:lang w:val="uk-UA"/>
        </w:rPr>
        <w:t xml:space="preserve">гр. </w:t>
      </w:r>
      <w:r>
        <w:rPr>
          <w:bCs/>
          <w:iCs/>
          <w:sz w:val="28"/>
          <w:szCs w:val="28"/>
          <w:lang w:val="uk-UA"/>
        </w:rPr>
        <w:t>10-12)</w:t>
      </w:r>
      <w:r w:rsidR="00DA2700" w:rsidRPr="00DA2700">
        <w:rPr>
          <w:bCs/>
          <w:iCs/>
          <w:sz w:val="28"/>
          <w:szCs w:val="28"/>
          <w:lang w:val="uk-UA"/>
        </w:rPr>
        <w:t xml:space="preserve"> знаходять так само, як і для гр. </w:t>
      </w:r>
      <w:r>
        <w:rPr>
          <w:bCs/>
          <w:iCs/>
          <w:sz w:val="28"/>
          <w:szCs w:val="28"/>
          <w:lang w:val="uk-UA"/>
        </w:rPr>
        <w:t>4-6</w:t>
      </w:r>
      <w:r w:rsidR="00DA2700" w:rsidRPr="00DA2700">
        <w:rPr>
          <w:bCs/>
          <w:iCs/>
          <w:sz w:val="28"/>
          <w:szCs w:val="28"/>
          <w:lang w:val="uk-UA"/>
        </w:rPr>
        <w:t>, беручи за вихідну величину площу насінницьк</w:t>
      </w:r>
      <w:r>
        <w:rPr>
          <w:bCs/>
          <w:iCs/>
          <w:sz w:val="28"/>
          <w:szCs w:val="28"/>
          <w:lang w:val="uk-UA"/>
        </w:rPr>
        <w:t>их</w:t>
      </w:r>
      <w:r w:rsidR="00DA2700" w:rsidRPr="00DA2700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>посівів (гр.9)</w:t>
      </w:r>
      <w:r w:rsidR="00DA2700" w:rsidRPr="00DA2700">
        <w:rPr>
          <w:bCs/>
          <w:iCs/>
          <w:sz w:val="28"/>
          <w:szCs w:val="28"/>
          <w:lang w:val="uk-UA"/>
        </w:rPr>
        <w:t xml:space="preserve">. </w:t>
      </w:r>
    </w:p>
    <w:p w14:paraId="34854A69" w14:textId="0D690B4F" w:rsidR="005A471D" w:rsidRDefault="005A471D" w:rsidP="00DA2700">
      <w:pPr>
        <w:spacing w:line="360" w:lineRule="auto"/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8. </w:t>
      </w:r>
      <w:r w:rsidR="00DA2700" w:rsidRPr="00DA2700">
        <w:rPr>
          <w:bCs/>
          <w:iCs/>
          <w:sz w:val="28"/>
          <w:szCs w:val="28"/>
          <w:lang w:val="uk-UA"/>
        </w:rPr>
        <w:t xml:space="preserve">Одержані розрахунки </w:t>
      </w:r>
      <w:r>
        <w:rPr>
          <w:bCs/>
          <w:iCs/>
          <w:sz w:val="28"/>
          <w:szCs w:val="28"/>
          <w:lang w:val="uk-UA"/>
        </w:rPr>
        <w:t xml:space="preserve">заносять до табл. 2. </w:t>
      </w:r>
    </w:p>
    <w:p w14:paraId="11E38595" w14:textId="3808F534" w:rsidR="005A471D" w:rsidRDefault="005A471D" w:rsidP="00DA2700">
      <w:pPr>
        <w:spacing w:line="360" w:lineRule="auto"/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9. </w:t>
      </w:r>
      <w:r w:rsidRPr="005A471D">
        <w:rPr>
          <w:b/>
          <w:bCs/>
          <w:iCs/>
          <w:sz w:val="28"/>
          <w:szCs w:val="28"/>
          <w:lang w:val="uk-UA"/>
        </w:rPr>
        <w:t>Важливо</w:t>
      </w:r>
      <w:r>
        <w:rPr>
          <w:bCs/>
          <w:iCs/>
          <w:sz w:val="28"/>
          <w:szCs w:val="28"/>
          <w:lang w:val="uk-UA"/>
        </w:rPr>
        <w:t xml:space="preserve"> – для гібридів розрахунки проводити лише до графи 6.</w:t>
      </w:r>
    </w:p>
    <w:p w14:paraId="1E44AE3E" w14:textId="1882CAB3" w:rsidR="00F068BA" w:rsidRPr="00CB67E5" w:rsidRDefault="00CB67E5" w:rsidP="005A471D">
      <w:pPr>
        <w:pStyle w:val="Style2"/>
        <w:widowControl/>
        <w:spacing w:line="360" w:lineRule="auto"/>
        <w:ind w:left="-142" w:right="-43"/>
        <w:jc w:val="right"/>
        <w:rPr>
          <w:rStyle w:val="FontStyle19"/>
          <w:i/>
          <w:sz w:val="28"/>
          <w:szCs w:val="28"/>
          <w:lang w:val="uk-UA" w:eastAsia="uk-UA"/>
        </w:rPr>
      </w:pPr>
      <w:r>
        <w:rPr>
          <w:rStyle w:val="FontStyle19"/>
          <w:i/>
          <w:sz w:val="28"/>
          <w:szCs w:val="28"/>
          <w:lang w:val="uk-UA" w:eastAsia="uk-UA"/>
        </w:rPr>
        <w:t>Таблиця 2</w:t>
      </w:r>
    </w:p>
    <w:p w14:paraId="4BDD4801" w14:textId="7A241B4D" w:rsidR="00F068BA" w:rsidRPr="00C303A2" w:rsidRDefault="00F068BA" w:rsidP="005A471D">
      <w:pPr>
        <w:pStyle w:val="Style2"/>
        <w:widowControl/>
        <w:spacing w:line="360" w:lineRule="auto"/>
        <w:ind w:left="-142" w:right="-43" w:firstLine="0"/>
        <w:jc w:val="center"/>
        <w:rPr>
          <w:rStyle w:val="FontStyle19"/>
          <w:sz w:val="28"/>
          <w:szCs w:val="28"/>
          <w:u w:val="single"/>
          <w:lang w:val="uk-UA" w:eastAsia="uk-UA"/>
        </w:rPr>
      </w:pPr>
      <w:r w:rsidRPr="00C303A2">
        <w:rPr>
          <w:rStyle w:val="FontStyle19"/>
          <w:sz w:val="28"/>
          <w:szCs w:val="28"/>
          <w:lang w:val="uk-UA" w:eastAsia="uk-UA"/>
        </w:rPr>
        <w:t xml:space="preserve">Розрахунки насінницьких площ і потреби в насінні для господарства </w:t>
      </w:r>
    </w:p>
    <w:tbl>
      <w:tblPr>
        <w:tblW w:w="10377" w:type="dxa"/>
        <w:tblInd w:w="-572" w:type="dxa"/>
        <w:tblLook w:val="01E0" w:firstRow="1" w:lastRow="1" w:firstColumn="1" w:lastColumn="1" w:noHBand="0" w:noVBand="0"/>
      </w:tblPr>
      <w:tblGrid>
        <w:gridCol w:w="1067"/>
        <w:gridCol w:w="746"/>
        <w:gridCol w:w="761"/>
        <w:gridCol w:w="669"/>
        <w:gridCol w:w="1142"/>
        <w:gridCol w:w="750"/>
        <w:gridCol w:w="665"/>
        <w:gridCol w:w="1280"/>
        <w:gridCol w:w="704"/>
        <w:gridCol w:w="669"/>
        <w:gridCol w:w="1112"/>
        <w:gridCol w:w="812"/>
      </w:tblGrid>
      <w:tr w:rsidR="00F068BA" w:rsidRPr="00DB0570" w14:paraId="79987936" w14:textId="77777777" w:rsidTr="005A471D"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3325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Культура, сорт, гібрид</w:t>
            </w: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D1AF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Загальні посіви</w:t>
            </w:r>
          </w:p>
        </w:tc>
        <w:tc>
          <w:tcPr>
            <w:tcW w:w="5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E5BD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Насінницькі посіви</w:t>
            </w:r>
          </w:p>
        </w:tc>
      </w:tr>
      <w:tr w:rsidR="00F068BA" w:rsidRPr="00DB0570" w14:paraId="6478A2A0" w14:textId="77777777" w:rsidTr="005A471D"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FD62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80AD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Площа, га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5228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Норма висіву, ц/га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6BD2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Потреба в насінні, ц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4655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Урожай насіння. ц/га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0C0F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Площа посіву, га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8BD7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Потреба в насінні, ц</w:t>
            </w:r>
          </w:p>
        </w:tc>
      </w:tr>
      <w:tr w:rsidR="00F068BA" w:rsidRPr="00DB0570" w14:paraId="6BF1EEC2" w14:textId="77777777" w:rsidTr="005A471D"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C725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82F3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7A13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F48F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на площу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DAA2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15% страхфонду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33AC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всього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1784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всього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E81D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кондиційного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6D1D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BD6F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на площу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4B99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30% страхфонду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2B95" w14:textId="6A8F9470" w:rsidR="00F068BA" w:rsidRPr="00C07678" w:rsidRDefault="00F068BA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всього</w:t>
            </w:r>
          </w:p>
        </w:tc>
      </w:tr>
      <w:tr w:rsidR="003D2220" w:rsidRPr="00DB0570" w14:paraId="5FD85B7E" w14:textId="77777777" w:rsidTr="005A471D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AFB3" w14:textId="0A3AD029" w:rsidR="003D2220" w:rsidRPr="00C07678" w:rsidRDefault="003D2220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3348" w14:textId="0D507124" w:rsidR="003D2220" w:rsidRPr="00C07678" w:rsidRDefault="003D2220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0F0D" w14:textId="6211270D" w:rsidR="003D2220" w:rsidRPr="00C07678" w:rsidRDefault="003D2220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1A8C" w14:textId="471407AC" w:rsidR="003D2220" w:rsidRPr="00C07678" w:rsidRDefault="003D2220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48DE" w14:textId="6677252D" w:rsidR="003D2220" w:rsidRPr="00C07678" w:rsidRDefault="003D2220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06EF3" w14:textId="03DA2B6F" w:rsidR="003D2220" w:rsidRPr="00C07678" w:rsidRDefault="003D2220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3552" w14:textId="63C0ED01" w:rsidR="003D2220" w:rsidRPr="00C07678" w:rsidRDefault="003D2220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6AD8" w14:textId="7B513B97" w:rsidR="003D2220" w:rsidRPr="00C07678" w:rsidRDefault="003D2220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DB6E" w14:textId="76681633" w:rsidR="003D2220" w:rsidRPr="00C07678" w:rsidRDefault="003D2220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C149" w14:textId="3A2606A2" w:rsidR="003D2220" w:rsidRPr="00C07678" w:rsidRDefault="003D2220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DB72" w14:textId="2C372A4C" w:rsidR="003D2220" w:rsidRPr="00C07678" w:rsidRDefault="003D2220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7AA8" w14:textId="508070A7" w:rsidR="003D2220" w:rsidRPr="00C07678" w:rsidRDefault="003D2220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12</w:t>
            </w:r>
          </w:p>
        </w:tc>
      </w:tr>
      <w:tr w:rsidR="00F068BA" w:rsidRPr="00DB0570" w14:paraId="1DEAC11A" w14:textId="77777777" w:rsidTr="005A471D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7D97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Озима пшениця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E01A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FB8C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E2E2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B458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6F4F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ED4A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DD38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5CB3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2814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5411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F0FC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F068BA" w:rsidRPr="00DB0570" w14:paraId="29389939" w14:textId="77777777" w:rsidTr="005A471D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B5D8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Озиме жито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1089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3548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D901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F100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6DBC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8BE1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14A1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0875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2B2D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24F1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0D99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F068BA" w:rsidRPr="00DB0570" w14:paraId="19640471" w14:textId="77777777" w:rsidTr="005A471D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AF63F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Ячмінь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C738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A4C1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723A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0D69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562E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DECE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523D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B9FE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F1DA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3B51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8DD6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F068BA" w:rsidRPr="00DB0570" w14:paraId="2B3048DA" w14:textId="77777777" w:rsidTr="005A471D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1148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Овес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D3C5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F386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360B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2015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A888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609E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66F0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E15A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FD35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A6FC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C506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F068BA" w:rsidRPr="00DB0570" w14:paraId="29ED1F9D" w14:textId="77777777" w:rsidTr="005A471D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AC95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Кукурудза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C4B9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929A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C390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3CD3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4D38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4857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1A21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4CBD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C61A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AC50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3CE0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F068BA" w:rsidRPr="00DB0570" w14:paraId="4E1DBDAD" w14:textId="77777777" w:rsidTr="005A471D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9365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Просо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367F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97CF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8271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0344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2CDC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AFA5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F781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D84D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D61A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5E1E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60FD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F068BA" w:rsidRPr="00DB0570" w14:paraId="4D6790C5" w14:textId="77777777" w:rsidTr="005A471D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61AC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Ріпак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FCCC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D481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541F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FB75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9B4F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FD70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A66D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7D4A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439E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E607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A564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F068BA" w:rsidRPr="00DB0570" w14:paraId="0528D452" w14:textId="77777777" w:rsidTr="005A471D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AC30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Соняшник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7704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BC87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6C6D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3BDC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2B7C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EF3E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E408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DDD3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B61B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E41A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9F6D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F068BA" w:rsidRPr="00DB0570" w14:paraId="3988B9A1" w14:textId="77777777" w:rsidTr="005A471D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F85A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Соя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4EC5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8646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19CC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964E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F717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1582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E222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1E3F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464E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FC00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416E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F068BA" w:rsidRPr="00DB0570" w14:paraId="52D253E2" w14:textId="77777777" w:rsidTr="005A471D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36D2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Картопля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F9B9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E31B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65CA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CE32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4FDF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F3A8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3F1C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EF2A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D780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4103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DF10" w14:textId="77777777" w:rsidR="00F068BA" w:rsidRPr="00C07678" w:rsidRDefault="00F068BA" w:rsidP="00B05E6E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</w:tbl>
    <w:p w14:paraId="5A5F3ED2" w14:textId="77777777" w:rsidR="00B64C0C" w:rsidRDefault="00B64C0C" w:rsidP="00B64C0C">
      <w:pPr>
        <w:spacing w:before="82" w:line="360" w:lineRule="auto"/>
        <w:jc w:val="both"/>
        <w:rPr>
          <w:sz w:val="28"/>
          <w:szCs w:val="28"/>
          <w:lang w:val="uk-UA" w:eastAsia="uk-UA"/>
        </w:rPr>
      </w:pPr>
    </w:p>
    <w:p w14:paraId="57A94E05" w14:textId="240D893C" w:rsidR="00300DDB" w:rsidRDefault="005A471D" w:rsidP="005A471D">
      <w:pPr>
        <w:spacing w:line="360" w:lineRule="auto"/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10. </w:t>
      </w:r>
      <w:r w:rsidRPr="00DA2700">
        <w:rPr>
          <w:bCs/>
          <w:iCs/>
          <w:sz w:val="28"/>
          <w:szCs w:val="28"/>
          <w:lang w:val="uk-UA"/>
        </w:rPr>
        <w:t>Після заповнення таблиці</w:t>
      </w:r>
      <w:r w:rsidR="00300DDB">
        <w:rPr>
          <w:bCs/>
          <w:iCs/>
          <w:sz w:val="28"/>
          <w:szCs w:val="28"/>
          <w:lang w:val="uk-UA"/>
        </w:rPr>
        <w:t xml:space="preserve"> 2</w:t>
      </w:r>
      <w:r w:rsidRPr="00DA2700">
        <w:rPr>
          <w:bCs/>
          <w:iCs/>
          <w:sz w:val="28"/>
          <w:szCs w:val="28"/>
          <w:lang w:val="uk-UA"/>
        </w:rPr>
        <w:t xml:space="preserve"> студент проводить </w:t>
      </w:r>
      <w:r>
        <w:rPr>
          <w:bCs/>
          <w:iCs/>
          <w:sz w:val="28"/>
          <w:szCs w:val="28"/>
          <w:lang w:val="uk-UA"/>
        </w:rPr>
        <w:t>розрахунок вартості потреби в насінні</w:t>
      </w:r>
      <w:r w:rsidR="00300DDB">
        <w:rPr>
          <w:bCs/>
          <w:iCs/>
          <w:sz w:val="28"/>
          <w:szCs w:val="28"/>
          <w:lang w:val="uk-UA"/>
        </w:rPr>
        <w:t xml:space="preserve"> для загальних посівів і для н</w:t>
      </w:r>
      <w:r w:rsidR="00300DDB" w:rsidRPr="00300DDB">
        <w:rPr>
          <w:bCs/>
          <w:iCs/>
          <w:sz w:val="28"/>
          <w:szCs w:val="28"/>
          <w:lang w:val="uk-UA"/>
        </w:rPr>
        <w:t>асінницьк</w:t>
      </w:r>
      <w:r w:rsidR="00300DDB">
        <w:rPr>
          <w:bCs/>
          <w:iCs/>
          <w:sz w:val="28"/>
          <w:szCs w:val="28"/>
          <w:lang w:val="uk-UA"/>
        </w:rPr>
        <w:t>их</w:t>
      </w:r>
      <w:r w:rsidR="00300DDB" w:rsidRPr="00300DDB">
        <w:rPr>
          <w:bCs/>
          <w:iCs/>
          <w:sz w:val="28"/>
          <w:szCs w:val="28"/>
          <w:lang w:val="uk-UA"/>
        </w:rPr>
        <w:t xml:space="preserve"> посів</w:t>
      </w:r>
      <w:r w:rsidR="00300DDB">
        <w:rPr>
          <w:bCs/>
          <w:iCs/>
          <w:sz w:val="28"/>
          <w:szCs w:val="28"/>
          <w:lang w:val="uk-UA"/>
        </w:rPr>
        <w:t>ів таблиця 3.</w:t>
      </w:r>
    </w:p>
    <w:p w14:paraId="6028FE3A" w14:textId="696C4D5E" w:rsidR="00300DDB" w:rsidRDefault="00300DDB" w:rsidP="005A471D">
      <w:pPr>
        <w:spacing w:line="360" w:lineRule="auto"/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lastRenderedPageBreak/>
        <w:t xml:space="preserve">11. В гр. 2 необхідно перенести дані з гр. 6 таблиці 2, (в гр. 5 – з гр. 12). Вартість </w:t>
      </w:r>
      <w:r w:rsidRPr="00300DDB">
        <w:rPr>
          <w:bCs/>
          <w:iCs/>
          <w:sz w:val="28"/>
          <w:szCs w:val="28"/>
          <w:lang w:val="uk-UA"/>
        </w:rPr>
        <w:t>одиниці посівного матеріалу</w:t>
      </w:r>
      <w:r>
        <w:rPr>
          <w:bCs/>
          <w:iCs/>
          <w:sz w:val="28"/>
          <w:szCs w:val="28"/>
          <w:lang w:val="uk-UA"/>
        </w:rPr>
        <w:t xml:space="preserve"> знаходимо в інтернеті (вона відрізняється від вартості фуражного зерна, зернові колосові реалізуються тонами, гібриди в посівних одиницях (п.</w:t>
      </w:r>
      <w:r w:rsidR="00BF1067">
        <w:rPr>
          <w:bCs/>
          <w:iCs/>
          <w:sz w:val="28"/>
          <w:szCs w:val="28"/>
          <w:lang w:val="uk-UA"/>
        </w:rPr>
        <w:t> </w:t>
      </w:r>
      <w:r>
        <w:rPr>
          <w:bCs/>
          <w:iCs/>
          <w:sz w:val="28"/>
          <w:szCs w:val="28"/>
          <w:lang w:val="uk-UA"/>
        </w:rPr>
        <w:t>о.).</w:t>
      </w:r>
    </w:p>
    <w:p w14:paraId="6554DEC7" w14:textId="28FC4D55" w:rsidR="00300DDB" w:rsidRPr="00CB67E5" w:rsidRDefault="00300DDB" w:rsidP="00300DDB">
      <w:pPr>
        <w:pStyle w:val="Style2"/>
        <w:widowControl/>
        <w:spacing w:line="360" w:lineRule="auto"/>
        <w:ind w:left="-142" w:right="-43"/>
        <w:jc w:val="right"/>
        <w:rPr>
          <w:rStyle w:val="FontStyle19"/>
          <w:i/>
          <w:sz w:val="28"/>
          <w:szCs w:val="28"/>
          <w:lang w:val="uk-UA" w:eastAsia="uk-UA"/>
        </w:rPr>
      </w:pPr>
      <w:r>
        <w:rPr>
          <w:rStyle w:val="FontStyle19"/>
          <w:i/>
          <w:sz w:val="28"/>
          <w:szCs w:val="28"/>
          <w:lang w:val="uk-UA" w:eastAsia="uk-UA"/>
        </w:rPr>
        <w:t xml:space="preserve">Таблиця </w:t>
      </w:r>
      <w:r>
        <w:rPr>
          <w:rStyle w:val="FontStyle19"/>
          <w:i/>
          <w:sz w:val="28"/>
          <w:szCs w:val="28"/>
          <w:lang w:val="uk-UA" w:eastAsia="uk-UA"/>
        </w:rPr>
        <w:t>3</w:t>
      </w:r>
    </w:p>
    <w:p w14:paraId="7C726349" w14:textId="2CA5D78D" w:rsidR="00300DDB" w:rsidRPr="00300DDB" w:rsidRDefault="005A471D" w:rsidP="00300DDB">
      <w:pPr>
        <w:spacing w:line="360" w:lineRule="auto"/>
        <w:jc w:val="center"/>
        <w:rPr>
          <w:b/>
          <w:sz w:val="28"/>
          <w:szCs w:val="28"/>
          <w:lang w:val="uk-UA" w:eastAsia="uk-UA"/>
        </w:rPr>
      </w:pPr>
      <w:r w:rsidRPr="00300DDB">
        <w:rPr>
          <w:b/>
          <w:sz w:val="28"/>
          <w:szCs w:val="28"/>
          <w:lang w:val="uk-UA" w:eastAsia="uk-UA"/>
        </w:rPr>
        <w:t>Вартість насіння для господарства</w:t>
      </w:r>
    </w:p>
    <w:tbl>
      <w:tblPr>
        <w:tblW w:w="10201" w:type="dxa"/>
        <w:tblInd w:w="-572" w:type="dxa"/>
        <w:tblLook w:val="01E0" w:firstRow="1" w:lastRow="1" w:firstColumn="1" w:lastColumn="1" w:noHBand="0" w:noVBand="0"/>
      </w:tblPr>
      <w:tblGrid>
        <w:gridCol w:w="1628"/>
        <w:gridCol w:w="1428"/>
        <w:gridCol w:w="1429"/>
        <w:gridCol w:w="1429"/>
        <w:gridCol w:w="1429"/>
        <w:gridCol w:w="1429"/>
        <w:gridCol w:w="1429"/>
      </w:tblGrid>
      <w:tr w:rsidR="005A471D" w:rsidRPr="00C07678" w14:paraId="3B3287BA" w14:textId="0F915989" w:rsidTr="00655E80">
        <w:trPr>
          <w:trHeight w:val="23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34B2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Культура, сорт, гібрид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0AC0" w14:textId="57312213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Загальні посіви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A333" w14:textId="5B22FA2E" w:rsidR="005A471D" w:rsidRPr="00C07678" w:rsidRDefault="00300DDB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Насінницькі посіви</w:t>
            </w:r>
          </w:p>
        </w:tc>
      </w:tr>
      <w:tr w:rsidR="005A471D" w:rsidRPr="00C07678" w14:paraId="03929A64" w14:textId="5695D1D7" w:rsidTr="00211008">
        <w:trPr>
          <w:trHeight w:val="92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B62D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9D4FD" w14:textId="7892E809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 xml:space="preserve">Потреба в насінні, </w:t>
            </w:r>
            <w:r>
              <w:rPr>
                <w:rStyle w:val="FontStyle19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C8CB2" w14:textId="7601A3D4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Вартість одиниці посівного матеріалу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85C50" w14:textId="15BBAA2F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Вартість насіння, всього, грн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1F4A4" w14:textId="16C8A62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 xml:space="preserve">Потреба в насінні, </w:t>
            </w:r>
            <w:r>
              <w:rPr>
                <w:rStyle w:val="FontStyle19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AF477" w14:textId="2A9ADC31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Вартість одиниці посівного матеріалу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FF7AD" w14:textId="5C8D50B5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Вартість насіння, всього, грн</w:t>
            </w:r>
          </w:p>
        </w:tc>
      </w:tr>
      <w:tr w:rsidR="005A471D" w:rsidRPr="00C07678" w14:paraId="55503DFD" w14:textId="0E05E2A9" w:rsidTr="005A471D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0F50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B0E" w14:textId="415196AE" w:rsidR="005A471D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E51" w14:textId="345E0AB8" w:rsidR="005A471D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10C0" w14:textId="16CDFBF4" w:rsidR="005A471D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0F26" w14:textId="77478193" w:rsidR="005A471D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FB19" w14:textId="0D42DE9D" w:rsidR="005A471D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357B" w14:textId="5962EA66" w:rsidR="005A471D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>
              <w:rPr>
                <w:rStyle w:val="FontStyle19"/>
                <w:sz w:val="20"/>
                <w:szCs w:val="20"/>
                <w:lang w:val="uk-UA" w:eastAsia="uk-UA"/>
              </w:rPr>
              <w:t>7</w:t>
            </w:r>
          </w:p>
        </w:tc>
      </w:tr>
      <w:tr w:rsidR="005A471D" w:rsidRPr="00C07678" w14:paraId="447DD1ED" w14:textId="1871591F" w:rsidTr="005A471D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0029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Озима пшениця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791F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0155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A558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6915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66D3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BEE5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5A471D" w:rsidRPr="00C07678" w14:paraId="439B16DF" w14:textId="4CCC3FB7" w:rsidTr="005A471D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514F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Озиме жито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3EAB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9D38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4FAB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662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8BEB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383B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5A471D" w:rsidRPr="00C07678" w14:paraId="54E8CFF5" w14:textId="0D3B06BA" w:rsidTr="005A471D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3451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Ячмінь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CB9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02F7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DCE3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7A0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EBA3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D880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5A471D" w:rsidRPr="00C07678" w14:paraId="532F1285" w14:textId="72E7728D" w:rsidTr="005A471D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BD41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Овес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44A4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CEE4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0C79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2626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43C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7313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5A471D" w:rsidRPr="00C07678" w14:paraId="547453FA" w14:textId="28A57074" w:rsidTr="005A471D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6317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Кукурудза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6BBF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5B42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2408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994D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60F9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CFBB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5A471D" w:rsidRPr="00C07678" w14:paraId="14A3E0A5" w14:textId="0B491E9D" w:rsidTr="005A471D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89DF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Просо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4C19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C653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D7ED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DA3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1DB0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333F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5A471D" w:rsidRPr="00C07678" w14:paraId="5644BB2C" w14:textId="1442B2EF" w:rsidTr="005A471D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C8FE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Ріпак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AAB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3923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836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3A7C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C2DD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3365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5A471D" w:rsidRPr="00C07678" w14:paraId="54EB3A99" w14:textId="23DB88DA" w:rsidTr="005A471D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6D6A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Соняшник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5414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776F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512D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10A7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AE26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0E6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5A471D" w:rsidRPr="00C07678" w14:paraId="62D299C9" w14:textId="6D4998E4" w:rsidTr="005A471D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D72C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Соя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972B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A350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EDFA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E9F8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B7A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A7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  <w:tr w:rsidR="005A471D" w:rsidRPr="00C07678" w14:paraId="151F74A1" w14:textId="04122402" w:rsidTr="005A471D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95F3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  <w:r w:rsidRPr="00C07678">
              <w:rPr>
                <w:rStyle w:val="FontStyle19"/>
                <w:sz w:val="20"/>
                <w:szCs w:val="20"/>
                <w:lang w:val="uk-UA" w:eastAsia="uk-UA"/>
              </w:rPr>
              <w:t>Картопля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353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D94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CFB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57D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289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0824" w14:textId="77777777" w:rsidR="005A471D" w:rsidRPr="00C07678" w:rsidRDefault="005A471D" w:rsidP="005A471D">
            <w:pPr>
              <w:pStyle w:val="Style2"/>
              <w:widowControl/>
              <w:spacing w:line="240" w:lineRule="auto"/>
              <w:ind w:left="-108" w:right="-92" w:firstLine="0"/>
              <w:jc w:val="center"/>
              <w:rPr>
                <w:rStyle w:val="FontStyle19"/>
                <w:sz w:val="20"/>
                <w:szCs w:val="20"/>
                <w:lang w:val="uk-UA" w:eastAsia="uk-UA"/>
              </w:rPr>
            </w:pPr>
          </w:p>
        </w:tc>
      </w:tr>
    </w:tbl>
    <w:p w14:paraId="29E0BCA7" w14:textId="77777777" w:rsidR="00D600C4" w:rsidRDefault="00D600C4" w:rsidP="00D600C4">
      <w:pPr>
        <w:spacing w:line="360" w:lineRule="auto"/>
        <w:ind w:firstLine="567"/>
        <w:jc w:val="both"/>
        <w:rPr>
          <w:bCs/>
          <w:iCs/>
          <w:sz w:val="28"/>
          <w:szCs w:val="28"/>
          <w:lang w:val="uk-UA"/>
        </w:rPr>
      </w:pPr>
    </w:p>
    <w:p w14:paraId="64BED286" w14:textId="4F8484A0" w:rsidR="00D600C4" w:rsidRPr="00DA2700" w:rsidRDefault="00D600C4" w:rsidP="00D600C4">
      <w:pPr>
        <w:spacing w:line="360" w:lineRule="auto"/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12. Вирахувавши гр. 4 і 7 (гр. 2 х гр. 3=4,  гр. 5 х гр. 6=7) студент аналізує вартість насіннєвого матеріалу та робить рекомендацію про доцільність/не доцільність (перспективи) ведення насінницької роботи в господарстві</w:t>
      </w:r>
    </w:p>
    <w:p w14:paraId="682289F7" w14:textId="77777777" w:rsidR="005A471D" w:rsidRDefault="005A471D" w:rsidP="003D2220">
      <w:pPr>
        <w:spacing w:before="82" w:line="360" w:lineRule="auto"/>
        <w:ind w:firstLine="567"/>
        <w:jc w:val="both"/>
        <w:rPr>
          <w:sz w:val="28"/>
          <w:szCs w:val="28"/>
          <w:lang w:val="uk-UA" w:eastAsia="uk-UA"/>
        </w:rPr>
      </w:pPr>
    </w:p>
    <w:p w14:paraId="69E8F498" w14:textId="77777777" w:rsidR="00D44608" w:rsidRPr="00B64C0C" w:rsidRDefault="00D44608">
      <w:pPr>
        <w:rPr>
          <w:lang w:val="uk-UA"/>
        </w:rPr>
      </w:pPr>
    </w:p>
    <w:sectPr w:rsidR="00D44608" w:rsidRPr="00B64C0C" w:rsidSect="003204AC">
      <w:pgSz w:w="11907" w:h="16840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0701"/>
    <w:multiLevelType w:val="hybridMultilevel"/>
    <w:tmpl w:val="9EDCEDA4"/>
    <w:lvl w:ilvl="0" w:tplc="D756A446">
      <w:start w:val="1"/>
      <w:numFmt w:val="bullet"/>
      <w:lvlText w:val=""/>
      <w:lvlJc w:val="left"/>
      <w:pPr>
        <w:tabs>
          <w:tab w:val="num" w:pos="1109"/>
        </w:tabs>
        <w:ind w:left="1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abstractNum w:abstractNumId="1" w15:restartNumberingAfterBreak="0">
    <w:nsid w:val="1C7E5109"/>
    <w:multiLevelType w:val="hybridMultilevel"/>
    <w:tmpl w:val="24CAB68A"/>
    <w:lvl w:ilvl="0" w:tplc="D756A446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F2"/>
    <w:rsid w:val="00300DDB"/>
    <w:rsid w:val="003204AC"/>
    <w:rsid w:val="003D2220"/>
    <w:rsid w:val="00484C19"/>
    <w:rsid w:val="00586A79"/>
    <w:rsid w:val="005A471D"/>
    <w:rsid w:val="005B7ACB"/>
    <w:rsid w:val="0062121D"/>
    <w:rsid w:val="008856FB"/>
    <w:rsid w:val="009D10CF"/>
    <w:rsid w:val="00B64C0C"/>
    <w:rsid w:val="00BF1067"/>
    <w:rsid w:val="00CA1CF2"/>
    <w:rsid w:val="00CB67E5"/>
    <w:rsid w:val="00D44608"/>
    <w:rsid w:val="00D600C4"/>
    <w:rsid w:val="00DA2700"/>
    <w:rsid w:val="00DC6FD8"/>
    <w:rsid w:val="00F0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8C34"/>
  <w15:chartTrackingRefBased/>
  <w15:docId w15:val="{FB08DA7D-A971-433B-BFE9-0B569E60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F068BA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F068BA"/>
    <w:pPr>
      <w:widowControl w:val="0"/>
      <w:autoSpaceDE w:val="0"/>
      <w:autoSpaceDN w:val="0"/>
      <w:adjustRightInd w:val="0"/>
      <w:spacing w:line="331" w:lineRule="exact"/>
      <w:ind w:firstLine="8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4806</Words>
  <Characters>2740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Юлія Михайлівна</dc:creator>
  <cp:keywords/>
  <dc:description/>
  <cp:lastModifiedBy>Дмитренко Юлія Михайлівна</cp:lastModifiedBy>
  <cp:revision>11</cp:revision>
  <dcterms:created xsi:type="dcterms:W3CDTF">2020-06-04T08:36:00Z</dcterms:created>
  <dcterms:modified xsi:type="dcterms:W3CDTF">2020-06-04T10:30:00Z</dcterms:modified>
</cp:coreProperties>
</file>