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1D" w:rsidRPr="00183BC8" w:rsidRDefault="00183BC8" w:rsidP="00EA721D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Ім'я Прізвище</w:t>
      </w:r>
    </w:p>
    <w:p w:rsidR="007F3D0E" w:rsidRPr="00183BC8" w:rsidRDefault="00183BC8" w:rsidP="007F3D0E">
      <w:pPr>
        <w:rPr>
          <w:sz w:val="20"/>
          <w:szCs w:val="20"/>
        </w:rPr>
      </w:pPr>
      <w:r>
        <w:rPr>
          <w:sz w:val="20"/>
          <w:szCs w:val="20"/>
        </w:rPr>
        <w:t>Науковий ступінь, вчене звання, посада</w:t>
      </w:r>
    </w:p>
    <w:p w:rsidR="007F3D0E" w:rsidRPr="00183BC8" w:rsidRDefault="00183BC8" w:rsidP="007F3D0E">
      <w:pPr>
        <w:rPr>
          <w:sz w:val="20"/>
          <w:szCs w:val="20"/>
        </w:rPr>
      </w:pPr>
      <w:r>
        <w:rPr>
          <w:sz w:val="20"/>
          <w:szCs w:val="20"/>
        </w:rPr>
        <w:t>Місце роботи</w:t>
      </w:r>
      <w:r w:rsidR="007F3D0E" w:rsidRPr="00183BC8">
        <w:rPr>
          <w:sz w:val="20"/>
          <w:szCs w:val="20"/>
        </w:rPr>
        <w:t xml:space="preserve">: </w:t>
      </w:r>
      <w:r>
        <w:rPr>
          <w:sz w:val="20"/>
          <w:szCs w:val="20"/>
        </w:rPr>
        <w:t>Назва організації</w:t>
      </w:r>
      <w:r w:rsidR="007F3D0E" w:rsidRPr="00183BC8">
        <w:rPr>
          <w:sz w:val="20"/>
          <w:szCs w:val="20"/>
        </w:rPr>
        <w:t xml:space="preserve"> </w:t>
      </w:r>
      <w:r w:rsidR="007F3D0E" w:rsidRPr="00183BC8">
        <w:rPr>
          <w:color w:val="595959"/>
          <w:sz w:val="20"/>
          <w:szCs w:val="20"/>
        </w:rPr>
        <w:t>(</w:t>
      </w:r>
      <w:r>
        <w:rPr>
          <w:color w:val="595959"/>
          <w:sz w:val="20"/>
          <w:szCs w:val="20"/>
        </w:rPr>
        <w:t>у т.</w:t>
      </w:r>
      <w:r w:rsidR="008B7FDA"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ч. структурний підрозділ</w:t>
      </w:r>
      <w:r w:rsidR="007F3D0E" w:rsidRPr="00183BC8">
        <w:rPr>
          <w:color w:val="595959"/>
          <w:sz w:val="20"/>
          <w:szCs w:val="20"/>
        </w:rPr>
        <w:t>)</w:t>
      </w:r>
      <w:r w:rsidR="007F3D0E" w:rsidRPr="00183BC8">
        <w:rPr>
          <w:sz w:val="20"/>
          <w:szCs w:val="20"/>
        </w:rPr>
        <w:t xml:space="preserve">, </w:t>
      </w:r>
      <w:r>
        <w:rPr>
          <w:sz w:val="20"/>
          <w:szCs w:val="20"/>
        </w:rPr>
        <w:t>місто, Країна</w:t>
      </w:r>
    </w:p>
    <w:p w:rsidR="005A3ED3" w:rsidRPr="00765773" w:rsidRDefault="005A3ED3" w:rsidP="00EA721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ORCID ID</w:t>
      </w:r>
    </w:p>
    <w:p w:rsidR="00EA721D" w:rsidRPr="00765773" w:rsidRDefault="00EA721D" w:rsidP="00EA721D">
      <w:pPr>
        <w:rPr>
          <w:i/>
          <w:sz w:val="20"/>
          <w:szCs w:val="20"/>
          <w:lang w:val="en-US"/>
        </w:rPr>
      </w:pPr>
      <w:r w:rsidRPr="00765773">
        <w:rPr>
          <w:i/>
          <w:sz w:val="20"/>
          <w:szCs w:val="20"/>
          <w:lang w:val="en-US"/>
        </w:rPr>
        <w:t xml:space="preserve">email@email.com </w:t>
      </w:r>
    </w:p>
    <w:p w:rsidR="00183BC8" w:rsidRPr="00183BC8" w:rsidRDefault="00183BC8" w:rsidP="00183BC8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Ім'я Прізвище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(для співавторів)</w:t>
      </w:r>
    </w:p>
    <w:p w:rsidR="00183BC8" w:rsidRPr="00183BC8" w:rsidRDefault="00183BC8" w:rsidP="00183BC8">
      <w:pPr>
        <w:rPr>
          <w:sz w:val="20"/>
          <w:szCs w:val="20"/>
        </w:rPr>
      </w:pPr>
      <w:r>
        <w:rPr>
          <w:sz w:val="20"/>
          <w:szCs w:val="20"/>
        </w:rPr>
        <w:t>Науковий ступінь, вчене звання, посада</w:t>
      </w:r>
    </w:p>
    <w:p w:rsidR="00183BC8" w:rsidRPr="00183BC8" w:rsidRDefault="00183BC8" w:rsidP="00183BC8">
      <w:pPr>
        <w:rPr>
          <w:sz w:val="20"/>
          <w:szCs w:val="20"/>
        </w:rPr>
      </w:pPr>
      <w:r>
        <w:rPr>
          <w:sz w:val="20"/>
          <w:szCs w:val="20"/>
        </w:rPr>
        <w:t>Місце роботи</w:t>
      </w:r>
      <w:r w:rsidRPr="00183BC8">
        <w:rPr>
          <w:sz w:val="20"/>
          <w:szCs w:val="20"/>
        </w:rPr>
        <w:t xml:space="preserve">: </w:t>
      </w:r>
      <w:r>
        <w:rPr>
          <w:sz w:val="20"/>
          <w:szCs w:val="20"/>
        </w:rPr>
        <w:t>Назва організації</w:t>
      </w:r>
      <w:r w:rsidRPr="00183BC8">
        <w:rPr>
          <w:sz w:val="20"/>
          <w:szCs w:val="20"/>
        </w:rPr>
        <w:t xml:space="preserve"> </w:t>
      </w:r>
      <w:r w:rsidRPr="00183BC8">
        <w:rPr>
          <w:color w:val="595959"/>
          <w:sz w:val="20"/>
          <w:szCs w:val="20"/>
        </w:rPr>
        <w:t>(</w:t>
      </w:r>
      <w:r>
        <w:rPr>
          <w:color w:val="595959"/>
          <w:sz w:val="20"/>
          <w:szCs w:val="20"/>
        </w:rPr>
        <w:t>у т.</w:t>
      </w:r>
      <w:r w:rsidR="008B7FDA"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ч. структурний підрозділ</w:t>
      </w:r>
      <w:r w:rsidRPr="00183BC8">
        <w:rPr>
          <w:color w:val="595959"/>
          <w:sz w:val="20"/>
          <w:szCs w:val="20"/>
        </w:rPr>
        <w:t>)</w:t>
      </w:r>
      <w:r w:rsidRPr="00183BC8">
        <w:rPr>
          <w:sz w:val="20"/>
          <w:szCs w:val="20"/>
        </w:rPr>
        <w:t xml:space="preserve">, </w:t>
      </w:r>
      <w:r>
        <w:rPr>
          <w:sz w:val="20"/>
          <w:szCs w:val="20"/>
        </w:rPr>
        <w:t>місто, Країна</w:t>
      </w:r>
    </w:p>
    <w:p w:rsidR="00183BC8" w:rsidRPr="00183BC8" w:rsidRDefault="00183BC8" w:rsidP="00183BC8">
      <w:pPr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ORCID</w:t>
      </w:r>
      <w:r w:rsidRPr="00183B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en-US"/>
        </w:rPr>
        <w:t>ID</w:t>
      </w:r>
    </w:p>
    <w:p w:rsidR="00183BC8" w:rsidRPr="00183BC8" w:rsidRDefault="00183BC8" w:rsidP="00183BC8">
      <w:pPr>
        <w:rPr>
          <w:i/>
          <w:sz w:val="20"/>
          <w:szCs w:val="20"/>
          <w:lang w:val="ru-RU"/>
        </w:rPr>
      </w:pPr>
      <w:r w:rsidRPr="00765773">
        <w:rPr>
          <w:i/>
          <w:sz w:val="20"/>
          <w:szCs w:val="20"/>
          <w:lang w:val="en-US"/>
        </w:rPr>
        <w:t>email</w:t>
      </w:r>
      <w:r w:rsidRPr="00183BC8">
        <w:rPr>
          <w:i/>
          <w:sz w:val="20"/>
          <w:szCs w:val="20"/>
          <w:lang w:val="ru-RU"/>
        </w:rPr>
        <w:t>@</w:t>
      </w:r>
      <w:r w:rsidRPr="00765773">
        <w:rPr>
          <w:i/>
          <w:sz w:val="20"/>
          <w:szCs w:val="20"/>
          <w:lang w:val="en-US"/>
        </w:rPr>
        <w:t>email</w:t>
      </w:r>
      <w:r w:rsidRPr="00183BC8">
        <w:rPr>
          <w:i/>
          <w:sz w:val="20"/>
          <w:szCs w:val="20"/>
          <w:lang w:val="ru-RU"/>
        </w:rPr>
        <w:t>.</w:t>
      </w:r>
      <w:r w:rsidRPr="00765773">
        <w:rPr>
          <w:i/>
          <w:sz w:val="20"/>
          <w:szCs w:val="20"/>
          <w:lang w:val="en-US"/>
        </w:rPr>
        <w:t>com</w:t>
      </w:r>
      <w:r w:rsidRPr="00183BC8">
        <w:rPr>
          <w:i/>
          <w:sz w:val="20"/>
          <w:szCs w:val="20"/>
          <w:lang w:val="ru-RU"/>
        </w:rPr>
        <w:t xml:space="preserve"> </w:t>
      </w:r>
    </w:p>
    <w:p w:rsidR="00EA721D" w:rsidRPr="00183BC8" w:rsidRDefault="00EA721D" w:rsidP="00EA721D">
      <w:pPr>
        <w:rPr>
          <w:b/>
          <w:sz w:val="20"/>
          <w:szCs w:val="20"/>
          <w:lang w:val="ru-RU"/>
        </w:rPr>
      </w:pPr>
    </w:p>
    <w:p w:rsidR="00EA721D" w:rsidRPr="00183BC8" w:rsidRDefault="00183BC8" w:rsidP="00EA721D">
      <w:pPr>
        <w:tabs>
          <w:tab w:val="right" w:pos="840"/>
        </w:tabs>
        <w:jc w:val="center"/>
        <w:rPr>
          <w:b/>
        </w:rPr>
      </w:pPr>
      <w:r>
        <w:rPr>
          <w:b/>
        </w:rPr>
        <w:t>НАЗВА ПУБЛІКАЦІЇ</w:t>
      </w:r>
    </w:p>
    <w:p w:rsidR="00183BC8" w:rsidRPr="00183BC8" w:rsidRDefault="00183BC8" w:rsidP="00EA721D">
      <w:pPr>
        <w:pStyle w:val="abstract"/>
        <w:spacing w:before="240" w:after="0"/>
        <w:ind w:right="737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Анотація</w:t>
      </w:r>
      <w:r w:rsidR="00EA721D" w:rsidRPr="00183BC8">
        <w:rPr>
          <w:rFonts w:ascii="Times New Roman" w:hAnsi="Times New Roman"/>
          <w:b/>
          <w:sz w:val="20"/>
          <w:lang w:val="ru-RU"/>
        </w:rPr>
        <w:t xml:space="preserve">. </w:t>
      </w:r>
      <w:r w:rsidRPr="00183BC8">
        <w:rPr>
          <w:rFonts w:ascii="Times New Roman" w:hAnsi="Times New Roman"/>
          <w:sz w:val="20"/>
          <w:lang w:val="uk-UA"/>
        </w:rPr>
        <w:t>Анотація повинна коротко</w:t>
      </w:r>
      <w:r>
        <w:rPr>
          <w:rFonts w:ascii="Times New Roman" w:hAnsi="Times New Roman"/>
          <w:sz w:val="20"/>
          <w:lang w:val="uk-UA"/>
        </w:rPr>
        <w:t>,</w:t>
      </w:r>
      <w:r w:rsidRPr="00183BC8">
        <w:rPr>
          <w:rFonts w:ascii="Times New Roman" w:hAnsi="Times New Roman"/>
          <w:sz w:val="20"/>
          <w:lang w:val="uk-UA"/>
        </w:rPr>
        <w:t xml:space="preserve"> інформативно підсумувати основні ідеї та отримані результати досліджень. Реферат має бути </w:t>
      </w:r>
      <w:r w:rsidRPr="00183BC8">
        <w:rPr>
          <w:rFonts w:ascii="Times New Roman" w:hAnsi="Times New Roman"/>
          <w:b/>
          <w:sz w:val="20"/>
          <w:lang w:val="uk-UA"/>
        </w:rPr>
        <w:t>не менше 1800 символів</w:t>
      </w:r>
      <w:r w:rsidRPr="00183BC8">
        <w:rPr>
          <w:rFonts w:ascii="Times New Roman" w:hAnsi="Times New Roman"/>
          <w:sz w:val="20"/>
          <w:lang w:val="uk-UA"/>
        </w:rPr>
        <w:t>, включ</w:t>
      </w:r>
      <w:r>
        <w:rPr>
          <w:rFonts w:ascii="Times New Roman" w:hAnsi="Times New Roman"/>
          <w:sz w:val="20"/>
          <w:lang w:val="uk-UA"/>
        </w:rPr>
        <w:t>но з ключовими словами</w:t>
      </w:r>
      <w:r w:rsidRPr="00183BC8">
        <w:rPr>
          <w:rFonts w:ascii="Times New Roman" w:hAnsi="Times New Roman"/>
          <w:sz w:val="20"/>
          <w:lang w:val="uk-UA"/>
        </w:rPr>
        <w:t xml:space="preserve">. Оскільки пошукові системи </w:t>
      </w:r>
      <w:r>
        <w:rPr>
          <w:rFonts w:ascii="Times New Roman" w:hAnsi="Times New Roman"/>
          <w:sz w:val="20"/>
          <w:lang w:val="uk-UA"/>
        </w:rPr>
        <w:t>аналізують</w:t>
      </w:r>
      <w:r w:rsidRPr="00183BC8">
        <w:rPr>
          <w:rFonts w:ascii="Times New Roman" w:hAnsi="Times New Roman"/>
          <w:sz w:val="20"/>
          <w:lang w:val="uk-UA"/>
        </w:rPr>
        <w:t xml:space="preserve"> вміст журналу за </w:t>
      </w:r>
      <w:r w:rsidRPr="00183BC8">
        <w:rPr>
          <w:rFonts w:ascii="Times New Roman" w:hAnsi="Times New Roman"/>
          <w:i/>
          <w:sz w:val="20"/>
          <w:lang w:val="uk-UA"/>
        </w:rPr>
        <w:t>назвою, ключовим словом і анотаці</w:t>
      </w:r>
      <w:r>
        <w:rPr>
          <w:rFonts w:ascii="Times New Roman" w:hAnsi="Times New Roman"/>
          <w:i/>
          <w:sz w:val="20"/>
          <w:lang w:val="uk-UA"/>
        </w:rPr>
        <w:t>ями</w:t>
      </w:r>
      <w:r w:rsidRPr="00183BC8">
        <w:rPr>
          <w:rFonts w:ascii="Times New Roman" w:hAnsi="Times New Roman"/>
          <w:sz w:val="20"/>
          <w:lang w:val="uk-UA"/>
        </w:rPr>
        <w:t>, вон</w:t>
      </w:r>
      <w:r>
        <w:rPr>
          <w:rFonts w:ascii="Times New Roman" w:hAnsi="Times New Roman"/>
          <w:sz w:val="20"/>
          <w:lang w:val="uk-UA"/>
        </w:rPr>
        <w:t>а повинна передати зміст всієї статті</w:t>
      </w:r>
      <w:r w:rsidRPr="00183BC8">
        <w:rPr>
          <w:rFonts w:ascii="Times New Roman" w:hAnsi="Times New Roman"/>
          <w:sz w:val="20"/>
          <w:lang w:val="uk-UA"/>
        </w:rPr>
        <w:t xml:space="preserve">. </w:t>
      </w:r>
      <w:r>
        <w:rPr>
          <w:rFonts w:ascii="Times New Roman" w:hAnsi="Times New Roman"/>
          <w:sz w:val="20"/>
          <w:lang w:val="uk-UA"/>
        </w:rPr>
        <w:t>Для підвищення ефективності пошуку</w:t>
      </w:r>
      <w:r w:rsidRPr="00183BC8">
        <w:rPr>
          <w:rFonts w:ascii="Times New Roman" w:hAnsi="Times New Roman"/>
          <w:sz w:val="20"/>
          <w:lang w:val="uk-UA"/>
        </w:rPr>
        <w:t xml:space="preserve"> контенту в мережі, будь ласка, уникайте занадто узагальнен</w:t>
      </w:r>
      <w:r>
        <w:rPr>
          <w:rFonts w:ascii="Times New Roman" w:hAnsi="Times New Roman"/>
          <w:sz w:val="20"/>
          <w:lang w:val="uk-UA"/>
        </w:rPr>
        <w:t>их</w:t>
      </w:r>
      <w:r w:rsidRPr="00183BC8">
        <w:rPr>
          <w:rFonts w:ascii="Times New Roman" w:hAnsi="Times New Roman"/>
          <w:sz w:val="20"/>
          <w:lang w:val="uk-UA"/>
        </w:rPr>
        <w:t xml:space="preserve"> і складн</w:t>
      </w:r>
      <w:r>
        <w:rPr>
          <w:rFonts w:ascii="Times New Roman" w:hAnsi="Times New Roman"/>
          <w:sz w:val="20"/>
          <w:lang w:val="uk-UA"/>
        </w:rPr>
        <w:t>их</w:t>
      </w:r>
      <w:r w:rsidRPr="00183BC8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>формулювань</w:t>
      </w:r>
      <w:r w:rsidRPr="00183BC8">
        <w:rPr>
          <w:rFonts w:ascii="Times New Roman" w:hAnsi="Times New Roman"/>
          <w:sz w:val="20"/>
          <w:lang w:val="uk-UA"/>
        </w:rPr>
        <w:t>, використовуйте тільки відомі скорочення</w:t>
      </w:r>
      <w:r>
        <w:rPr>
          <w:rFonts w:ascii="Times New Roman" w:hAnsi="Times New Roman"/>
          <w:sz w:val="20"/>
          <w:lang w:val="uk-UA"/>
        </w:rPr>
        <w:t>.</w:t>
      </w:r>
    </w:p>
    <w:p w:rsidR="00EA721D" w:rsidRPr="00183BC8" w:rsidRDefault="00183BC8" w:rsidP="00EA721D">
      <w:pPr>
        <w:pStyle w:val="abstract"/>
        <w:spacing w:before="240" w:after="0"/>
        <w:ind w:right="73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b/>
          <w:sz w:val="20"/>
          <w:lang w:val="uk-UA"/>
        </w:rPr>
        <w:t>Ключові слова</w:t>
      </w:r>
      <w:r w:rsidR="00EA721D" w:rsidRPr="00183BC8">
        <w:rPr>
          <w:rFonts w:ascii="Times New Roman" w:hAnsi="Times New Roman"/>
          <w:b/>
          <w:sz w:val="20"/>
          <w:lang w:val="ru-RU"/>
        </w:rPr>
        <w:t xml:space="preserve">: </w:t>
      </w:r>
      <w:r>
        <w:rPr>
          <w:rFonts w:ascii="Times New Roman" w:hAnsi="Times New Roman"/>
          <w:sz w:val="20"/>
          <w:lang w:val="uk-UA"/>
        </w:rPr>
        <w:t>поняття 1</w:t>
      </w:r>
      <w:r w:rsidR="00EA721D" w:rsidRPr="00183BC8">
        <w:rPr>
          <w:rFonts w:ascii="Times New Roman" w:hAnsi="Times New Roman"/>
          <w:sz w:val="20"/>
          <w:lang w:val="ru-RU"/>
        </w:rPr>
        <w:t xml:space="preserve">; </w:t>
      </w:r>
      <w:r>
        <w:rPr>
          <w:rFonts w:ascii="Times New Roman" w:hAnsi="Times New Roman"/>
          <w:sz w:val="20"/>
          <w:lang w:val="uk-UA"/>
        </w:rPr>
        <w:t>поняття 2</w:t>
      </w:r>
      <w:r w:rsidR="00EA721D" w:rsidRPr="00183BC8">
        <w:rPr>
          <w:rFonts w:ascii="Times New Roman" w:hAnsi="Times New Roman"/>
          <w:sz w:val="20"/>
          <w:lang w:val="ru-RU"/>
        </w:rPr>
        <w:t xml:space="preserve">; </w:t>
      </w:r>
      <w:r>
        <w:rPr>
          <w:rFonts w:ascii="Times New Roman" w:hAnsi="Times New Roman"/>
          <w:sz w:val="20"/>
          <w:lang w:val="uk-UA"/>
        </w:rPr>
        <w:t>поняття 3</w:t>
      </w:r>
      <w:r w:rsidR="00EA721D" w:rsidRPr="00183BC8">
        <w:rPr>
          <w:rFonts w:ascii="Times New Roman" w:hAnsi="Times New Roman"/>
          <w:sz w:val="20"/>
          <w:lang w:val="ru-RU"/>
        </w:rPr>
        <w:t>.</w:t>
      </w:r>
    </w:p>
    <w:p w:rsidR="00280272" w:rsidRPr="004D4F0F" w:rsidRDefault="00280272" w:rsidP="003265CF">
      <w:pPr>
        <w:tabs>
          <w:tab w:val="right" w:pos="840"/>
        </w:tabs>
        <w:spacing w:before="240" w:after="240"/>
        <w:ind w:left="567"/>
        <w:jc w:val="both"/>
        <w:rPr>
          <w:b/>
        </w:rPr>
      </w:pPr>
      <w:r w:rsidRPr="00765773">
        <w:rPr>
          <w:b/>
          <w:lang w:val="en-US"/>
        </w:rPr>
        <w:t xml:space="preserve">1. </w:t>
      </w:r>
      <w:proofErr w:type="gramStart"/>
      <w:r w:rsidR="00183BC8">
        <w:rPr>
          <w:b/>
        </w:rPr>
        <w:t>ВСТУП</w:t>
      </w:r>
      <w:r w:rsidR="001820F6" w:rsidRPr="001820F6">
        <w:rPr>
          <w:b/>
          <w:caps/>
          <w:color w:val="7F7F7F"/>
          <w:sz w:val="20"/>
          <w:szCs w:val="20"/>
          <w:lang w:val="en-US"/>
        </w:rPr>
        <w:t xml:space="preserve"> </w:t>
      </w:r>
      <w:r w:rsidR="004D4F0F">
        <w:rPr>
          <w:b/>
          <w:caps/>
          <w:color w:val="7F7F7F"/>
          <w:sz w:val="20"/>
          <w:szCs w:val="20"/>
        </w:rPr>
        <w:t xml:space="preserve"> (</w:t>
      </w:r>
      <w:proofErr w:type="gramEnd"/>
      <w:r w:rsidR="004D4F0F">
        <w:rPr>
          <w:b/>
          <w:caps/>
          <w:color w:val="7F7F7F"/>
          <w:sz w:val="20"/>
          <w:szCs w:val="20"/>
        </w:rPr>
        <w:t>обов'язковий розділ)</w:t>
      </w:r>
    </w:p>
    <w:p w:rsidR="00183BC8" w:rsidRPr="008B7FDA" w:rsidRDefault="00183BC8" w:rsidP="00765773">
      <w:pPr>
        <w:tabs>
          <w:tab w:val="right" w:pos="840"/>
        </w:tabs>
        <w:ind w:firstLine="567"/>
        <w:jc w:val="both"/>
      </w:pPr>
      <w:r w:rsidRPr="008B7FDA">
        <w:t>Формат кожного структурного елемента описан</w:t>
      </w:r>
      <w:r w:rsidR="008B7FDA" w:rsidRPr="008B7FDA">
        <w:t>о</w:t>
      </w:r>
      <w:r w:rsidRPr="008B7FDA">
        <w:t xml:space="preserve"> в розділі "Вимоги до стат</w:t>
      </w:r>
      <w:r w:rsidR="008B7FDA" w:rsidRPr="008B7FDA">
        <w:t>ті</w:t>
      </w:r>
      <w:r w:rsidRPr="008B7FDA">
        <w:t>". Ц</w:t>
      </w:r>
      <w:r w:rsidR="008B7FDA" w:rsidRPr="008B7FDA">
        <w:t>і</w:t>
      </w:r>
      <w:r w:rsidRPr="008B7FDA">
        <w:t xml:space="preserve"> </w:t>
      </w:r>
      <w:r w:rsidR="008B7FDA" w:rsidRPr="008B7FDA">
        <w:t>рекомендації сформовані</w:t>
      </w:r>
      <w:r w:rsidRPr="008B7FDA">
        <w:t xml:space="preserve"> відповідно до цих вимог і мож</w:t>
      </w:r>
      <w:r w:rsidR="008B7FDA" w:rsidRPr="008B7FDA">
        <w:t>уть</w:t>
      </w:r>
      <w:r w:rsidRPr="008B7FDA">
        <w:t xml:space="preserve"> використовуватися як шаблон. Будь ласка, перед завантаженням </w:t>
      </w:r>
      <w:r w:rsidR="008B7FDA" w:rsidRPr="008B7FDA">
        <w:t>файлу публікації</w:t>
      </w:r>
      <w:r w:rsidRPr="008B7FDA">
        <w:t xml:space="preserve"> перевірте всі деталі готового рукопису, включаючи порядок імен авторів. Переконайтеся, що адреса електронної пошти кожного автора та сторінок статті не пронумерована.</w:t>
      </w:r>
      <w:r w:rsidR="00EA721D" w:rsidRPr="008B7FDA">
        <w:tab/>
      </w:r>
    </w:p>
    <w:p w:rsidR="008B7FDA" w:rsidRDefault="008B7FDA" w:rsidP="008B7FDA">
      <w:pPr>
        <w:tabs>
          <w:tab w:val="right" w:pos="840"/>
        </w:tabs>
        <w:ind w:firstLine="567"/>
        <w:jc w:val="both"/>
      </w:pPr>
      <w:r w:rsidRPr="008B7FDA">
        <w:rPr>
          <w:b/>
        </w:rPr>
        <w:t>Постановка проблеми</w:t>
      </w:r>
      <w:r>
        <w:t xml:space="preserve">. Ця частина статті описує проблему, розглядає </w:t>
      </w:r>
      <w:r w:rsidR="008C106D">
        <w:t>загалом</w:t>
      </w:r>
      <w:r>
        <w:t xml:space="preserve"> </w:t>
      </w:r>
      <w:r w:rsidR="008C106D">
        <w:t xml:space="preserve">дослідження </w:t>
      </w:r>
      <w:r>
        <w:t xml:space="preserve">та </w:t>
      </w:r>
      <w:r w:rsidR="008C106D">
        <w:t>його</w:t>
      </w:r>
      <w:r>
        <w:t xml:space="preserve"> зв'язок з важливими науковими </w:t>
      </w:r>
      <w:r w:rsidR="008C106D">
        <w:t>і</w:t>
      </w:r>
      <w:r>
        <w:t xml:space="preserve"> практичними завданнями.</w:t>
      </w:r>
    </w:p>
    <w:p w:rsidR="00280272" w:rsidRPr="00DF46A8" w:rsidRDefault="008B7FDA" w:rsidP="00DF46A8">
      <w:pPr>
        <w:tabs>
          <w:tab w:val="right" w:pos="840"/>
        </w:tabs>
        <w:ind w:firstLine="567"/>
        <w:jc w:val="both"/>
        <w:rPr>
          <w:lang w:val="ru-RU"/>
        </w:rPr>
      </w:pPr>
      <w:r w:rsidRPr="008C106D">
        <w:rPr>
          <w:b/>
        </w:rPr>
        <w:t>Аналіз останніх досліджень і публікацій</w:t>
      </w:r>
      <w:r>
        <w:t xml:space="preserve">. У цьому підрозділі повинні бути </w:t>
      </w:r>
      <w:r w:rsidR="008C106D">
        <w:t>зазначені</w:t>
      </w:r>
      <w:r>
        <w:t xml:space="preserve"> </w:t>
      </w:r>
      <w:r w:rsidR="008C106D">
        <w:t>праці</w:t>
      </w:r>
      <w:r>
        <w:t xml:space="preserve"> з даної проблеми</w:t>
      </w:r>
      <w:r w:rsidR="008C106D">
        <w:t>, на які</w:t>
      </w:r>
      <w:r>
        <w:t xml:space="preserve"> </w:t>
      </w:r>
      <w:r w:rsidR="008C106D">
        <w:t>спирається</w:t>
      </w:r>
      <w:r>
        <w:t xml:space="preserve"> автор. В результаті аналізу джерел виділяються раніше невирішені частини загальної проблеми, виділені в статті. Посилання здійснюється відповідно до стилю цитування IEEE. Посилання повинні бути пронумеровані і відображатися в тому порядку, в якому вони </w:t>
      </w:r>
      <w:r w:rsidR="008C106D">
        <w:t>згадуються</w:t>
      </w:r>
      <w:r>
        <w:t xml:space="preserve"> в тексті. Посилаючись на </w:t>
      </w:r>
      <w:r w:rsidR="00DF46A8">
        <w:t>джерело</w:t>
      </w:r>
      <w:r>
        <w:t xml:space="preserve"> </w:t>
      </w:r>
      <w:r w:rsidR="00DF46A8">
        <w:t>у</w:t>
      </w:r>
      <w:r>
        <w:t xml:space="preserve"> тексті документа, вкажіть номер посилання в квадратних дужках</w:t>
      </w:r>
      <w:r w:rsidR="00DF46A8">
        <w:t>:</w:t>
      </w:r>
    </w:p>
    <w:p w:rsidR="00280272" w:rsidRPr="00DF46A8" w:rsidRDefault="00DF46A8" w:rsidP="00765773">
      <w:pPr>
        <w:numPr>
          <w:ilvl w:val="0"/>
          <w:numId w:val="18"/>
        </w:numPr>
        <w:tabs>
          <w:tab w:val="right" w:pos="840"/>
        </w:tabs>
        <w:ind w:left="0" w:firstLine="567"/>
        <w:jc w:val="both"/>
        <w:rPr>
          <w:lang w:val="ru-RU"/>
        </w:rPr>
      </w:pPr>
      <w:r>
        <w:t xml:space="preserve">джерело у квадратних дужках, наприклад, </w:t>
      </w:r>
      <w:r w:rsidR="00280272" w:rsidRPr="00DF46A8">
        <w:rPr>
          <w:lang w:val="ru-RU"/>
        </w:rPr>
        <w:t>[10];</w:t>
      </w:r>
    </w:p>
    <w:p w:rsidR="00280272" w:rsidRPr="00DF46A8" w:rsidRDefault="00DF46A8" w:rsidP="00765773">
      <w:pPr>
        <w:numPr>
          <w:ilvl w:val="0"/>
          <w:numId w:val="18"/>
        </w:numPr>
        <w:tabs>
          <w:tab w:val="right" w:pos="840"/>
        </w:tabs>
        <w:ind w:left="0" w:firstLine="567"/>
        <w:jc w:val="both"/>
        <w:rPr>
          <w:lang w:val="ru-RU"/>
        </w:rPr>
      </w:pPr>
      <w:r>
        <w:t>кома для уточнення сторінки:</w:t>
      </w:r>
      <w:r w:rsidR="00280272" w:rsidRPr="00DF46A8">
        <w:rPr>
          <w:lang w:val="ru-RU"/>
        </w:rPr>
        <w:t xml:space="preserve"> [3, </w:t>
      </w:r>
      <w:r w:rsidR="00EA1DBD">
        <w:rPr>
          <w:lang w:val="en-US"/>
        </w:rPr>
        <w:t>p</w:t>
      </w:r>
      <w:r w:rsidR="00EA1DBD" w:rsidRPr="00DF46A8">
        <w:rPr>
          <w:lang w:val="ru-RU"/>
        </w:rPr>
        <w:t xml:space="preserve">. </w:t>
      </w:r>
      <w:r w:rsidR="00280272" w:rsidRPr="00DF46A8">
        <w:rPr>
          <w:lang w:val="ru-RU"/>
        </w:rPr>
        <w:t xml:space="preserve">35] </w:t>
      </w:r>
      <w:r w:rsidR="000B6CBC" w:rsidRPr="00DF46A8">
        <w:rPr>
          <w:lang w:val="ru-RU"/>
        </w:rPr>
        <w:t>–</w:t>
      </w:r>
      <w:r w:rsidR="00280272" w:rsidRPr="00DF46A8">
        <w:rPr>
          <w:lang w:val="ru-RU"/>
        </w:rPr>
        <w:t xml:space="preserve"> </w:t>
      </w:r>
      <w:r w:rsidR="000B6CBC" w:rsidRPr="00DF46A8">
        <w:rPr>
          <w:lang w:val="ru-RU"/>
        </w:rPr>
        <w:t>3-</w:t>
      </w:r>
      <w:r>
        <w:t>є джерело, ст. 35</w:t>
      </w:r>
      <w:r w:rsidR="00280272" w:rsidRPr="00DF46A8">
        <w:rPr>
          <w:lang w:val="ru-RU"/>
        </w:rPr>
        <w:t>;</w:t>
      </w:r>
    </w:p>
    <w:p w:rsidR="0053279C" w:rsidRPr="00DF46A8" w:rsidRDefault="00DF46A8" w:rsidP="00765773">
      <w:pPr>
        <w:numPr>
          <w:ilvl w:val="0"/>
          <w:numId w:val="18"/>
        </w:numPr>
        <w:tabs>
          <w:tab w:val="right" w:pos="840"/>
        </w:tabs>
        <w:ind w:left="0" w:firstLine="567"/>
        <w:jc w:val="both"/>
        <w:rPr>
          <w:b/>
          <w:lang w:val="ru-RU"/>
        </w:rPr>
      </w:pPr>
      <w:r w:rsidRPr="00DF46A8">
        <w:t>при посиланні на кілька джерел кожен номер повинен бути вказаний окремо, у власних дужках, розділених комами або</w:t>
      </w:r>
      <w:r w:rsidRPr="00DF46A8">
        <w:rPr>
          <w:lang w:val="ru-RU"/>
        </w:rPr>
        <w:t xml:space="preserve"> тире</w:t>
      </w:r>
      <w:r w:rsidR="00373AB9" w:rsidRPr="00DF46A8">
        <w:rPr>
          <w:lang w:val="ru-RU"/>
        </w:rPr>
        <w:t xml:space="preserve">: [3], [4], [5], [6] </w:t>
      </w:r>
      <w:r>
        <w:t>або:</w:t>
      </w:r>
      <w:r w:rsidR="00373AB9" w:rsidRPr="00DF46A8">
        <w:rPr>
          <w:lang w:val="ru-RU"/>
        </w:rPr>
        <w:t xml:space="preserve"> [3] - [</w:t>
      </w:r>
      <w:r>
        <w:rPr>
          <w:lang w:val="ru-RU"/>
        </w:rPr>
        <w:t>6</w:t>
      </w:r>
      <w:r w:rsidR="00373AB9" w:rsidRPr="00DF46A8">
        <w:rPr>
          <w:lang w:val="ru-RU"/>
        </w:rPr>
        <w:t>].</w:t>
      </w:r>
      <w:r w:rsidR="00373AB9" w:rsidRPr="00DF46A8">
        <w:rPr>
          <w:b/>
          <w:lang w:val="ru-RU"/>
        </w:rPr>
        <w:t xml:space="preserve"> </w:t>
      </w:r>
    </w:p>
    <w:p w:rsidR="00280272" w:rsidRPr="004D4F0F" w:rsidRDefault="00DF46A8" w:rsidP="00765773">
      <w:pPr>
        <w:tabs>
          <w:tab w:val="right" w:pos="840"/>
        </w:tabs>
        <w:ind w:firstLine="567"/>
        <w:jc w:val="both"/>
      </w:pPr>
      <w:r>
        <w:rPr>
          <w:b/>
        </w:rPr>
        <w:t>Мета публікації</w:t>
      </w:r>
      <w:r w:rsidR="00280272" w:rsidRPr="00DF46A8">
        <w:rPr>
          <w:b/>
          <w:lang w:val="ru-RU"/>
        </w:rPr>
        <w:t>.</w:t>
      </w:r>
      <w:r w:rsidR="00280272" w:rsidRPr="00DF46A8">
        <w:rPr>
          <w:lang w:val="ru-RU"/>
        </w:rPr>
        <w:t xml:space="preserve"> </w:t>
      </w:r>
      <w:r w:rsidRPr="004D4F0F">
        <w:t>Формування цілей статті. Наприклад, "... Враховуючи це, метою статті є висвітлення підходів</w:t>
      </w:r>
      <w:r w:rsidR="004D4F0F">
        <w:t xml:space="preserve"> у</w:t>
      </w:r>
      <w:r w:rsidRPr="004D4F0F">
        <w:t xml:space="preserve"> хмарних обчислен</w:t>
      </w:r>
      <w:r w:rsidR="004D4F0F">
        <w:t>нях</w:t>
      </w:r>
      <w:r w:rsidRPr="004D4F0F">
        <w:t xml:space="preserve">, які дозволяють ефективно і економічно ефективно будувати </w:t>
      </w:r>
      <w:proofErr w:type="spellStart"/>
      <w:r w:rsidRPr="004D4F0F">
        <w:t>сервісно</w:t>
      </w:r>
      <w:proofErr w:type="spellEnd"/>
      <w:r w:rsidRPr="004D4F0F">
        <w:t xml:space="preserve">-орієнтовані системи освіти, засновані на платформі </w:t>
      </w:r>
      <w:proofErr w:type="spellStart"/>
      <w:r w:rsidRPr="004D4F0F">
        <w:t>Moodle</w:t>
      </w:r>
      <w:proofErr w:type="spellEnd"/>
      <w:r w:rsidRPr="004D4F0F">
        <w:t>. ..."</w:t>
      </w:r>
      <w:r w:rsidR="004D4F0F">
        <w:t>.</w:t>
      </w:r>
    </w:p>
    <w:p w:rsidR="00EA1DBD" w:rsidRPr="004D4F0F" w:rsidRDefault="00EA1DBD" w:rsidP="00765773">
      <w:pPr>
        <w:tabs>
          <w:tab w:val="right" w:pos="840"/>
        </w:tabs>
        <w:ind w:firstLine="567"/>
        <w:jc w:val="both"/>
      </w:pPr>
    </w:p>
    <w:p w:rsidR="004D4F0F" w:rsidRPr="004D4F0F" w:rsidRDefault="004D4F0F" w:rsidP="00765773">
      <w:pPr>
        <w:tabs>
          <w:tab w:val="right" w:pos="840"/>
        </w:tabs>
        <w:ind w:firstLine="567"/>
        <w:jc w:val="both"/>
        <w:rPr>
          <w:i/>
        </w:rPr>
      </w:pPr>
      <w:r w:rsidRPr="004D4F0F">
        <w:rPr>
          <w:i/>
        </w:rPr>
        <w:t xml:space="preserve">Залежно від типу дослідження, основна частина статті може складатися з </w:t>
      </w:r>
      <w:r w:rsidRPr="004D4F0F">
        <w:rPr>
          <w:i/>
          <w:u w:val="single"/>
        </w:rPr>
        <w:t>поданих нижче структурних розділів (за рішенням автора)</w:t>
      </w:r>
      <w:r w:rsidRPr="004D4F0F">
        <w:rPr>
          <w:i/>
        </w:rPr>
        <w:t>. Якщо деякі розділи видалені, то інші розділи, підрозділи та параграфи повинні бути послідовно пронумеровані. Будь ласка, не змінюйте назви розділів.</w:t>
      </w:r>
    </w:p>
    <w:p w:rsidR="00EA1DBD" w:rsidRPr="004D4F0F" w:rsidRDefault="00EA1DBD" w:rsidP="003265CF">
      <w:pPr>
        <w:tabs>
          <w:tab w:val="right" w:pos="840"/>
        </w:tabs>
        <w:spacing w:before="240" w:after="240"/>
        <w:ind w:left="567"/>
        <w:jc w:val="both"/>
        <w:rPr>
          <w:b/>
          <w:caps/>
          <w:lang w:val="ru-RU"/>
        </w:rPr>
      </w:pPr>
      <w:r w:rsidRPr="004D4F0F">
        <w:rPr>
          <w:b/>
          <w:lang w:val="ru-RU"/>
        </w:rPr>
        <w:lastRenderedPageBreak/>
        <w:t xml:space="preserve">2. </w:t>
      </w:r>
      <w:r w:rsidR="004D4F0F">
        <w:rPr>
          <w:b/>
          <w:caps/>
        </w:rPr>
        <w:t>Теоретичні основи</w:t>
      </w:r>
      <w:r w:rsidR="00E77857" w:rsidRPr="004D4F0F">
        <w:rPr>
          <w:b/>
          <w:caps/>
          <w:lang w:val="ru-RU"/>
        </w:rPr>
        <w:t xml:space="preserve"> </w:t>
      </w:r>
      <w:r w:rsidR="00E77857">
        <w:rPr>
          <w:b/>
          <w:caps/>
          <w:color w:val="7F7F7F"/>
          <w:sz w:val="20"/>
          <w:szCs w:val="20"/>
        </w:rPr>
        <w:t>(</w:t>
      </w:r>
      <w:r w:rsidR="004D4F0F">
        <w:rPr>
          <w:b/>
          <w:caps/>
          <w:color w:val="7F7F7F"/>
          <w:sz w:val="20"/>
          <w:szCs w:val="20"/>
        </w:rPr>
        <w:t>опціональний розділ</w:t>
      </w:r>
      <w:r w:rsidR="00E77857" w:rsidRPr="004D4F0F">
        <w:rPr>
          <w:b/>
          <w:caps/>
          <w:color w:val="7F7F7F"/>
          <w:sz w:val="20"/>
          <w:szCs w:val="20"/>
          <w:lang w:val="ru-RU"/>
        </w:rPr>
        <w:t>)</w:t>
      </w:r>
    </w:p>
    <w:p w:rsidR="001225CD" w:rsidRPr="001225CD" w:rsidRDefault="004D4F0F" w:rsidP="0053279C">
      <w:pPr>
        <w:ind w:firstLine="567"/>
        <w:jc w:val="both"/>
        <w:rPr>
          <w:lang w:val="en-US"/>
        </w:rPr>
      </w:pPr>
      <w:r w:rsidRPr="004D4F0F">
        <w:t xml:space="preserve">Цей розділ </w:t>
      </w:r>
      <w:r>
        <w:t>описує</w:t>
      </w:r>
      <w:r w:rsidRPr="004D4F0F">
        <w:t xml:space="preserve"> поняття, </w:t>
      </w:r>
      <w:r>
        <w:t xml:space="preserve">категорії, </w:t>
      </w:r>
      <w:r w:rsidRPr="004D4F0F">
        <w:t xml:space="preserve">підходи, принципи та основні положення дослідження. </w:t>
      </w:r>
    </w:p>
    <w:p w:rsidR="00280272" w:rsidRPr="00E77857" w:rsidRDefault="00EA1DBD" w:rsidP="003265CF">
      <w:pPr>
        <w:tabs>
          <w:tab w:val="right" w:pos="840"/>
        </w:tabs>
        <w:spacing w:before="240" w:after="240"/>
        <w:ind w:left="567"/>
        <w:jc w:val="both"/>
        <w:rPr>
          <w:b/>
          <w:lang w:val="en-US"/>
        </w:rPr>
      </w:pPr>
      <w:r>
        <w:rPr>
          <w:b/>
          <w:lang w:val="en-US"/>
        </w:rPr>
        <w:t>3</w:t>
      </w:r>
      <w:r w:rsidR="00280272" w:rsidRPr="00765773">
        <w:rPr>
          <w:b/>
          <w:lang w:val="en-US"/>
        </w:rPr>
        <w:t xml:space="preserve">. </w:t>
      </w:r>
      <w:r w:rsidR="004D4F0F">
        <w:rPr>
          <w:b/>
        </w:rPr>
        <w:t>МЕТОДИ ДОСЛІДЖЕННЯ</w:t>
      </w:r>
      <w:r w:rsidR="00E77857" w:rsidRPr="00E77857">
        <w:rPr>
          <w:b/>
          <w:caps/>
          <w:color w:val="7F7F7F"/>
          <w:sz w:val="20"/>
          <w:szCs w:val="20"/>
          <w:lang w:val="en-US"/>
        </w:rPr>
        <w:t xml:space="preserve"> </w:t>
      </w:r>
      <w:r w:rsidR="00E77857" w:rsidRPr="00E77857">
        <w:rPr>
          <w:b/>
          <w:caps/>
          <w:color w:val="7F7F7F"/>
          <w:sz w:val="20"/>
          <w:szCs w:val="20"/>
        </w:rPr>
        <w:t>(</w:t>
      </w:r>
      <w:r w:rsidR="004D4F0F">
        <w:rPr>
          <w:b/>
          <w:caps/>
          <w:color w:val="7F7F7F"/>
          <w:sz w:val="20"/>
          <w:szCs w:val="20"/>
        </w:rPr>
        <w:t>опціональний розділ</w:t>
      </w:r>
      <w:r w:rsidR="00E77857" w:rsidRPr="00E77857">
        <w:rPr>
          <w:b/>
          <w:caps/>
          <w:color w:val="7F7F7F"/>
          <w:sz w:val="20"/>
          <w:szCs w:val="20"/>
          <w:lang w:val="en-US"/>
        </w:rPr>
        <w:t>)</w:t>
      </w:r>
    </w:p>
    <w:p w:rsidR="00354ED9" w:rsidRPr="001C7F89" w:rsidRDefault="004D4F0F" w:rsidP="00765773">
      <w:pPr>
        <w:ind w:firstLine="567"/>
        <w:jc w:val="both"/>
        <w:rPr>
          <w:lang w:val="ru-RU"/>
        </w:rPr>
      </w:pPr>
      <w:r w:rsidRPr="004D4F0F">
        <w:t>Цей розділ описує метод</w:t>
      </w:r>
      <w:r w:rsidR="001C7F89">
        <w:t>ологію</w:t>
      </w:r>
      <w:r w:rsidRPr="004D4F0F">
        <w:t xml:space="preserve"> підготовки та проведення, а також експериментальну базу досліджень, учасників або дослідних об'єктів. Також нав</w:t>
      </w:r>
      <w:r w:rsidR="001C7F89">
        <w:t>одяться</w:t>
      </w:r>
      <w:r w:rsidRPr="004D4F0F">
        <w:t xml:space="preserve"> характеристики, критерії, показники та параметри оцін</w:t>
      </w:r>
      <w:r w:rsidR="001C7F89">
        <w:t>ювання результатів</w:t>
      </w:r>
      <w:r w:rsidRPr="004D4F0F">
        <w:t xml:space="preserve">. Можуть бути </w:t>
      </w:r>
      <w:r w:rsidR="001C7F89">
        <w:t>по</w:t>
      </w:r>
      <w:r w:rsidRPr="004D4F0F">
        <w:t>дані назви та реєстраційні номери наукових програм і дослідницьких проектів</w:t>
      </w:r>
      <w:r w:rsidR="00354ED9" w:rsidRPr="001C7F89">
        <w:rPr>
          <w:lang w:val="ru-RU"/>
        </w:rPr>
        <w:t>.</w:t>
      </w:r>
    </w:p>
    <w:p w:rsidR="00280272" w:rsidRPr="001C7F89" w:rsidRDefault="00EA1DBD" w:rsidP="003265CF">
      <w:pPr>
        <w:tabs>
          <w:tab w:val="right" w:pos="840"/>
        </w:tabs>
        <w:spacing w:before="240" w:after="240"/>
        <w:ind w:left="567"/>
        <w:jc w:val="both"/>
        <w:rPr>
          <w:b/>
          <w:lang w:val="ru-RU"/>
        </w:rPr>
      </w:pPr>
      <w:r w:rsidRPr="001C7F89">
        <w:rPr>
          <w:b/>
          <w:lang w:val="ru-RU"/>
        </w:rPr>
        <w:t>4</w:t>
      </w:r>
      <w:r w:rsidR="00280272" w:rsidRPr="001C7F89">
        <w:rPr>
          <w:b/>
          <w:lang w:val="ru-RU"/>
        </w:rPr>
        <w:t xml:space="preserve">. </w:t>
      </w:r>
      <w:r w:rsidR="001C7F89">
        <w:rPr>
          <w:b/>
        </w:rPr>
        <w:t>РЕЗУЛЬТАТИ ТА ОБГОВОРЕННЯ</w:t>
      </w:r>
      <w:r w:rsidR="0053279C" w:rsidRPr="001C7F89">
        <w:rPr>
          <w:b/>
          <w:lang w:val="ru-RU"/>
        </w:rPr>
        <w:t xml:space="preserve"> </w:t>
      </w:r>
      <w:r w:rsidR="0053279C" w:rsidRPr="001C7F89">
        <w:rPr>
          <w:b/>
          <w:caps/>
          <w:color w:val="7F7F7F"/>
          <w:sz w:val="20"/>
          <w:szCs w:val="20"/>
          <w:lang w:val="ru-RU"/>
        </w:rPr>
        <w:t>(</w:t>
      </w:r>
      <w:r w:rsidR="001C7F89">
        <w:rPr>
          <w:b/>
          <w:caps/>
          <w:color w:val="7F7F7F"/>
          <w:sz w:val="20"/>
          <w:szCs w:val="20"/>
        </w:rPr>
        <w:t>ОБОВ'ЯЗКОВИЙ РЗДІЛ</w:t>
      </w:r>
      <w:r w:rsidR="0053279C" w:rsidRPr="001C7F89">
        <w:rPr>
          <w:b/>
          <w:caps/>
          <w:color w:val="7F7F7F"/>
          <w:sz w:val="20"/>
          <w:szCs w:val="20"/>
          <w:lang w:val="ru-RU"/>
        </w:rPr>
        <w:t>)</w:t>
      </w:r>
    </w:p>
    <w:p w:rsidR="00280272" w:rsidRPr="001C7F89" w:rsidRDefault="00CB1836" w:rsidP="00765773">
      <w:pPr>
        <w:ind w:firstLine="567"/>
        <w:jc w:val="both"/>
      </w:pPr>
      <w:r>
        <w:t>А</w:t>
      </w:r>
      <w:r w:rsidR="001C7F89" w:rsidRPr="001C7F89">
        <w:t>наліз та обґрунтування наукових результатів. Рекомендується поділ на блоки</w:t>
      </w:r>
      <w:r w:rsidR="00280272" w:rsidRPr="001C7F89">
        <w:t>.</w:t>
      </w:r>
    </w:p>
    <w:p w:rsidR="00280272" w:rsidRPr="00EE532D" w:rsidRDefault="00EA1DBD" w:rsidP="003265CF">
      <w:pPr>
        <w:spacing w:before="240" w:after="120"/>
        <w:ind w:left="1134" w:hanging="567"/>
        <w:jc w:val="both"/>
        <w:rPr>
          <w:b/>
          <w:lang w:val="en-US"/>
        </w:rPr>
      </w:pPr>
      <w:r w:rsidRPr="00EE532D">
        <w:rPr>
          <w:b/>
          <w:lang w:val="en-US"/>
        </w:rPr>
        <w:t>4</w:t>
      </w:r>
      <w:r w:rsidR="00280272" w:rsidRPr="00EE532D">
        <w:rPr>
          <w:b/>
          <w:lang w:val="en-US"/>
        </w:rPr>
        <w:t xml:space="preserve">.1. </w:t>
      </w:r>
      <w:r w:rsidR="001C7F89">
        <w:rPr>
          <w:b/>
        </w:rPr>
        <w:t>Форматування елементів</w:t>
      </w:r>
    </w:p>
    <w:p w:rsidR="00280272" w:rsidRPr="001C7F89" w:rsidRDefault="001C7F89" w:rsidP="00765773">
      <w:pPr>
        <w:tabs>
          <w:tab w:val="right" w:pos="840"/>
        </w:tabs>
        <w:ind w:firstLine="567"/>
        <w:jc w:val="both"/>
        <w:rPr>
          <w:lang w:val="ru-RU"/>
        </w:rPr>
      </w:pPr>
      <w:r>
        <w:t>Всі ілюстрації, діаграми, програмний код і таблиці мають бути розміщені у тексті одразу після посилання на них, не у кінці публікації</w:t>
      </w:r>
      <w:r w:rsidR="00280272" w:rsidRPr="001C7F89">
        <w:rPr>
          <w:lang w:val="ru-RU"/>
        </w:rPr>
        <w:t>.</w:t>
      </w:r>
    </w:p>
    <w:p w:rsidR="00280272" w:rsidRPr="001C7F89" w:rsidRDefault="00EA1DBD" w:rsidP="00213CC4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80272" w:rsidRPr="00213CC4">
        <w:rPr>
          <w:b/>
          <w:i/>
          <w:lang w:val="en-US"/>
        </w:rPr>
        <w:t xml:space="preserve">.1.1. </w:t>
      </w:r>
      <w:r w:rsidR="001C7F89">
        <w:rPr>
          <w:b/>
          <w:i/>
        </w:rPr>
        <w:t>Списки</w:t>
      </w:r>
    </w:p>
    <w:p w:rsidR="00280272" w:rsidRPr="00765773" w:rsidRDefault="001C7F89" w:rsidP="00765773">
      <w:pPr>
        <w:tabs>
          <w:tab w:val="right" w:pos="840"/>
        </w:tabs>
        <w:ind w:firstLine="567"/>
        <w:jc w:val="both"/>
        <w:rPr>
          <w:lang w:val="en-US"/>
        </w:rPr>
      </w:pPr>
      <w:r>
        <w:t>Використовуються</w:t>
      </w:r>
      <w:r w:rsidR="00280272" w:rsidRPr="00765773">
        <w:rPr>
          <w:lang w:val="en-US"/>
        </w:rPr>
        <w:t>:</w:t>
      </w:r>
    </w:p>
    <w:p w:rsidR="00280272" w:rsidRPr="00765773" w:rsidRDefault="001C7F89" w:rsidP="00765773">
      <w:pPr>
        <w:numPr>
          <w:ilvl w:val="0"/>
          <w:numId w:val="19"/>
        </w:numPr>
        <w:tabs>
          <w:tab w:val="right" w:pos="840"/>
        </w:tabs>
        <w:jc w:val="both"/>
        <w:rPr>
          <w:lang w:val="en-US"/>
        </w:rPr>
      </w:pPr>
      <w:r>
        <w:t>нумеровані:</w:t>
      </w:r>
      <w:r w:rsidR="00452E79">
        <w:rPr>
          <w:lang w:val="en-US"/>
        </w:rPr>
        <w:t xml:space="preserve"> "1." "1)</w:t>
      </w:r>
      <w:r w:rsidR="00C65F00">
        <w:t>"</w:t>
      </w:r>
      <w:r w:rsidR="00452E79">
        <w:rPr>
          <w:lang w:val="en-US"/>
        </w:rPr>
        <w:t xml:space="preserve">, </w:t>
      </w:r>
      <w:r w:rsidR="00C65F00">
        <w:t>"</w:t>
      </w:r>
      <w:r w:rsidR="00452E79">
        <w:rPr>
          <w:lang w:val="en-US"/>
        </w:rPr>
        <w:t>a)</w:t>
      </w:r>
      <w:r w:rsidR="00C65F00">
        <w:t>"</w:t>
      </w:r>
      <w:r w:rsidR="00452E79">
        <w:t xml:space="preserve">, </w:t>
      </w:r>
      <w:r w:rsidR="00C65F00">
        <w:t>"</w:t>
      </w:r>
      <w:r w:rsidR="00452E79">
        <w:t>VI.</w:t>
      </w:r>
      <w:r w:rsidR="00C65F00">
        <w:t>"</w:t>
      </w:r>
      <w:r w:rsidR="00452E79">
        <w:rPr>
          <w:lang w:val="ru-RU"/>
        </w:rPr>
        <w:t>;</w:t>
      </w:r>
    </w:p>
    <w:p w:rsidR="00280272" w:rsidRPr="00765773" w:rsidRDefault="001C7F89" w:rsidP="00765773">
      <w:pPr>
        <w:numPr>
          <w:ilvl w:val="0"/>
          <w:numId w:val="19"/>
        </w:numPr>
        <w:tabs>
          <w:tab w:val="right" w:pos="840"/>
        </w:tabs>
        <w:jc w:val="both"/>
        <w:rPr>
          <w:lang w:val="en-US"/>
        </w:rPr>
      </w:pPr>
      <w:r>
        <w:t>марковані:</w:t>
      </w:r>
      <w:r w:rsidR="00280272" w:rsidRPr="00765773">
        <w:rPr>
          <w:lang w:val="en-US"/>
        </w:rPr>
        <w:t xml:space="preserve"> </w:t>
      </w:r>
      <w:r w:rsidR="00C65F00">
        <w:t>"</w:t>
      </w:r>
      <w:r w:rsidR="00280272" w:rsidRPr="00765773">
        <w:rPr>
          <w:lang w:val="en-US"/>
        </w:rPr>
        <w:t>-</w:t>
      </w:r>
      <w:r w:rsidR="00C65F00">
        <w:t>"</w:t>
      </w:r>
      <w:r w:rsidR="00280272" w:rsidRPr="00765773">
        <w:rPr>
          <w:lang w:val="en-US"/>
        </w:rPr>
        <w:t xml:space="preserve">, </w:t>
      </w:r>
      <w:r w:rsidR="00C65F00">
        <w:t>"</w:t>
      </w:r>
      <w:r w:rsidR="00280272" w:rsidRPr="00765773">
        <w:rPr>
          <w:lang w:val="en-US"/>
        </w:rPr>
        <w:t>•</w:t>
      </w:r>
      <w:r w:rsidR="00C65F00">
        <w:t>"</w:t>
      </w:r>
      <w:r w:rsidR="00280272" w:rsidRPr="00765773">
        <w:rPr>
          <w:lang w:val="en-US"/>
        </w:rPr>
        <w:t>.</w:t>
      </w:r>
    </w:p>
    <w:p w:rsidR="00280272" w:rsidRPr="001C7F89" w:rsidRDefault="00EA1DBD" w:rsidP="00213CC4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80272" w:rsidRPr="00213CC4">
        <w:rPr>
          <w:b/>
          <w:i/>
          <w:lang w:val="en-US"/>
        </w:rPr>
        <w:t>.1.2</w:t>
      </w:r>
      <w:r w:rsidR="00334840">
        <w:rPr>
          <w:b/>
          <w:i/>
          <w:lang w:val="en-US"/>
        </w:rPr>
        <w:t>.</w:t>
      </w:r>
      <w:r w:rsidR="00280272" w:rsidRPr="00213CC4">
        <w:rPr>
          <w:b/>
          <w:i/>
          <w:lang w:val="en-US"/>
        </w:rPr>
        <w:t xml:space="preserve"> </w:t>
      </w:r>
      <w:r w:rsidR="001C7F89">
        <w:rPr>
          <w:b/>
          <w:i/>
        </w:rPr>
        <w:t>Формули</w:t>
      </w:r>
    </w:p>
    <w:p w:rsidR="005D66D5" w:rsidRPr="00765773" w:rsidRDefault="001C7F89" w:rsidP="001C7F89">
      <w:pPr>
        <w:tabs>
          <w:tab w:val="right" w:pos="840"/>
        </w:tabs>
        <w:ind w:firstLine="567"/>
        <w:jc w:val="both"/>
        <w:rPr>
          <w:lang w:val="en-US"/>
        </w:rPr>
      </w:pPr>
      <w:r w:rsidRPr="001C7F89">
        <w:t>Рівняння</w:t>
      </w:r>
      <w:r>
        <w:t>,</w:t>
      </w:r>
      <w:r w:rsidRPr="001C7F89">
        <w:t xml:space="preserve"> математичні символи і </w:t>
      </w:r>
      <w:r>
        <w:t>літери</w:t>
      </w:r>
      <w:r w:rsidRPr="001C7F89">
        <w:t xml:space="preserve">, які позначають змінні в тексті, повинні бути </w:t>
      </w:r>
      <w:r>
        <w:t>по</w:t>
      </w:r>
      <w:r w:rsidRPr="001C7F89">
        <w:t xml:space="preserve">дані в растровому форматі з роздільною здатністю не менше 150 </w:t>
      </w:r>
      <w:proofErr w:type="spellStart"/>
      <w:r w:rsidRPr="001C7F89">
        <w:t>dpi</w:t>
      </w:r>
      <w:proofErr w:type="spellEnd"/>
      <w:r w:rsidRPr="001C7F89">
        <w:t xml:space="preserve">, без </w:t>
      </w:r>
      <w:r>
        <w:t>рамок</w:t>
      </w:r>
      <w:r w:rsidRPr="001C7F89">
        <w:t xml:space="preserve"> і заливки. Шрифт </w:t>
      </w:r>
      <w:r>
        <w:t>–</w:t>
      </w:r>
      <w:r w:rsidRPr="001C7F89">
        <w:t xml:space="preserve"> </w:t>
      </w:r>
      <w:r w:rsidRPr="001C7F89">
        <w:rPr>
          <w:lang w:val="en-US"/>
        </w:rPr>
        <w:t>Times New Roman</w:t>
      </w:r>
      <w:r w:rsidRPr="001C7F89">
        <w:t xml:space="preserve"> 12</w:t>
      </w:r>
      <w:r>
        <w:t xml:space="preserve"> пт</w:t>
      </w:r>
      <w:r w:rsidRPr="001C7F89">
        <w:t xml:space="preserve">, </w:t>
      </w:r>
      <w:r>
        <w:t xml:space="preserve">вирівнювання </w:t>
      </w:r>
      <w:r w:rsidRPr="001C7F89">
        <w:t xml:space="preserve">по центру, </w:t>
      </w:r>
      <w:r>
        <w:t xml:space="preserve">нумерація формул – </w:t>
      </w:r>
      <w:r w:rsidRPr="001C7F89">
        <w:t xml:space="preserve"> в дужках праворуч</w:t>
      </w:r>
      <w:r>
        <w:t>. Приклад:</w:t>
      </w:r>
    </w:p>
    <w:p w:rsidR="00280272" w:rsidRDefault="005D66D5" w:rsidP="00765773">
      <w:pPr>
        <w:tabs>
          <w:tab w:val="right" w:pos="840"/>
        </w:tabs>
        <w:jc w:val="right"/>
        <w:rPr>
          <w:lang w:val="en-US"/>
        </w:rPr>
      </w:pPr>
      <w:r w:rsidRPr="00765773">
        <w:rPr>
          <w:lang w:val="en-US"/>
        </w:rPr>
        <w:t xml:space="preserve"> </w:t>
      </w:r>
      <w:r w:rsidR="00EA497C">
        <w:rPr>
          <w:noProof/>
          <w:lang w:val="en-US"/>
        </w:rPr>
        <w:drawing>
          <wp:inline distT="0" distB="0" distL="0" distR="0" wp14:anchorId="71914066">
            <wp:extent cx="972119" cy="5734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33" cy="586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497C">
        <w:rPr>
          <w:lang w:val="en-US"/>
        </w:rPr>
        <w:tab/>
      </w:r>
      <w:r w:rsidR="00EA497C">
        <w:rPr>
          <w:lang w:val="en-US"/>
        </w:rPr>
        <w:tab/>
      </w:r>
      <w:r w:rsidR="00765773">
        <w:rPr>
          <w:lang w:val="en-US"/>
        </w:rPr>
        <w:tab/>
      </w:r>
      <w:r w:rsidR="00765773">
        <w:rPr>
          <w:lang w:val="en-US"/>
        </w:rPr>
        <w:tab/>
      </w:r>
      <w:r w:rsidR="00765773">
        <w:rPr>
          <w:lang w:val="en-US"/>
        </w:rPr>
        <w:tab/>
      </w:r>
      <w:r w:rsidR="00280272" w:rsidRPr="00765773">
        <w:rPr>
          <w:lang w:val="en-US"/>
        </w:rPr>
        <w:t>(1)</w:t>
      </w:r>
    </w:p>
    <w:p w:rsidR="00EA497C" w:rsidRPr="00765773" w:rsidRDefault="00EA497C" w:rsidP="00765773">
      <w:pPr>
        <w:tabs>
          <w:tab w:val="right" w:pos="840"/>
        </w:tabs>
        <w:jc w:val="right"/>
        <w:rPr>
          <w:lang w:val="en-US"/>
        </w:rPr>
      </w:pPr>
    </w:p>
    <w:p w:rsidR="00280272" w:rsidRPr="001C7F89" w:rsidRDefault="001C7F89" w:rsidP="00280272">
      <w:pPr>
        <w:tabs>
          <w:tab w:val="right" w:pos="840"/>
        </w:tabs>
        <w:jc w:val="both"/>
      </w:pPr>
      <w:r>
        <w:t>де</w:t>
      </w:r>
      <w:r w:rsidR="00765773" w:rsidRPr="00EA497C">
        <w:rPr>
          <w:lang w:val="en-US"/>
        </w:rPr>
        <w:t xml:space="preserve"> </w:t>
      </w:r>
      <w:proofErr w:type="spellStart"/>
      <w:r w:rsidR="00EA497C" w:rsidRPr="00EA497C">
        <w:rPr>
          <w:i/>
          <w:lang w:val="en-US"/>
        </w:rPr>
        <w:t>cit</w:t>
      </w:r>
      <w:proofErr w:type="spellEnd"/>
      <w:r w:rsidR="00EA497C">
        <w:rPr>
          <w:i/>
          <w:lang w:val="en-US"/>
        </w:rPr>
        <w:t xml:space="preserve"> –</w:t>
      </w:r>
      <w:r w:rsidR="005D66D5" w:rsidRPr="00EA497C">
        <w:rPr>
          <w:lang w:val="en-US"/>
        </w:rPr>
        <w:t xml:space="preserve"> </w:t>
      </w:r>
      <w:r>
        <w:t>кількість цитувань</w:t>
      </w:r>
      <w:r w:rsidR="005D66D5" w:rsidRPr="00EA497C">
        <w:rPr>
          <w:lang w:val="en-US"/>
        </w:rPr>
        <w:t>,</w:t>
      </w:r>
      <w:r w:rsidR="00280272" w:rsidRPr="00EA497C">
        <w:rPr>
          <w:lang w:val="en-US"/>
        </w:rPr>
        <w:t xml:space="preserve"> </w:t>
      </w:r>
      <w:r w:rsidR="00EA497C" w:rsidRPr="00EA497C">
        <w:rPr>
          <w:i/>
          <w:lang w:val="en-US"/>
        </w:rPr>
        <w:t>r</w:t>
      </w:r>
      <w:r w:rsidR="00EA497C" w:rsidRPr="00EA497C">
        <w:rPr>
          <w:vertAlign w:val="subscript"/>
          <w:lang w:val="en-US"/>
        </w:rPr>
        <w:t>0</w:t>
      </w:r>
      <w:r w:rsidR="00EA497C">
        <w:rPr>
          <w:lang w:val="en-US"/>
        </w:rPr>
        <w:t xml:space="preserve"> –</w:t>
      </w:r>
      <w:r w:rsidR="00280272" w:rsidRPr="00EA497C">
        <w:rPr>
          <w:lang w:val="en-US"/>
        </w:rPr>
        <w:t xml:space="preserve"> </w:t>
      </w:r>
      <w:r w:rsidRPr="001C7F89">
        <w:t xml:space="preserve">найбільший індекс серії найбільший індексний ряд серії </w:t>
      </w:r>
      <w:r w:rsidR="00EA497C" w:rsidRPr="001C7F89">
        <w:rPr>
          <w:i/>
        </w:rPr>
        <w:t>j</w:t>
      </w:r>
      <w:r w:rsidR="005D66D5" w:rsidRPr="001C7F89">
        <w:t xml:space="preserve">, </w:t>
      </w:r>
      <w:r w:rsidRPr="001C7F89">
        <w:t>такий що</w:t>
      </w:r>
      <w:r w:rsidR="00EA497C" w:rsidRPr="001C7F89">
        <w:t xml:space="preserve"> </w:t>
      </w:r>
      <w:proofErr w:type="spellStart"/>
      <w:r w:rsidR="00EA497C" w:rsidRPr="001C7F89">
        <w:rPr>
          <w:i/>
        </w:rPr>
        <w:t>r</w:t>
      </w:r>
      <w:r w:rsidR="00EA497C" w:rsidRPr="001C7F89">
        <w:rPr>
          <w:i/>
          <w:vertAlign w:val="subscript"/>
        </w:rPr>
        <w:t>w</w:t>
      </w:r>
      <w:proofErr w:type="spellEnd"/>
      <w:r w:rsidR="00EA497C" w:rsidRPr="001C7F89">
        <w:rPr>
          <w:i/>
          <w:vertAlign w:val="subscript"/>
        </w:rPr>
        <w:t> </w:t>
      </w:r>
      <w:r w:rsidR="00EA497C" w:rsidRPr="001C7F89">
        <w:t>(</w:t>
      </w:r>
      <w:r w:rsidR="00EA497C" w:rsidRPr="001C7F89">
        <w:rPr>
          <w:i/>
        </w:rPr>
        <w:t>j</w:t>
      </w:r>
      <w:r w:rsidR="00EA497C" w:rsidRPr="001C7F89">
        <w:t>) </w:t>
      </w:r>
      <w:r w:rsidR="00EA497C" w:rsidRPr="001C7F89">
        <w:rPr>
          <w:i/>
        </w:rPr>
        <w:t>≤ </w:t>
      </w:r>
      <w:proofErr w:type="spellStart"/>
      <w:r w:rsidR="00EA497C" w:rsidRPr="001C7F89">
        <w:rPr>
          <w:i/>
        </w:rPr>
        <w:t>cit</w:t>
      </w:r>
      <w:r w:rsidR="00EA497C" w:rsidRPr="001C7F89">
        <w:rPr>
          <w:i/>
          <w:vertAlign w:val="subscript"/>
        </w:rPr>
        <w:t>j</w:t>
      </w:r>
      <w:proofErr w:type="spellEnd"/>
    </w:p>
    <w:p w:rsidR="0053279C" w:rsidRPr="00614271" w:rsidRDefault="00EA1DBD" w:rsidP="0053279C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80272" w:rsidRPr="00213CC4">
        <w:rPr>
          <w:b/>
          <w:i/>
          <w:lang w:val="en-US"/>
        </w:rPr>
        <w:t>.1.3</w:t>
      </w:r>
      <w:r w:rsidR="00334840">
        <w:rPr>
          <w:b/>
          <w:i/>
          <w:lang w:val="en-US"/>
        </w:rPr>
        <w:t>.</w:t>
      </w:r>
      <w:r w:rsidR="00280272" w:rsidRPr="00213CC4">
        <w:rPr>
          <w:b/>
          <w:i/>
          <w:lang w:val="en-US"/>
        </w:rPr>
        <w:t xml:space="preserve"> </w:t>
      </w:r>
      <w:r w:rsidR="00614271">
        <w:rPr>
          <w:b/>
          <w:i/>
        </w:rPr>
        <w:t>Програмний код</w:t>
      </w:r>
    </w:p>
    <w:p w:rsidR="0053279C" w:rsidRPr="00765773" w:rsidRDefault="00614271" w:rsidP="0053279C">
      <w:pPr>
        <w:tabs>
          <w:tab w:val="right" w:pos="840"/>
        </w:tabs>
        <w:ind w:firstLine="567"/>
        <w:jc w:val="both"/>
        <w:rPr>
          <w:lang w:val="en-US"/>
        </w:rPr>
      </w:pPr>
      <w:r>
        <w:t>Фрагменти програмного коду мають бути подані шрифтом</w:t>
      </w:r>
      <w:r w:rsidR="0053279C" w:rsidRPr="00614271">
        <w:rPr>
          <w:lang w:val="ru-RU"/>
        </w:rPr>
        <w:t xml:space="preserve"> </w:t>
      </w:r>
      <w:r w:rsidR="0053279C" w:rsidRPr="00765773">
        <w:rPr>
          <w:lang w:val="en-US"/>
        </w:rPr>
        <w:t>Courier</w:t>
      </w:r>
      <w:r w:rsidR="0053279C" w:rsidRPr="00614271">
        <w:rPr>
          <w:lang w:val="ru-RU"/>
        </w:rPr>
        <w:t xml:space="preserve"> </w:t>
      </w:r>
      <w:r w:rsidR="0053279C" w:rsidRPr="00765773">
        <w:rPr>
          <w:lang w:val="en-US"/>
        </w:rPr>
        <w:t>New</w:t>
      </w:r>
      <w:r w:rsidR="0053279C" w:rsidRPr="00614271">
        <w:rPr>
          <w:lang w:val="ru-RU"/>
        </w:rPr>
        <w:t xml:space="preserve">, 9 </w:t>
      </w:r>
      <w:r>
        <w:t>пт</w:t>
      </w:r>
      <w:r w:rsidR="0053279C" w:rsidRPr="00614271">
        <w:rPr>
          <w:lang w:val="ru-RU"/>
        </w:rPr>
        <w:t xml:space="preserve">. </w:t>
      </w:r>
      <w:r>
        <w:rPr>
          <w:lang w:val="ru-RU"/>
        </w:rPr>
        <w:t>Перед</w:t>
      </w:r>
      <w:r w:rsidRPr="00614271">
        <w:rPr>
          <w:lang w:val="en-US"/>
        </w:rPr>
        <w:t xml:space="preserve"> </w:t>
      </w:r>
      <w:r>
        <w:t>і після коду мають бути пусті рядки:</w:t>
      </w:r>
    </w:p>
    <w:p w:rsidR="0053279C" w:rsidRPr="00765773" w:rsidRDefault="0053279C" w:rsidP="0053279C">
      <w:pPr>
        <w:tabs>
          <w:tab w:val="right" w:pos="840"/>
        </w:tabs>
        <w:jc w:val="both"/>
        <w:rPr>
          <w:lang w:val="en-US"/>
        </w:rPr>
      </w:pP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def 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nicedet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>(M):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s="$\\left|\\begin{array}{ccc} "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for 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in     range(</w:t>
      </w:r>
      <w:proofErr w:type="spellStart"/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M.nrows</w:t>
      </w:r>
      <w:proofErr w:type="spellEnd"/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>()):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for j in range(</w:t>
      </w:r>
      <w:proofErr w:type="spellStart"/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M.ncols</w:t>
      </w:r>
      <w:proofErr w:type="spellEnd"/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>()):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    s=s+" "+latex(M[</w:t>
      </w:r>
      <w:proofErr w:type="spellStart"/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i,j</w:t>
      </w:r>
      <w:proofErr w:type="spellEnd"/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>])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    if </w:t>
      </w:r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j!=</w:t>
      </w:r>
      <w:proofErr w:type="spellStart"/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>M.ncols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>()-1: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      s=s+"&amp;"</w:t>
      </w:r>
    </w:p>
    <w:p w:rsidR="00EE532D" w:rsidRPr="00CB1836" w:rsidRDefault="00EE532D" w:rsidP="00EE532D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lastRenderedPageBreak/>
        <w:t>4</w:t>
      </w:r>
      <w:r w:rsidRPr="00213CC4">
        <w:rPr>
          <w:b/>
          <w:i/>
          <w:lang w:val="en-US"/>
        </w:rPr>
        <w:t>.1.4</w:t>
      </w:r>
      <w:r>
        <w:rPr>
          <w:b/>
          <w:i/>
          <w:lang w:val="en-US"/>
        </w:rPr>
        <w:t>.</w:t>
      </w:r>
      <w:r w:rsidRPr="00213CC4">
        <w:rPr>
          <w:b/>
          <w:i/>
          <w:lang w:val="en-US"/>
        </w:rPr>
        <w:t xml:space="preserve"> </w:t>
      </w:r>
      <w:r w:rsidR="00CB1836">
        <w:rPr>
          <w:b/>
          <w:i/>
        </w:rPr>
        <w:t>Рисунки</w:t>
      </w:r>
    </w:p>
    <w:p w:rsidR="002F4E7A" w:rsidRPr="00724506" w:rsidRDefault="002F4E7A" w:rsidP="00EE532D">
      <w:pPr>
        <w:ind w:firstLine="567"/>
        <w:jc w:val="both"/>
      </w:pPr>
      <w:r w:rsidRPr="002F4E7A">
        <w:t xml:space="preserve">Ілюстрації (фотографії, малюнки, схеми, графіки, карти, скріншоти сайту), таблиці повинні бути подані </w:t>
      </w:r>
      <w:r>
        <w:rPr>
          <w:lang w:val="en-US"/>
        </w:rPr>
        <w:t>e</w:t>
      </w:r>
      <w:r w:rsidRPr="002F4E7A">
        <w:t xml:space="preserve"> статті безпосередньо після тексту, де вони вперше згадуються, або на наступній сторінці. </w:t>
      </w:r>
      <w:r>
        <w:t xml:space="preserve">На всі рисунки </w:t>
      </w:r>
      <w:r w:rsidRPr="002F4E7A">
        <w:t xml:space="preserve">повинні мати посилання в тексті. Ілюстрації позначені словом "рисунок", послідовно </w:t>
      </w:r>
      <w:r>
        <w:t>нумеруються</w:t>
      </w:r>
      <w:r w:rsidRPr="002F4E7A">
        <w:t xml:space="preserve"> арабськими цифрами, вирівн</w:t>
      </w:r>
      <w:r>
        <w:t>ювання підпису –</w:t>
      </w:r>
      <w:r w:rsidRPr="002F4E7A">
        <w:t xml:space="preserve"> по центру. Назви ілюстрацій розміщуються після їх номерів. </w:t>
      </w:r>
      <w:r>
        <w:t>За</w:t>
      </w:r>
      <w:r w:rsidRPr="002F4E7A">
        <w:t xml:space="preserve"> необхідн</w:t>
      </w:r>
      <w:r>
        <w:t xml:space="preserve">істю, </w:t>
      </w:r>
      <w:r w:rsidRPr="002F4E7A">
        <w:t xml:space="preserve">ілюстрації доповнюються пояснювальними даними. Назва </w:t>
      </w:r>
      <w:r>
        <w:t>рисунку</w:t>
      </w:r>
      <w:r w:rsidRPr="002F4E7A">
        <w:t xml:space="preserve"> </w:t>
      </w:r>
      <w:r>
        <w:t>пишеться з</w:t>
      </w:r>
      <w:r w:rsidRPr="002F4E7A">
        <w:t xml:space="preserve"> велико</w:t>
      </w:r>
      <w:r>
        <w:t>ї</w:t>
      </w:r>
      <w:r w:rsidRPr="002F4E7A">
        <w:t xml:space="preserve"> літер</w:t>
      </w:r>
      <w:r>
        <w:t>и</w:t>
      </w:r>
      <w:r w:rsidR="00724506">
        <w:t xml:space="preserve"> курсивом</w:t>
      </w:r>
      <w:r w:rsidRPr="002F4E7A">
        <w:t xml:space="preserve"> і повинна бути розміщена </w:t>
      </w:r>
      <w:r w:rsidR="00724506">
        <w:t>по центру</w:t>
      </w:r>
      <w:r w:rsidRPr="002F4E7A">
        <w:t xml:space="preserve"> аркуш</w:t>
      </w:r>
      <w:r w:rsidR="00724506">
        <w:t>у</w:t>
      </w:r>
      <w:r w:rsidRPr="002F4E7A">
        <w:t xml:space="preserve"> під ілюстрацією. Після назви точка не ставиться. </w:t>
      </w:r>
      <w:r w:rsidR="00724506">
        <w:t>Роздільна</w:t>
      </w:r>
      <w:r w:rsidRPr="002F4E7A">
        <w:t xml:space="preserve"> ілюстрацій повинна забезпечити їх чітке відтворення. Ілюстрації </w:t>
      </w:r>
      <w:r w:rsidR="00724506">
        <w:t xml:space="preserve">у </w:t>
      </w:r>
      <w:r w:rsidRPr="002F4E7A">
        <w:t xml:space="preserve">статті можуть бути чорно-білими або кольоровими і </w:t>
      </w:r>
      <w:r w:rsidR="00724506">
        <w:t xml:space="preserve">повинні </w:t>
      </w:r>
      <w:r w:rsidRPr="002F4E7A">
        <w:t>мати єдиний стиль</w:t>
      </w:r>
      <w:r w:rsidRPr="00724506">
        <w:t>.</w:t>
      </w:r>
    </w:p>
    <w:p w:rsidR="00EE532D" w:rsidRPr="00724506" w:rsidRDefault="00724506" w:rsidP="00EE532D">
      <w:pPr>
        <w:ind w:firstLine="567"/>
        <w:jc w:val="both"/>
        <w:rPr>
          <w:lang w:val="ru-RU"/>
        </w:rPr>
      </w:pPr>
      <w:r>
        <w:t>Перед та після рисунків повинні бути порожні рядки</w:t>
      </w:r>
      <w:r w:rsidR="00EE532D" w:rsidRPr="00724506">
        <w:rPr>
          <w:lang w:val="ru-RU"/>
        </w:rPr>
        <w:t>.</w:t>
      </w:r>
    </w:p>
    <w:p w:rsidR="00EE532D" w:rsidRPr="00765773" w:rsidRDefault="00EE532D" w:rsidP="00EE532D">
      <w:pPr>
        <w:tabs>
          <w:tab w:val="right" w:pos="840"/>
        </w:tabs>
        <w:jc w:val="center"/>
        <w:rPr>
          <w:lang w:val="en-US"/>
        </w:rPr>
      </w:pPr>
      <w:r>
        <w:rPr>
          <w:noProof/>
          <w:sz w:val="22"/>
          <w:szCs w:val="22"/>
          <w:lang w:eastAsia="uk-UA"/>
        </w:rPr>
        <w:drawing>
          <wp:inline distT="0" distB="0" distL="0" distR="0">
            <wp:extent cx="3190875" cy="2381250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81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32D" w:rsidRDefault="00EE532D" w:rsidP="00EE532D">
      <w:pPr>
        <w:tabs>
          <w:tab w:val="right" w:pos="840"/>
        </w:tabs>
        <w:jc w:val="center"/>
        <w:rPr>
          <w:lang w:val="ru-RU"/>
        </w:rPr>
      </w:pPr>
    </w:p>
    <w:p w:rsidR="00EE532D" w:rsidRPr="00724506" w:rsidRDefault="00724506" w:rsidP="00EE532D">
      <w:pPr>
        <w:tabs>
          <w:tab w:val="right" w:pos="840"/>
        </w:tabs>
        <w:jc w:val="center"/>
        <w:rPr>
          <w:i/>
          <w:lang w:val="ru-RU"/>
        </w:rPr>
      </w:pPr>
      <w:r>
        <w:rPr>
          <w:i/>
        </w:rPr>
        <w:t xml:space="preserve">Рисунок </w:t>
      </w:r>
      <w:r w:rsidR="00EE532D" w:rsidRPr="00724506">
        <w:rPr>
          <w:i/>
          <w:lang w:val="ru-RU"/>
        </w:rPr>
        <w:t xml:space="preserve">1. </w:t>
      </w:r>
      <w:r w:rsidRPr="00724506">
        <w:rPr>
          <w:i/>
        </w:rPr>
        <w:t xml:space="preserve">Поверхня помилок нечітких систем типу </w:t>
      </w:r>
      <w:proofErr w:type="spellStart"/>
      <w:r w:rsidRPr="00724506">
        <w:rPr>
          <w:i/>
        </w:rPr>
        <w:t>Сугено</w:t>
      </w:r>
      <w:proofErr w:type="spellEnd"/>
    </w:p>
    <w:p w:rsidR="00280272" w:rsidRPr="00724506" w:rsidRDefault="00EA1DBD" w:rsidP="00213CC4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80272" w:rsidRPr="00213CC4">
        <w:rPr>
          <w:b/>
          <w:i/>
          <w:lang w:val="en-US"/>
        </w:rPr>
        <w:t>.1.5</w:t>
      </w:r>
      <w:r w:rsidR="00334840">
        <w:rPr>
          <w:b/>
          <w:i/>
          <w:lang w:val="en-US"/>
        </w:rPr>
        <w:t>.</w:t>
      </w:r>
      <w:r w:rsidR="00C65F00">
        <w:rPr>
          <w:b/>
          <w:i/>
        </w:rPr>
        <w:t xml:space="preserve"> </w:t>
      </w:r>
      <w:r w:rsidR="00724506">
        <w:rPr>
          <w:b/>
          <w:i/>
        </w:rPr>
        <w:t>Таблиці</w:t>
      </w:r>
    </w:p>
    <w:p w:rsidR="00280272" w:rsidRPr="00724506" w:rsidRDefault="00724506" w:rsidP="00765773">
      <w:pPr>
        <w:tabs>
          <w:tab w:val="right" w:pos="840"/>
        </w:tabs>
        <w:ind w:firstLine="567"/>
        <w:jc w:val="both"/>
        <w:rPr>
          <w:lang w:val="ru-RU"/>
        </w:rPr>
      </w:pPr>
      <w:r>
        <w:t xml:space="preserve">Таблиці нумеруються і відцентровуються. Заголовок подається у стилі </w:t>
      </w:r>
      <w:r w:rsidR="00280272" w:rsidRPr="00724506">
        <w:t>"</w:t>
      </w:r>
      <w:r>
        <w:t>Таблиця </w:t>
      </w:r>
      <w:r w:rsidR="00280272" w:rsidRPr="00724506">
        <w:t>1"</w:t>
      </w:r>
      <w:r w:rsidR="00055025" w:rsidRPr="00724506">
        <w:t xml:space="preserve">, </w:t>
      </w:r>
      <w:r>
        <w:t>курсивом, вирівнювання праворуч</w:t>
      </w:r>
      <w:r w:rsidR="00280272" w:rsidRPr="00724506">
        <w:t xml:space="preserve">. </w:t>
      </w:r>
      <w:r w:rsidRPr="00724506">
        <w:rPr>
          <w:b/>
        </w:rPr>
        <w:t>Назва таблиці</w:t>
      </w:r>
      <w:r w:rsidR="00280272" w:rsidRPr="00724506">
        <w:t xml:space="preserve">: </w:t>
      </w:r>
      <w:r>
        <w:t>по центру, напівжирний, над таблицею</w:t>
      </w:r>
      <w:r w:rsidR="00280272" w:rsidRPr="00724506">
        <w:t xml:space="preserve">. </w:t>
      </w:r>
      <w:r>
        <w:t>Після таблиці, за необхідності, – порожній рядок</w:t>
      </w:r>
      <w:r w:rsidR="00280272" w:rsidRPr="00724506">
        <w:rPr>
          <w:lang w:val="ru-RU"/>
        </w:rPr>
        <w:t>.</w:t>
      </w:r>
    </w:p>
    <w:p w:rsidR="00280272" w:rsidRPr="00724506" w:rsidRDefault="00280272" w:rsidP="00280272">
      <w:pPr>
        <w:tabs>
          <w:tab w:val="right" w:pos="840"/>
        </w:tabs>
        <w:jc w:val="both"/>
        <w:rPr>
          <w:lang w:val="ru-RU"/>
        </w:rPr>
      </w:pPr>
    </w:p>
    <w:p w:rsidR="00280272" w:rsidRPr="00724506" w:rsidRDefault="00724506" w:rsidP="00CC2082">
      <w:pPr>
        <w:tabs>
          <w:tab w:val="right" w:pos="840"/>
        </w:tabs>
        <w:jc w:val="right"/>
        <w:rPr>
          <w:i/>
          <w:lang w:val="ru-RU"/>
        </w:rPr>
      </w:pPr>
      <w:r>
        <w:rPr>
          <w:i/>
        </w:rPr>
        <w:t xml:space="preserve">Таблиця </w:t>
      </w:r>
      <w:r w:rsidR="00280272" w:rsidRPr="00724506">
        <w:rPr>
          <w:i/>
          <w:lang w:val="ru-RU"/>
        </w:rPr>
        <w:t>1</w:t>
      </w:r>
    </w:p>
    <w:p w:rsidR="009A033A" w:rsidRPr="00724506" w:rsidRDefault="00724506" w:rsidP="00EE532D">
      <w:pPr>
        <w:tabs>
          <w:tab w:val="right" w:pos="840"/>
        </w:tabs>
        <w:spacing w:before="120" w:after="120"/>
        <w:jc w:val="center"/>
        <w:rPr>
          <w:b/>
          <w:lang w:val="ru-RU"/>
        </w:rPr>
      </w:pPr>
      <w:proofErr w:type="spellStart"/>
      <w:r w:rsidRPr="00724506">
        <w:rPr>
          <w:b/>
          <w:lang w:val="ru-RU"/>
        </w:rPr>
        <w:t>Дидактичні</w:t>
      </w:r>
      <w:proofErr w:type="spellEnd"/>
      <w:r w:rsidRPr="00724506">
        <w:rPr>
          <w:b/>
          <w:lang w:val="ru-RU"/>
        </w:rPr>
        <w:t xml:space="preserve"> </w:t>
      </w:r>
      <w:proofErr w:type="spellStart"/>
      <w:r w:rsidRPr="00724506">
        <w:rPr>
          <w:b/>
          <w:lang w:val="ru-RU"/>
        </w:rPr>
        <w:t>можливості</w:t>
      </w:r>
      <w:proofErr w:type="spellEnd"/>
      <w:r w:rsidRPr="00724506">
        <w:rPr>
          <w:b/>
          <w:lang w:val="ru-RU"/>
        </w:rPr>
        <w:t xml:space="preserve"> </w:t>
      </w:r>
      <w:proofErr w:type="spellStart"/>
      <w:r w:rsidRPr="00724506">
        <w:rPr>
          <w:b/>
          <w:lang w:val="ru-RU"/>
        </w:rPr>
        <w:t>використання</w:t>
      </w:r>
      <w:proofErr w:type="spellEnd"/>
      <w:r w:rsidRPr="00724506">
        <w:rPr>
          <w:b/>
          <w:lang w:val="ru-RU"/>
        </w:rPr>
        <w:t xml:space="preserve"> веб-</w:t>
      </w:r>
      <w:proofErr w:type="spellStart"/>
      <w:r w:rsidRPr="00724506">
        <w:rPr>
          <w:b/>
          <w:lang w:val="ru-RU"/>
        </w:rPr>
        <w:t>семінарів</w:t>
      </w:r>
      <w:proofErr w:type="spellEnd"/>
    </w:p>
    <w:tbl>
      <w:tblPr>
        <w:tblW w:w="93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213"/>
        <w:gridCol w:w="6095"/>
      </w:tblGrid>
      <w:tr w:rsidR="00CC2082" w:rsidRPr="00EE532D" w:rsidTr="00EE532D">
        <w:trPr>
          <w:trHeight w:val="486"/>
        </w:trPr>
        <w:tc>
          <w:tcPr>
            <w:tcW w:w="3213" w:type="dxa"/>
            <w:shd w:val="clear" w:color="auto" w:fill="FFFFFF" w:themeFill="background1"/>
            <w:vAlign w:val="center"/>
          </w:tcPr>
          <w:p w:rsidR="00CC2082" w:rsidRPr="00724506" w:rsidRDefault="00724506" w:rsidP="0081533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Дидактичні задачі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CC2082" w:rsidRPr="00EE532D" w:rsidRDefault="00724506" w:rsidP="009A033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Засоби </w:t>
            </w:r>
            <w:proofErr w:type="spellStart"/>
            <w:r>
              <w:rPr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b/>
                <w:sz w:val="20"/>
                <w:szCs w:val="20"/>
              </w:rPr>
              <w:t>-орієнтованої платформи</w:t>
            </w:r>
          </w:p>
        </w:tc>
      </w:tr>
      <w:tr w:rsidR="00CC2082" w:rsidRPr="00765773" w:rsidTr="00EE532D">
        <w:tc>
          <w:tcPr>
            <w:tcW w:w="3213" w:type="dxa"/>
            <w:shd w:val="clear" w:color="auto" w:fill="FFFFFF" w:themeFill="background1"/>
            <w:vAlign w:val="center"/>
          </w:tcPr>
          <w:p w:rsidR="00CC2082" w:rsidRPr="00EE532D" w:rsidRDefault="00724506" w:rsidP="00EE532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724506">
              <w:rPr>
                <w:sz w:val="20"/>
                <w:szCs w:val="20"/>
                <w:lang w:val="en-US"/>
              </w:rPr>
              <w:t>Презентація</w:t>
            </w:r>
            <w:proofErr w:type="spellEnd"/>
            <w:r w:rsidRPr="007245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506">
              <w:rPr>
                <w:sz w:val="20"/>
                <w:szCs w:val="20"/>
                <w:lang w:val="en-US"/>
              </w:rPr>
              <w:t>початкової</w:t>
            </w:r>
            <w:proofErr w:type="spellEnd"/>
            <w:r w:rsidRPr="007245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506">
              <w:rPr>
                <w:sz w:val="20"/>
                <w:szCs w:val="20"/>
                <w:lang w:val="en-US"/>
              </w:rPr>
              <w:t>інформації</w:t>
            </w:r>
            <w:proofErr w:type="spellEnd"/>
            <w:r w:rsidRPr="0072450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4506">
              <w:rPr>
                <w:sz w:val="20"/>
                <w:szCs w:val="20"/>
                <w:lang w:val="en-US"/>
              </w:rPr>
              <w:t>ілюстрація</w:t>
            </w:r>
            <w:proofErr w:type="spellEnd"/>
            <w:r w:rsidRPr="007245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506">
              <w:rPr>
                <w:sz w:val="20"/>
                <w:szCs w:val="20"/>
                <w:lang w:val="en-US"/>
              </w:rPr>
              <w:t>пояснення</w:t>
            </w:r>
            <w:proofErr w:type="spellEnd"/>
            <w:r w:rsidRPr="007245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506">
              <w:rPr>
                <w:sz w:val="20"/>
                <w:szCs w:val="20"/>
                <w:lang w:val="en-US"/>
              </w:rPr>
              <w:t>вчителя</w:t>
            </w:r>
            <w:proofErr w:type="spellEnd"/>
          </w:p>
        </w:tc>
        <w:tc>
          <w:tcPr>
            <w:tcW w:w="6095" w:type="dxa"/>
            <w:shd w:val="clear" w:color="auto" w:fill="FFFFFF" w:themeFill="background1"/>
          </w:tcPr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аудіо- та відеоконференції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дошк</w:t>
            </w:r>
            <w:r>
              <w:rPr>
                <w:sz w:val="20"/>
                <w:szCs w:val="20"/>
              </w:rPr>
              <w:t>а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електронний бюлетень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спільн</w:t>
            </w:r>
            <w:r>
              <w:rPr>
                <w:sz w:val="20"/>
                <w:szCs w:val="20"/>
              </w:rPr>
              <w:t>а</w:t>
            </w:r>
            <w:r w:rsidRPr="007245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робота з </w:t>
            </w:r>
            <w:r w:rsidRPr="00724506">
              <w:rPr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>ами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демонстрація програмного забезпечення</w:t>
            </w:r>
          </w:p>
          <w:p w:rsidR="00CC2082" w:rsidRPr="00561DB1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 w:rsidRPr="00724506">
              <w:rPr>
                <w:sz w:val="20"/>
                <w:szCs w:val="20"/>
              </w:rPr>
              <w:t>демонстраційні презентації та файли різних форматів</w:t>
            </w:r>
          </w:p>
        </w:tc>
      </w:tr>
      <w:tr w:rsidR="00CC2082" w:rsidRPr="00765773" w:rsidTr="00EE532D">
        <w:tc>
          <w:tcPr>
            <w:tcW w:w="3213" w:type="dxa"/>
            <w:shd w:val="clear" w:color="auto" w:fill="FFFFFF" w:themeFill="background1"/>
            <w:vAlign w:val="center"/>
          </w:tcPr>
          <w:p w:rsidR="00CC2082" w:rsidRPr="00724506" w:rsidRDefault="00724506" w:rsidP="0048415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командної взаємодії</w:t>
            </w:r>
          </w:p>
        </w:tc>
        <w:tc>
          <w:tcPr>
            <w:tcW w:w="6095" w:type="dxa"/>
            <w:shd w:val="clear" w:color="auto" w:fill="FFFFFF" w:themeFill="background1"/>
          </w:tcPr>
          <w:p w:rsidR="007D4DA1" w:rsidRPr="00765773" w:rsidRDefault="00724506" w:rsidP="00561DB1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текстовий чат, аудіо- та відеоконференції</w:t>
            </w:r>
          </w:p>
          <w:p w:rsidR="007D4DA1" w:rsidRPr="00765773" w:rsidRDefault="00724506" w:rsidP="00561DB1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спільна робота над документами</w:t>
            </w:r>
          </w:p>
          <w:p w:rsidR="00CC2082" w:rsidRPr="00765773" w:rsidRDefault="00724506" w:rsidP="00A93555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додатков</w:t>
            </w:r>
            <w:r w:rsidR="00420F01">
              <w:rPr>
                <w:sz w:val="20"/>
                <w:szCs w:val="20"/>
              </w:rPr>
              <w:t>і віртуальні кімнати для групового навчання</w:t>
            </w:r>
          </w:p>
        </w:tc>
      </w:tr>
      <w:tr w:rsidR="00CC2082" w:rsidRPr="00765773" w:rsidTr="00EE532D">
        <w:tc>
          <w:tcPr>
            <w:tcW w:w="3213" w:type="dxa"/>
            <w:shd w:val="clear" w:color="auto" w:fill="FFFFFF" w:themeFill="background1"/>
            <w:vAlign w:val="center"/>
          </w:tcPr>
          <w:p w:rsidR="00CC2082" w:rsidRPr="00765773" w:rsidRDefault="00420F01" w:rsidP="0048415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Оцінка досягнень</w:t>
            </w:r>
            <w:r w:rsidR="00484155" w:rsidRPr="007657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CC2082" w:rsidRPr="00561DB1" w:rsidRDefault="00420F01" w:rsidP="00A93555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тести, опитування з візуалізацією результатів</w:t>
            </w:r>
          </w:p>
        </w:tc>
      </w:tr>
    </w:tbl>
    <w:p w:rsidR="00280272" w:rsidRPr="00420F01" w:rsidRDefault="00420F01" w:rsidP="003265CF">
      <w:pPr>
        <w:spacing w:before="240" w:after="240"/>
        <w:ind w:left="567"/>
        <w:jc w:val="both"/>
        <w:rPr>
          <w:b/>
          <w:caps/>
          <w:lang w:val="ru-RU"/>
        </w:rPr>
      </w:pPr>
      <w:r>
        <w:rPr>
          <w:b/>
          <w:caps/>
        </w:rPr>
        <w:lastRenderedPageBreak/>
        <w:t>ВИСНОВКИ ТА ПЕРСПЕКТИВИ ПОДАЛЬШИХ ДОСЛІДЖЕНЬ</w:t>
      </w:r>
      <w:r w:rsidR="00A93555" w:rsidRPr="00420F01">
        <w:rPr>
          <w:b/>
          <w:caps/>
          <w:lang w:val="ru-RU"/>
        </w:rPr>
        <w:t xml:space="preserve"> </w:t>
      </w:r>
      <w:r w:rsidR="00A93555" w:rsidRPr="00420F01">
        <w:rPr>
          <w:b/>
          <w:caps/>
          <w:color w:val="7F7F7F"/>
          <w:sz w:val="20"/>
          <w:szCs w:val="20"/>
          <w:lang w:val="ru-RU"/>
        </w:rPr>
        <w:t>(</w:t>
      </w:r>
      <w:r>
        <w:rPr>
          <w:b/>
          <w:caps/>
          <w:color w:val="7F7F7F"/>
          <w:sz w:val="20"/>
          <w:szCs w:val="20"/>
        </w:rPr>
        <w:t>Обов'язковий розділ</w:t>
      </w:r>
      <w:r w:rsidR="00A93555" w:rsidRPr="00420F01">
        <w:rPr>
          <w:b/>
          <w:caps/>
          <w:color w:val="7F7F7F"/>
          <w:sz w:val="20"/>
          <w:szCs w:val="20"/>
          <w:lang w:val="ru-RU"/>
        </w:rPr>
        <w:t>)</w:t>
      </w:r>
    </w:p>
    <w:p w:rsidR="00280272" w:rsidRPr="00420F01" w:rsidRDefault="00420F01" w:rsidP="00EE532D">
      <w:pPr>
        <w:ind w:firstLine="567"/>
        <w:jc w:val="both"/>
        <w:rPr>
          <w:lang w:val="ru-RU"/>
        </w:rPr>
      </w:pPr>
      <w:r>
        <w:t>Підводяться підсумки результатів дослідження, описаного в основній частині</w:t>
      </w:r>
      <w:r w:rsidR="00280272" w:rsidRPr="00420F01">
        <w:rPr>
          <w:lang w:val="ru-RU"/>
        </w:rPr>
        <w:t>.</w:t>
      </w:r>
    </w:p>
    <w:p w:rsidR="00A93555" w:rsidRPr="00420F01" w:rsidRDefault="005F16F3" w:rsidP="003265CF">
      <w:pPr>
        <w:tabs>
          <w:tab w:val="right" w:pos="840"/>
        </w:tabs>
        <w:spacing w:before="240" w:after="240"/>
        <w:ind w:left="567"/>
        <w:jc w:val="both"/>
        <w:rPr>
          <w:b/>
          <w:caps/>
          <w:color w:val="7F7F7F"/>
          <w:sz w:val="20"/>
          <w:szCs w:val="20"/>
          <w:lang w:val="ru-RU"/>
        </w:rPr>
      </w:pPr>
      <w:hyperlink r:id="rId10" w:history="1">
        <w:r w:rsidR="00420F01">
          <w:rPr>
            <w:rStyle w:val="a4"/>
            <w:b/>
            <w:caps/>
            <w:color w:val="auto"/>
            <w:u w:val="none"/>
          </w:rPr>
          <w:t>Подяки</w:t>
        </w:r>
      </w:hyperlink>
      <w:r w:rsidR="00A93555" w:rsidRPr="00A93555">
        <w:rPr>
          <w:rStyle w:val="apple-converted-space"/>
          <w:b/>
          <w:caps/>
        </w:rPr>
        <w:t> </w:t>
      </w:r>
      <w:r w:rsidR="00A93555">
        <w:rPr>
          <w:b/>
          <w:caps/>
          <w:color w:val="7F7F7F"/>
          <w:sz w:val="20"/>
          <w:szCs w:val="20"/>
        </w:rPr>
        <w:t>(</w:t>
      </w:r>
      <w:r w:rsidR="00420F01">
        <w:rPr>
          <w:b/>
          <w:caps/>
          <w:color w:val="7F7F7F"/>
          <w:sz w:val="20"/>
          <w:szCs w:val="20"/>
        </w:rPr>
        <w:t>опціональний розділ</w:t>
      </w:r>
      <w:r w:rsidR="00A93555" w:rsidRPr="00420F01">
        <w:rPr>
          <w:b/>
          <w:caps/>
          <w:color w:val="7F7F7F"/>
          <w:sz w:val="20"/>
          <w:szCs w:val="20"/>
          <w:lang w:val="ru-RU"/>
        </w:rPr>
        <w:t>)</w:t>
      </w:r>
    </w:p>
    <w:p w:rsidR="00E150E2" w:rsidRPr="00420F01" w:rsidRDefault="00420F01" w:rsidP="00EE532D">
      <w:pPr>
        <w:ind w:firstLine="567"/>
        <w:jc w:val="both"/>
        <w:rPr>
          <w:lang w:val="en-US"/>
        </w:rPr>
      </w:pPr>
      <w:r w:rsidRPr="00420F01">
        <w:rPr>
          <w:lang w:val="ru-RU"/>
        </w:rPr>
        <w:t xml:space="preserve">У </w:t>
      </w:r>
      <w:r w:rsidRPr="00420F01">
        <w:t>цьому розділі ви можете вказати організації (академічні установи, університети, департаменти, спонсорські організації тощо), імена осіб, які сприяли підвищенню якості контенту або надавали фінансову допомогу для досліджень, представлених у цій статті</w:t>
      </w:r>
      <w:r w:rsidRPr="00420F01">
        <w:rPr>
          <w:lang w:val="ru-RU"/>
        </w:rPr>
        <w:t>.</w:t>
      </w:r>
      <w:r>
        <w:rPr>
          <w:lang w:val="ru-RU"/>
        </w:rPr>
        <w:t xml:space="preserve"> </w:t>
      </w:r>
    </w:p>
    <w:p w:rsidR="00420F01" w:rsidRPr="00420F01" w:rsidRDefault="00420F01" w:rsidP="00EE532D">
      <w:pPr>
        <w:spacing w:before="240"/>
        <w:jc w:val="both"/>
        <w:rPr>
          <w:color w:val="595959"/>
          <w:sz w:val="20"/>
          <w:szCs w:val="20"/>
        </w:rPr>
      </w:pPr>
      <w:r w:rsidRPr="00420F01">
        <w:rPr>
          <w:color w:val="595959"/>
          <w:sz w:val="20"/>
          <w:szCs w:val="20"/>
        </w:rPr>
        <w:t xml:space="preserve">Стаття, розділи </w:t>
      </w:r>
      <w:r>
        <w:rPr>
          <w:color w:val="595959"/>
          <w:sz w:val="20"/>
          <w:szCs w:val="20"/>
        </w:rPr>
        <w:t>"</w:t>
      </w:r>
      <w:r w:rsidRPr="00420F01">
        <w:rPr>
          <w:color w:val="595959"/>
          <w:sz w:val="20"/>
          <w:szCs w:val="20"/>
        </w:rPr>
        <w:t>СПИСОК ЛІТЕРАТУРИ</w:t>
      </w:r>
      <w:r>
        <w:rPr>
          <w:color w:val="595959"/>
          <w:sz w:val="20"/>
          <w:szCs w:val="20"/>
        </w:rPr>
        <w:t>"</w:t>
      </w:r>
      <w:r w:rsidRPr="00420F01">
        <w:rPr>
          <w:color w:val="595959"/>
          <w:sz w:val="20"/>
          <w:szCs w:val="20"/>
        </w:rPr>
        <w:t xml:space="preserve"> та </w:t>
      </w:r>
      <w:r>
        <w:rPr>
          <w:color w:val="595959"/>
          <w:sz w:val="20"/>
          <w:szCs w:val="20"/>
        </w:rPr>
        <w:t>"ПОСИЛАННЯ"</w:t>
      </w:r>
      <w:r w:rsidRPr="00420F01">
        <w:rPr>
          <w:color w:val="595959"/>
          <w:sz w:val="20"/>
          <w:szCs w:val="20"/>
        </w:rPr>
        <w:t xml:space="preserve"> (ПЕРЕКЛ</w:t>
      </w:r>
      <w:r>
        <w:rPr>
          <w:color w:val="595959"/>
          <w:sz w:val="20"/>
          <w:szCs w:val="20"/>
        </w:rPr>
        <w:t>АДЕНІ ТА ТРАНСЛІТЕРОВАНІ</w:t>
      </w:r>
      <w:r w:rsidRPr="00420F01">
        <w:rPr>
          <w:color w:val="595959"/>
          <w:sz w:val="20"/>
          <w:szCs w:val="20"/>
        </w:rPr>
        <w:t>)</w:t>
      </w:r>
      <w:r>
        <w:rPr>
          <w:color w:val="595959"/>
          <w:sz w:val="20"/>
          <w:szCs w:val="20"/>
        </w:rPr>
        <w:t xml:space="preserve"> повинні бути подані відповідно до стандарту</w:t>
      </w:r>
      <w:r w:rsidRPr="00420F01">
        <w:rPr>
          <w:color w:val="595959"/>
          <w:sz w:val="20"/>
          <w:szCs w:val="20"/>
        </w:rPr>
        <w:t xml:space="preserve"> IEEE</w:t>
      </w:r>
      <w:r>
        <w:rPr>
          <w:color w:val="595959"/>
          <w:sz w:val="20"/>
          <w:szCs w:val="20"/>
        </w:rPr>
        <w:t>.</w:t>
      </w:r>
    </w:p>
    <w:p w:rsidR="00D703F2" w:rsidRPr="00420F01" w:rsidRDefault="00420F01" w:rsidP="00036D6A">
      <w:pPr>
        <w:tabs>
          <w:tab w:val="right" w:pos="840"/>
        </w:tabs>
        <w:spacing w:before="240" w:after="240"/>
        <w:ind w:left="567"/>
        <w:jc w:val="both"/>
        <w:rPr>
          <w:b/>
          <w:caps/>
          <w:lang w:val="ru-RU"/>
        </w:rPr>
      </w:pPr>
      <w:r>
        <w:rPr>
          <w:b/>
          <w:caps/>
        </w:rPr>
        <w:t>ПОСИЛАННЯ</w:t>
      </w:r>
      <w:r w:rsidR="00D703F2" w:rsidRPr="00420F01">
        <w:rPr>
          <w:b/>
          <w:caps/>
          <w:lang w:val="ru-RU"/>
        </w:rPr>
        <w:t xml:space="preserve"> (</w:t>
      </w:r>
      <w:r>
        <w:rPr>
          <w:b/>
          <w:caps/>
        </w:rPr>
        <w:t>ПЕРЕКЛАДЕНІ ТА ТРАНСЛІТЕРОВАНІ</w:t>
      </w:r>
      <w:r w:rsidR="00D703F2" w:rsidRPr="00420F01">
        <w:rPr>
          <w:b/>
          <w:caps/>
          <w:lang w:val="ru-RU"/>
        </w:rPr>
        <w:t>)</w:t>
      </w:r>
    </w:p>
    <w:p w:rsidR="00420F01" w:rsidRDefault="00420F01" w:rsidP="00420F01">
      <w:pPr>
        <w:pStyle w:val="af"/>
        <w:shd w:val="clear" w:color="auto" w:fill="FFFFFF"/>
        <w:ind w:left="567"/>
        <w:jc w:val="both"/>
        <w:rPr>
          <w:shd w:val="clear" w:color="auto" w:fill="FFFFFF"/>
          <w:lang w:val="uk-UA"/>
        </w:rPr>
      </w:pPr>
      <w:r w:rsidRPr="00420F01">
        <w:rPr>
          <w:shd w:val="clear" w:color="auto" w:fill="FFFFFF"/>
          <w:lang w:val="uk-UA"/>
        </w:rPr>
        <w:t xml:space="preserve">Усі цитування в тексті повинні бути перелічені у списку </w:t>
      </w:r>
      <w:r w:rsidRPr="00420F01">
        <w:rPr>
          <w:shd w:val="clear" w:color="auto" w:fill="FFFFFF"/>
          <w:lang w:val="uk-UA"/>
        </w:rPr>
        <w:t>латиницею</w:t>
      </w:r>
      <w:r w:rsidRPr="00420F01">
        <w:rPr>
          <w:shd w:val="clear" w:color="auto" w:fill="FFFFFF"/>
          <w:lang w:val="uk-UA"/>
        </w:rPr>
        <w:t>.</w:t>
      </w:r>
      <w:r w:rsidRPr="00420F01">
        <w:rPr>
          <w:shd w:val="clear" w:color="auto" w:fill="FFFFFF"/>
          <w:lang w:val="uk-UA"/>
        </w:rPr>
        <w:t xml:space="preserve"> </w:t>
      </w:r>
      <w:r w:rsidRPr="00420F01">
        <w:rPr>
          <w:shd w:val="clear" w:color="auto" w:fill="FFFFFF"/>
          <w:lang w:val="uk-UA"/>
        </w:rPr>
        <w:t>Список використаних джерел виконаний відповідно до стилю IEEE</w:t>
      </w:r>
      <w:r>
        <w:rPr>
          <w:shd w:val="clear" w:color="auto" w:fill="FFFFFF"/>
          <w:lang w:val="uk-UA"/>
        </w:rPr>
        <w:t>:</w:t>
      </w:r>
    </w:p>
    <w:p w:rsidR="0062549B" w:rsidRPr="00420F01" w:rsidRDefault="00420F01" w:rsidP="00420F01">
      <w:pPr>
        <w:pStyle w:val="af"/>
        <w:numPr>
          <w:ilvl w:val="0"/>
          <w:numId w:val="20"/>
        </w:numPr>
        <w:shd w:val="clear" w:color="auto" w:fill="FFFFFF"/>
        <w:spacing w:before="0" w:after="0"/>
        <w:ind w:left="851" w:hanging="283"/>
        <w:jc w:val="both"/>
        <w:rPr>
          <w:color w:val="000000"/>
        </w:rPr>
      </w:pPr>
      <w:r w:rsidRPr="00420F01">
        <w:rPr>
          <w:color w:val="000000"/>
          <w:lang w:val="uk-UA"/>
        </w:rPr>
        <w:t xml:space="preserve">джерела нумеруються і </w:t>
      </w:r>
      <w:r>
        <w:rPr>
          <w:color w:val="000000"/>
          <w:lang w:val="uk-UA"/>
        </w:rPr>
        <w:t>подаються</w:t>
      </w:r>
      <w:r w:rsidRPr="00420F01">
        <w:rPr>
          <w:color w:val="000000"/>
          <w:lang w:val="uk-UA"/>
        </w:rPr>
        <w:t xml:space="preserve"> в порядку, в якому вони згадуються в тексті</w:t>
      </w:r>
      <w:r>
        <w:rPr>
          <w:color w:val="000000"/>
          <w:lang w:val="uk-UA"/>
        </w:rPr>
        <w:t>, порядковий</w:t>
      </w:r>
      <w:r w:rsidRPr="00420F01">
        <w:rPr>
          <w:color w:val="000000"/>
          <w:lang w:val="uk-UA"/>
        </w:rPr>
        <w:t xml:space="preserve"> номер</w:t>
      </w:r>
      <w:r>
        <w:rPr>
          <w:color w:val="000000"/>
          <w:lang w:val="uk-UA"/>
        </w:rPr>
        <w:t xml:space="preserve"> </w:t>
      </w:r>
      <w:r w:rsidRPr="00420F01">
        <w:rPr>
          <w:color w:val="000000"/>
          <w:lang w:val="uk-UA"/>
        </w:rPr>
        <w:t>вказ</w:t>
      </w:r>
      <w:r>
        <w:rPr>
          <w:color w:val="000000"/>
          <w:lang w:val="uk-UA"/>
        </w:rPr>
        <w:t>ується</w:t>
      </w:r>
      <w:r w:rsidRPr="00420F01">
        <w:rPr>
          <w:color w:val="000000"/>
          <w:lang w:val="uk-UA"/>
        </w:rPr>
        <w:t xml:space="preserve"> у квадратних дужках перед бібліографічним описом</w:t>
      </w:r>
      <w:r w:rsidRPr="00420F01">
        <w:rPr>
          <w:color w:val="000000"/>
        </w:rPr>
        <w:t xml:space="preserve"> </w:t>
      </w:r>
      <w:r>
        <w:rPr>
          <w:color w:val="000000"/>
          <w:lang w:val="uk-UA"/>
        </w:rPr>
        <w:t>джерела</w:t>
      </w:r>
      <w:r w:rsidR="0062549B" w:rsidRPr="00420F01">
        <w:rPr>
          <w:color w:val="000000"/>
        </w:rPr>
        <w:t>;</w:t>
      </w:r>
    </w:p>
    <w:p w:rsidR="0062549B" w:rsidRPr="00647830" w:rsidRDefault="00420F01" w:rsidP="00C65F00">
      <w:pPr>
        <w:pStyle w:val="af"/>
        <w:numPr>
          <w:ilvl w:val="0"/>
          <w:numId w:val="20"/>
        </w:numPr>
        <w:shd w:val="clear" w:color="auto" w:fill="FFFFFF"/>
        <w:spacing w:before="0" w:after="0"/>
        <w:ind w:left="851" w:hanging="283"/>
        <w:jc w:val="both"/>
        <w:rPr>
          <w:color w:val="000000"/>
        </w:rPr>
      </w:pPr>
      <w:r>
        <w:rPr>
          <w:color w:val="000000"/>
          <w:lang w:val="uk-UA"/>
        </w:rPr>
        <w:t xml:space="preserve">рекомендуємо </w:t>
      </w:r>
      <w:r w:rsidR="00647830">
        <w:rPr>
          <w:color w:val="000000"/>
          <w:lang w:val="uk-UA"/>
        </w:rPr>
        <w:t>подавати не більше 6 джерел</w:t>
      </w:r>
      <w:r w:rsidR="0062549B" w:rsidRPr="00647830">
        <w:rPr>
          <w:color w:val="000000"/>
        </w:rPr>
        <w:t>.</w:t>
      </w:r>
    </w:p>
    <w:p w:rsidR="00334840" w:rsidRPr="00647830" w:rsidRDefault="00334840" w:rsidP="00EE532D">
      <w:pPr>
        <w:pStyle w:val="af"/>
        <w:shd w:val="clear" w:color="auto" w:fill="FFFFFF"/>
        <w:spacing w:before="0" w:after="0"/>
        <w:ind w:left="567"/>
        <w:jc w:val="both"/>
        <w:rPr>
          <w:color w:val="000000"/>
        </w:rPr>
      </w:pPr>
    </w:p>
    <w:p w:rsidR="00561DB1" w:rsidRPr="00EE532D" w:rsidRDefault="00647830" w:rsidP="003714CE">
      <w:pPr>
        <w:spacing w:before="240"/>
        <w:ind w:left="567" w:right="565"/>
        <w:rPr>
          <w:color w:val="595959"/>
        </w:rPr>
      </w:pPr>
      <w:proofErr w:type="spellStart"/>
      <w:r>
        <w:rPr>
          <w:color w:val="595959"/>
          <w:lang w:val="ru-RU"/>
        </w:rPr>
        <w:t>Більше</w:t>
      </w:r>
      <w:proofErr w:type="spellEnd"/>
      <w:r w:rsidRPr="00647830">
        <w:rPr>
          <w:color w:val="595959"/>
          <w:lang w:val="ru-RU"/>
        </w:rPr>
        <w:t xml:space="preserve"> </w:t>
      </w:r>
      <w:r>
        <w:rPr>
          <w:color w:val="595959"/>
        </w:rPr>
        <w:t>інформації про стиль ІЕЕЕ для посилань:</w:t>
      </w:r>
      <w:r w:rsidR="003714CE" w:rsidRPr="00647830">
        <w:rPr>
          <w:color w:val="595959"/>
          <w:lang w:val="ru-RU"/>
        </w:rPr>
        <w:t xml:space="preserve"> </w:t>
      </w:r>
      <w:hyperlink r:id="rId11" w:history="1">
        <w:r w:rsidR="003714CE" w:rsidRPr="00A94553">
          <w:rPr>
            <w:rStyle w:val="a4"/>
            <w:lang w:val="en-US"/>
          </w:rPr>
          <w:t>http</w:t>
        </w:r>
        <w:r w:rsidR="003714CE" w:rsidRPr="00647830">
          <w:rPr>
            <w:rStyle w:val="a4"/>
            <w:lang w:val="ru-RU"/>
          </w:rPr>
          <w:t>://</w:t>
        </w:r>
        <w:r w:rsidR="003714CE" w:rsidRPr="00A94553">
          <w:rPr>
            <w:rStyle w:val="a4"/>
            <w:lang w:val="en-US"/>
          </w:rPr>
          <w:t>www</w:t>
        </w:r>
        <w:r w:rsidR="003714CE" w:rsidRPr="00647830">
          <w:rPr>
            <w:rStyle w:val="a4"/>
            <w:lang w:val="ru-RU"/>
          </w:rPr>
          <w:t>.</w:t>
        </w:r>
        <w:proofErr w:type="spellStart"/>
        <w:r w:rsidR="003714CE" w:rsidRPr="00A94553">
          <w:rPr>
            <w:rStyle w:val="a4"/>
            <w:lang w:val="en-US"/>
          </w:rPr>
          <w:t>citethisforme</w:t>
        </w:r>
        <w:proofErr w:type="spellEnd"/>
        <w:r w:rsidR="003714CE" w:rsidRPr="00647830">
          <w:rPr>
            <w:rStyle w:val="a4"/>
            <w:lang w:val="ru-RU"/>
          </w:rPr>
          <w:t>.</w:t>
        </w:r>
        <w:r w:rsidR="003714CE" w:rsidRPr="00A94553">
          <w:rPr>
            <w:rStyle w:val="a4"/>
            <w:lang w:val="en-US"/>
          </w:rPr>
          <w:t>com</w:t>
        </w:r>
        <w:r w:rsidR="003714CE" w:rsidRPr="00647830">
          <w:rPr>
            <w:rStyle w:val="a4"/>
            <w:lang w:val="ru-RU"/>
          </w:rPr>
          <w:t>/</w:t>
        </w:r>
        <w:r w:rsidR="003714CE" w:rsidRPr="00A94553">
          <w:rPr>
            <w:rStyle w:val="a4"/>
            <w:lang w:val="en-US"/>
          </w:rPr>
          <w:t>citation</w:t>
        </w:r>
        <w:r w:rsidR="003714CE" w:rsidRPr="00647830">
          <w:rPr>
            <w:rStyle w:val="a4"/>
            <w:lang w:val="ru-RU"/>
          </w:rPr>
          <w:t>-</w:t>
        </w:r>
        <w:r w:rsidR="003714CE" w:rsidRPr="00A94553">
          <w:rPr>
            <w:rStyle w:val="a4"/>
            <w:lang w:val="en-US"/>
          </w:rPr>
          <w:t>generator</w:t>
        </w:r>
        <w:r w:rsidR="003714CE" w:rsidRPr="00647830">
          <w:rPr>
            <w:rStyle w:val="a4"/>
            <w:lang w:val="ru-RU"/>
          </w:rPr>
          <w:t>/</w:t>
        </w:r>
        <w:proofErr w:type="spellStart"/>
        <w:r w:rsidR="003714CE" w:rsidRPr="00A94553">
          <w:rPr>
            <w:rStyle w:val="a4"/>
            <w:lang w:val="en-US"/>
          </w:rPr>
          <w:t>ieee</w:t>
        </w:r>
        <w:proofErr w:type="spellEnd"/>
      </w:hyperlink>
      <w:r w:rsidR="003714CE" w:rsidRPr="00647830">
        <w:rPr>
          <w:color w:val="595959"/>
          <w:lang w:val="ru-RU"/>
        </w:rPr>
        <w:t xml:space="preserve">  </w:t>
      </w:r>
    </w:p>
    <w:p w:rsidR="009B0F3B" w:rsidRDefault="00647830" w:rsidP="00561DB1">
      <w:pPr>
        <w:tabs>
          <w:tab w:val="right" w:pos="840"/>
        </w:tabs>
        <w:spacing w:before="4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Статтю прийнято до опублікування</w:t>
      </w:r>
      <w:bookmarkStart w:id="0" w:name="_GoBack"/>
      <w:bookmarkEnd w:id="0"/>
      <w:r w:rsidR="0061204B" w:rsidRPr="00765773">
        <w:rPr>
          <w:i/>
          <w:sz w:val="20"/>
          <w:szCs w:val="20"/>
          <w:lang w:val="en-US"/>
        </w:rPr>
        <w:t xml:space="preserve"> </w:t>
      </w:r>
      <w:r w:rsidR="00ED69BF">
        <w:rPr>
          <w:i/>
          <w:sz w:val="20"/>
          <w:szCs w:val="20"/>
          <w:lang w:val="en-US"/>
        </w:rPr>
        <w:t>__.__.201_</w:t>
      </w:r>
    </w:p>
    <w:p w:rsidR="00EE532D" w:rsidRDefault="00EE532D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EE532D" w:rsidRDefault="00EE532D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EE532D" w:rsidRDefault="00EE532D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3265CF" w:rsidRDefault="003265CF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3265CF" w:rsidRDefault="003265CF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726B18" w:rsidRPr="005103ED" w:rsidRDefault="005A3ED3" w:rsidP="00726B18">
      <w:pPr>
        <w:tabs>
          <w:tab w:val="right" w:pos="840"/>
        </w:tabs>
        <w:spacing w:before="60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>
            <wp:extent cx="762000" cy="142875"/>
            <wp:effectExtent l="19050" t="0" r="0" b="0"/>
            <wp:docPr id="7" name="Рисунок 6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B18" w:rsidRPr="00726B18" w:rsidRDefault="00726B18" w:rsidP="00726B18">
      <w:pPr>
        <w:tabs>
          <w:tab w:val="right" w:pos="840"/>
        </w:tabs>
        <w:spacing w:before="120"/>
        <w:jc w:val="both"/>
        <w:rPr>
          <w:sz w:val="18"/>
          <w:szCs w:val="18"/>
        </w:rPr>
      </w:pPr>
      <w:r w:rsidRPr="00C65F00">
        <w:rPr>
          <w:sz w:val="18"/>
          <w:szCs w:val="18"/>
          <w:lang w:val="en-US"/>
        </w:rPr>
        <w:t>This work is licensed under Creative Commons Attribution-</w:t>
      </w:r>
      <w:proofErr w:type="spellStart"/>
      <w:r w:rsidRPr="00C65F00">
        <w:rPr>
          <w:sz w:val="18"/>
          <w:szCs w:val="18"/>
          <w:lang w:val="en-US"/>
        </w:rPr>
        <w:t>NonCommercial</w:t>
      </w:r>
      <w:proofErr w:type="spellEnd"/>
      <w:r w:rsidRPr="00C65F00">
        <w:rPr>
          <w:sz w:val="18"/>
          <w:szCs w:val="18"/>
          <w:lang w:val="en-US"/>
        </w:rPr>
        <w:t>-</w:t>
      </w:r>
      <w:proofErr w:type="spellStart"/>
      <w:r w:rsidRPr="00C65F00">
        <w:rPr>
          <w:sz w:val="18"/>
          <w:szCs w:val="18"/>
          <w:lang w:val="en-US"/>
        </w:rPr>
        <w:t>ShareAlike</w:t>
      </w:r>
      <w:proofErr w:type="spellEnd"/>
      <w:r w:rsidRPr="00C65F00">
        <w:rPr>
          <w:sz w:val="18"/>
          <w:szCs w:val="18"/>
          <w:lang w:val="en-US"/>
        </w:rPr>
        <w:t xml:space="preserve"> 4.0 International License</w:t>
      </w:r>
      <w:r w:rsidRPr="00726B18">
        <w:rPr>
          <w:sz w:val="18"/>
          <w:szCs w:val="18"/>
        </w:rPr>
        <w:t>.</w:t>
      </w:r>
    </w:p>
    <w:sectPr w:rsidR="00726B18" w:rsidRPr="00726B18" w:rsidSect="003265CF">
      <w:headerReference w:type="default" r:id="rId14"/>
      <w:footerReference w:type="first" r:id="rId15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6F3" w:rsidRDefault="005F16F3">
      <w:r>
        <w:separator/>
      </w:r>
    </w:p>
  </w:endnote>
  <w:endnote w:type="continuationSeparator" w:id="0">
    <w:p w:rsidR="005F16F3" w:rsidRDefault="005F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15" w:rsidRPr="003714CE" w:rsidRDefault="00B04115">
    <w:pPr>
      <w:pStyle w:val="ae"/>
      <w:tabs>
        <w:tab w:val="right" w:pos="7680"/>
        <w:tab w:val="right" w:pos="8504"/>
      </w:tabs>
      <w:rPr>
        <w:sz w:val="18"/>
        <w:szCs w:val="18"/>
        <w:lang w:val="en-US"/>
      </w:rPr>
    </w:pPr>
    <w:r>
      <w:rPr>
        <w:sz w:val="18"/>
        <w:szCs w:val="18"/>
      </w:rPr>
      <w:t xml:space="preserve">© </w:t>
    </w:r>
    <w:r w:rsidR="00765773">
      <w:rPr>
        <w:sz w:val="18"/>
        <w:szCs w:val="18"/>
        <w:lang w:val="en-US"/>
      </w:rPr>
      <w:t>Name</w:t>
    </w:r>
    <w:r>
      <w:rPr>
        <w:sz w:val="18"/>
        <w:szCs w:val="18"/>
      </w:rPr>
      <w:t> </w:t>
    </w:r>
    <w:r w:rsidR="00765773">
      <w:rPr>
        <w:sz w:val="18"/>
        <w:szCs w:val="18"/>
        <w:lang w:val="en-US"/>
      </w:rPr>
      <w:t>Surname</w:t>
    </w:r>
    <w:r>
      <w:rPr>
        <w:sz w:val="18"/>
        <w:szCs w:val="18"/>
      </w:rPr>
      <w:t xml:space="preserve">, </w:t>
    </w:r>
    <w:r w:rsidR="00765773">
      <w:rPr>
        <w:sz w:val="18"/>
        <w:szCs w:val="18"/>
        <w:lang w:val="en-US"/>
      </w:rPr>
      <w:t>Name</w:t>
    </w:r>
    <w:r w:rsidR="00765773">
      <w:rPr>
        <w:sz w:val="18"/>
        <w:szCs w:val="18"/>
      </w:rPr>
      <w:t> </w:t>
    </w:r>
    <w:r w:rsidR="00765773">
      <w:rPr>
        <w:sz w:val="18"/>
        <w:szCs w:val="18"/>
        <w:lang w:val="en-US"/>
      </w:rPr>
      <w:t>Surname</w:t>
    </w:r>
    <w:r>
      <w:rPr>
        <w:sz w:val="18"/>
        <w:szCs w:val="18"/>
      </w:rPr>
      <w:t>, 201</w:t>
    </w:r>
    <w:r w:rsidR="003714CE">
      <w:rPr>
        <w:sz w:val="18"/>
        <w:szCs w:val="18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6F3" w:rsidRDefault="005F16F3">
      <w:r>
        <w:separator/>
      </w:r>
    </w:p>
  </w:footnote>
  <w:footnote w:type="continuationSeparator" w:id="0">
    <w:p w:rsidR="005F16F3" w:rsidRDefault="005F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3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251"/>
    </w:tblGrid>
    <w:tr w:rsidR="003265CF" w:rsidRPr="003B753D" w:rsidTr="002C54BB">
      <w:tc>
        <w:tcPr>
          <w:tcW w:w="4928" w:type="dxa"/>
        </w:tcPr>
        <w:p w:rsidR="003265CF" w:rsidRPr="003B753D" w:rsidRDefault="003265CF" w:rsidP="003265CF">
          <w:pPr>
            <w:pStyle w:val="ac"/>
            <w:spacing w:line="192" w:lineRule="auto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  <w:lang w:val="en-US"/>
            </w:rPr>
            <w:t>V</w:t>
          </w:r>
          <w:r>
            <w:rPr>
              <w:i/>
              <w:sz w:val="16"/>
              <w:szCs w:val="16"/>
              <w:lang w:val="en-US"/>
            </w:rPr>
            <w:t>II</w:t>
          </w:r>
          <w:r w:rsidRPr="009375E0">
            <w:rPr>
              <w:i/>
              <w:sz w:val="16"/>
              <w:szCs w:val="16"/>
            </w:rPr>
            <w:t xml:space="preserve"> </w:t>
          </w:r>
          <w:r w:rsidRPr="003B753D">
            <w:rPr>
              <w:i/>
              <w:sz w:val="16"/>
              <w:szCs w:val="16"/>
            </w:rPr>
            <w:t xml:space="preserve">Міжнародна науково-практична конференція </w:t>
          </w:r>
        </w:p>
        <w:p w:rsidR="003265CF" w:rsidRDefault="003265CF" w:rsidP="003265CF">
          <w:pPr>
            <w:pStyle w:val="ac"/>
            <w:spacing w:line="192" w:lineRule="auto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</w:rPr>
            <w:t>"Глобальні та регіональні проблеми інформатизації в суспільстві і природокористуванні '201</w:t>
          </w:r>
          <w:r w:rsidRPr="003714CE">
            <w:rPr>
              <w:i/>
              <w:sz w:val="16"/>
              <w:szCs w:val="16"/>
            </w:rPr>
            <w:t>9</w:t>
          </w:r>
          <w:r w:rsidRPr="003B753D">
            <w:rPr>
              <w:i/>
              <w:sz w:val="16"/>
              <w:szCs w:val="16"/>
            </w:rPr>
            <w:t>",</w:t>
          </w:r>
          <w:r w:rsidRPr="009375E0">
            <w:rPr>
              <w:i/>
              <w:sz w:val="16"/>
              <w:szCs w:val="16"/>
            </w:rPr>
            <w:t xml:space="preserve"> </w:t>
          </w:r>
          <w:r w:rsidRPr="003714CE">
            <w:rPr>
              <w:i/>
              <w:sz w:val="16"/>
              <w:szCs w:val="16"/>
            </w:rPr>
            <w:t>15</w:t>
          </w:r>
          <w:r w:rsidRPr="003B753D">
            <w:rPr>
              <w:i/>
              <w:sz w:val="16"/>
              <w:szCs w:val="16"/>
            </w:rPr>
            <w:t>-</w:t>
          </w:r>
          <w:r w:rsidRPr="003714CE">
            <w:rPr>
              <w:i/>
              <w:sz w:val="16"/>
              <w:szCs w:val="16"/>
            </w:rPr>
            <w:t>16</w:t>
          </w:r>
          <w:r w:rsidRPr="003B753D">
            <w:rPr>
              <w:i/>
              <w:sz w:val="16"/>
              <w:szCs w:val="16"/>
            </w:rPr>
            <w:t xml:space="preserve"> </w:t>
          </w:r>
          <w:r>
            <w:rPr>
              <w:i/>
              <w:sz w:val="16"/>
              <w:szCs w:val="16"/>
            </w:rPr>
            <w:t>травня</w:t>
          </w:r>
          <w:r w:rsidRPr="003B753D">
            <w:rPr>
              <w:i/>
              <w:sz w:val="16"/>
              <w:szCs w:val="16"/>
            </w:rPr>
            <w:t xml:space="preserve"> 201</w:t>
          </w:r>
          <w:r>
            <w:rPr>
              <w:i/>
              <w:sz w:val="16"/>
              <w:szCs w:val="16"/>
            </w:rPr>
            <w:t>9</w:t>
          </w:r>
          <w:r w:rsidRPr="003B753D">
            <w:rPr>
              <w:i/>
              <w:sz w:val="16"/>
              <w:szCs w:val="16"/>
            </w:rPr>
            <w:t xml:space="preserve"> року, </w:t>
          </w:r>
        </w:p>
        <w:p w:rsidR="003265CF" w:rsidRPr="009375E0" w:rsidRDefault="003265CF" w:rsidP="003265CF">
          <w:pPr>
            <w:pStyle w:val="ac"/>
            <w:spacing w:line="192" w:lineRule="auto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</w:rPr>
            <w:t>НУБіП України, Київ</w:t>
          </w:r>
        </w:p>
      </w:tc>
      <w:tc>
        <w:tcPr>
          <w:tcW w:w="4358" w:type="dxa"/>
        </w:tcPr>
        <w:p w:rsidR="003265CF" w:rsidRPr="003B753D" w:rsidRDefault="003265CF" w:rsidP="003265CF">
          <w:pPr>
            <w:pStyle w:val="ac"/>
            <w:spacing w:line="192" w:lineRule="auto"/>
            <w:jc w:val="right"/>
            <w:rPr>
              <w:i/>
              <w:sz w:val="16"/>
              <w:szCs w:val="16"/>
              <w:lang w:val="en-US"/>
            </w:rPr>
          </w:pPr>
          <w:r w:rsidRPr="003B753D">
            <w:rPr>
              <w:i/>
              <w:sz w:val="16"/>
              <w:szCs w:val="16"/>
              <w:lang w:val="en-US"/>
            </w:rPr>
            <w:t>V</w:t>
          </w:r>
          <w:r>
            <w:rPr>
              <w:i/>
              <w:sz w:val="16"/>
              <w:szCs w:val="16"/>
              <w:lang w:val="en-US"/>
            </w:rPr>
            <w:t>II</w:t>
          </w:r>
          <w:r w:rsidRPr="003B753D">
            <w:rPr>
              <w:i/>
              <w:sz w:val="16"/>
              <w:szCs w:val="16"/>
            </w:rPr>
            <w:t xml:space="preserve"> </w:t>
          </w:r>
          <w:r w:rsidRPr="008B7FDA">
            <w:rPr>
              <w:i/>
              <w:sz w:val="16"/>
              <w:szCs w:val="16"/>
              <w:lang w:val="en-US"/>
            </w:rPr>
            <w:t>International scientific conference</w:t>
          </w:r>
          <w:r w:rsidRPr="003B753D">
            <w:rPr>
              <w:i/>
              <w:sz w:val="16"/>
              <w:szCs w:val="16"/>
              <w:lang w:val="en-US"/>
            </w:rPr>
            <w:t xml:space="preserve"> </w:t>
          </w:r>
        </w:p>
        <w:p w:rsidR="003265CF" w:rsidRDefault="003265CF" w:rsidP="003265CF">
          <w:pPr>
            <w:pStyle w:val="ac"/>
            <w:spacing w:line="192" w:lineRule="auto"/>
            <w:jc w:val="right"/>
            <w:rPr>
              <w:i/>
              <w:sz w:val="16"/>
              <w:szCs w:val="16"/>
              <w:lang w:val="en-US"/>
            </w:rPr>
          </w:pPr>
          <w:r w:rsidRPr="003B753D">
            <w:rPr>
              <w:i/>
              <w:sz w:val="16"/>
              <w:szCs w:val="16"/>
            </w:rPr>
            <w:t>"G</w:t>
          </w:r>
          <w:r w:rsidRPr="003B753D">
            <w:rPr>
              <w:i/>
              <w:sz w:val="16"/>
              <w:szCs w:val="16"/>
              <w:lang w:val="en-US"/>
            </w:rPr>
            <w:t xml:space="preserve">lobal and Regional problems of Informatization in Society and Nature Using </w:t>
          </w:r>
          <w:r w:rsidRPr="003B753D">
            <w:rPr>
              <w:i/>
              <w:sz w:val="16"/>
              <w:szCs w:val="16"/>
            </w:rPr>
            <w:t>'201</w:t>
          </w:r>
          <w:r>
            <w:rPr>
              <w:i/>
              <w:sz w:val="16"/>
              <w:szCs w:val="16"/>
              <w:lang w:val="en-US"/>
            </w:rPr>
            <w:t>9</w:t>
          </w:r>
          <w:r w:rsidRPr="003B753D">
            <w:rPr>
              <w:i/>
              <w:sz w:val="16"/>
              <w:szCs w:val="16"/>
            </w:rPr>
            <w:t>"</w:t>
          </w:r>
          <w:r w:rsidRPr="003B753D">
            <w:rPr>
              <w:i/>
              <w:sz w:val="16"/>
              <w:szCs w:val="16"/>
              <w:lang w:val="en-US"/>
            </w:rPr>
            <w:t xml:space="preserve">, </w:t>
          </w:r>
          <w:r>
            <w:rPr>
              <w:i/>
              <w:sz w:val="16"/>
              <w:szCs w:val="16"/>
              <w:lang w:val="en-US"/>
            </w:rPr>
            <w:t>15</w:t>
          </w:r>
          <w:r w:rsidRPr="003B753D">
            <w:rPr>
              <w:i/>
              <w:sz w:val="16"/>
              <w:szCs w:val="16"/>
              <w:lang w:val="en-US"/>
            </w:rPr>
            <w:t>-</w:t>
          </w:r>
          <w:r>
            <w:rPr>
              <w:i/>
              <w:sz w:val="16"/>
              <w:szCs w:val="16"/>
              <w:lang w:val="en-US"/>
            </w:rPr>
            <w:t>16</w:t>
          </w:r>
          <w:r w:rsidRPr="003B753D">
            <w:rPr>
              <w:i/>
              <w:sz w:val="16"/>
              <w:szCs w:val="16"/>
              <w:lang w:val="en-US"/>
            </w:rPr>
            <w:t xml:space="preserve"> </w:t>
          </w:r>
          <w:r>
            <w:rPr>
              <w:i/>
              <w:sz w:val="16"/>
              <w:szCs w:val="16"/>
              <w:lang w:val="en-US"/>
            </w:rPr>
            <w:t>May</w:t>
          </w:r>
          <w:r w:rsidRPr="003B753D">
            <w:rPr>
              <w:i/>
              <w:sz w:val="16"/>
              <w:szCs w:val="16"/>
              <w:lang w:val="en-US"/>
            </w:rPr>
            <w:t xml:space="preserve"> 201</w:t>
          </w:r>
          <w:r>
            <w:rPr>
              <w:i/>
              <w:sz w:val="16"/>
              <w:szCs w:val="16"/>
              <w:lang w:val="en-US"/>
            </w:rPr>
            <w:t>9</w:t>
          </w:r>
          <w:r w:rsidRPr="003B753D">
            <w:rPr>
              <w:i/>
              <w:sz w:val="16"/>
              <w:szCs w:val="16"/>
              <w:lang w:val="en-US"/>
            </w:rPr>
            <w:t xml:space="preserve">, </w:t>
          </w:r>
        </w:p>
        <w:p w:rsidR="003265CF" w:rsidRPr="003B753D" w:rsidRDefault="003265CF" w:rsidP="003265CF">
          <w:pPr>
            <w:pStyle w:val="ac"/>
            <w:spacing w:line="192" w:lineRule="auto"/>
            <w:jc w:val="right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  <w:lang w:val="en-US"/>
            </w:rPr>
            <w:t>NULES of Ukraine, Kyiv</w:t>
          </w:r>
          <w:r w:rsidRPr="003B753D">
            <w:rPr>
              <w:i/>
              <w:sz w:val="16"/>
              <w:szCs w:val="16"/>
            </w:rPr>
            <w:t xml:space="preserve"> </w:t>
          </w:r>
        </w:p>
      </w:tc>
    </w:tr>
  </w:tbl>
  <w:p w:rsidR="003265CF" w:rsidRDefault="003265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15064142"/>
    <w:multiLevelType w:val="hybridMultilevel"/>
    <w:tmpl w:val="76E4A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7121B"/>
    <w:multiLevelType w:val="hybridMultilevel"/>
    <w:tmpl w:val="AEBE1DB0"/>
    <w:lvl w:ilvl="0" w:tplc="00000003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046E"/>
    <w:multiLevelType w:val="hybridMultilevel"/>
    <w:tmpl w:val="2CFC33B2"/>
    <w:lvl w:ilvl="0" w:tplc="0E22A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B62C8C"/>
    <w:multiLevelType w:val="hybridMultilevel"/>
    <w:tmpl w:val="59188260"/>
    <w:lvl w:ilvl="0" w:tplc="0000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63F"/>
    <w:multiLevelType w:val="hybridMultilevel"/>
    <w:tmpl w:val="A22036C0"/>
    <w:lvl w:ilvl="0" w:tplc="0000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57777"/>
    <w:multiLevelType w:val="hybridMultilevel"/>
    <w:tmpl w:val="B0E84A24"/>
    <w:lvl w:ilvl="0" w:tplc="0E22A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54172"/>
    <w:multiLevelType w:val="hybridMultilevel"/>
    <w:tmpl w:val="02DAC964"/>
    <w:lvl w:ilvl="0" w:tplc="00000005">
      <w:start w:val="1"/>
      <w:numFmt w:val="bullet"/>
      <w:lvlText w:val="–"/>
      <w:lvlJc w:val="left"/>
      <w:pPr>
        <w:ind w:left="1001" w:hanging="360"/>
      </w:pPr>
      <w:rPr>
        <w:rFonts w:ascii="Times New Roman" w:hAnsi="Times New Roman" w:cs="Times New Roman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9" w15:restartNumberingAfterBreak="0">
    <w:nsid w:val="7F617626"/>
    <w:multiLevelType w:val="hybridMultilevel"/>
    <w:tmpl w:val="E8A815FE"/>
    <w:lvl w:ilvl="0" w:tplc="0000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9"/>
  </w:num>
  <w:num w:numId="14">
    <w:abstractNumId w:val="16"/>
  </w:num>
  <w:num w:numId="15">
    <w:abstractNumId w:val="15"/>
  </w:num>
  <w:num w:numId="16">
    <w:abstractNumId w:val="13"/>
  </w:num>
  <w:num w:numId="17">
    <w:abstractNumId w:val="12"/>
  </w:num>
  <w:num w:numId="18">
    <w:abstractNumId w:val="17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E3"/>
    <w:rsid w:val="00015878"/>
    <w:rsid w:val="0002739E"/>
    <w:rsid w:val="00036D6A"/>
    <w:rsid w:val="00055025"/>
    <w:rsid w:val="00062C4A"/>
    <w:rsid w:val="000915E0"/>
    <w:rsid w:val="000A1115"/>
    <w:rsid w:val="000B6CBC"/>
    <w:rsid w:val="000F2649"/>
    <w:rsid w:val="001225CD"/>
    <w:rsid w:val="00125EE8"/>
    <w:rsid w:val="00126955"/>
    <w:rsid w:val="001820F6"/>
    <w:rsid w:val="00183BC8"/>
    <w:rsid w:val="00187148"/>
    <w:rsid w:val="001B003E"/>
    <w:rsid w:val="001C7F89"/>
    <w:rsid w:val="00213CC4"/>
    <w:rsid w:val="00280272"/>
    <w:rsid w:val="002F4E7A"/>
    <w:rsid w:val="00302870"/>
    <w:rsid w:val="00306D1B"/>
    <w:rsid w:val="00313ED0"/>
    <w:rsid w:val="003265CF"/>
    <w:rsid w:val="00334840"/>
    <w:rsid w:val="003535A3"/>
    <w:rsid w:val="00354ED9"/>
    <w:rsid w:val="003714CE"/>
    <w:rsid w:val="003726E1"/>
    <w:rsid w:val="00373AB9"/>
    <w:rsid w:val="00387D5B"/>
    <w:rsid w:val="003A2E58"/>
    <w:rsid w:val="003A4F28"/>
    <w:rsid w:val="003D58FE"/>
    <w:rsid w:val="003F65EE"/>
    <w:rsid w:val="003F6BBD"/>
    <w:rsid w:val="00406C9E"/>
    <w:rsid w:val="00420F01"/>
    <w:rsid w:val="00447840"/>
    <w:rsid w:val="00452E79"/>
    <w:rsid w:val="00465427"/>
    <w:rsid w:val="00472FF1"/>
    <w:rsid w:val="00484155"/>
    <w:rsid w:val="004C0F0D"/>
    <w:rsid w:val="004C595E"/>
    <w:rsid w:val="004C6DC7"/>
    <w:rsid w:val="004D2316"/>
    <w:rsid w:val="004D4F0F"/>
    <w:rsid w:val="004D7FC2"/>
    <w:rsid w:val="004E02CA"/>
    <w:rsid w:val="0053279C"/>
    <w:rsid w:val="00561DB1"/>
    <w:rsid w:val="005A3ED3"/>
    <w:rsid w:val="005B3E29"/>
    <w:rsid w:val="005B645C"/>
    <w:rsid w:val="005D054A"/>
    <w:rsid w:val="005D66D5"/>
    <w:rsid w:val="005E33BC"/>
    <w:rsid w:val="005F16F3"/>
    <w:rsid w:val="006113A1"/>
    <w:rsid w:val="0061204B"/>
    <w:rsid w:val="00614271"/>
    <w:rsid w:val="00617CD8"/>
    <w:rsid w:val="0062549B"/>
    <w:rsid w:val="00647830"/>
    <w:rsid w:val="00655FF4"/>
    <w:rsid w:val="00674A80"/>
    <w:rsid w:val="00683AE9"/>
    <w:rsid w:val="00684F11"/>
    <w:rsid w:val="00690020"/>
    <w:rsid w:val="006B51FB"/>
    <w:rsid w:val="006C4302"/>
    <w:rsid w:val="006D7339"/>
    <w:rsid w:val="00724506"/>
    <w:rsid w:val="00726B18"/>
    <w:rsid w:val="00731B5C"/>
    <w:rsid w:val="00765773"/>
    <w:rsid w:val="00766933"/>
    <w:rsid w:val="007841C8"/>
    <w:rsid w:val="007B2934"/>
    <w:rsid w:val="007D4DA1"/>
    <w:rsid w:val="007E001F"/>
    <w:rsid w:val="007F3D0E"/>
    <w:rsid w:val="007F5389"/>
    <w:rsid w:val="007F77E3"/>
    <w:rsid w:val="00810A2B"/>
    <w:rsid w:val="0081533B"/>
    <w:rsid w:val="008571D5"/>
    <w:rsid w:val="00864E20"/>
    <w:rsid w:val="0087555F"/>
    <w:rsid w:val="008B7FDA"/>
    <w:rsid w:val="008C106D"/>
    <w:rsid w:val="008D139B"/>
    <w:rsid w:val="00912691"/>
    <w:rsid w:val="00913624"/>
    <w:rsid w:val="009A033A"/>
    <w:rsid w:val="009B0F3B"/>
    <w:rsid w:val="00A15BA8"/>
    <w:rsid w:val="00A93555"/>
    <w:rsid w:val="00A96DFF"/>
    <w:rsid w:val="00AC0B29"/>
    <w:rsid w:val="00B009FF"/>
    <w:rsid w:val="00B04115"/>
    <w:rsid w:val="00B1417B"/>
    <w:rsid w:val="00B220D9"/>
    <w:rsid w:val="00B44D2D"/>
    <w:rsid w:val="00B85966"/>
    <w:rsid w:val="00BC184E"/>
    <w:rsid w:val="00BC457E"/>
    <w:rsid w:val="00BF474A"/>
    <w:rsid w:val="00C04389"/>
    <w:rsid w:val="00C11663"/>
    <w:rsid w:val="00C46399"/>
    <w:rsid w:val="00C52FC5"/>
    <w:rsid w:val="00C57C14"/>
    <w:rsid w:val="00C65F00"/>
    <w:rsid w:val="00C67F22"/>
    <w:rsid w:val="00C72C3C"/>
    <w:rsid w:val="00C915F7"/>
    <w:rsid w:val="00C92DE7"/>
    <w:rsid w:val="00CB1836"/>
    <w:rsid w:val="00CC2082"/>
    <w:rsid w:val="00CD33D2"/>
    <w:rsid w:val="00CE297C"/>
    <w:rsid w:val="00CF12CD"/>
    <w:rsid w:val="00CF3E41"/>
    <w:rsid w:val="00CF52E6"/>
    <w:rsid w:val="00D1605B"/>
    <w:rsid w:val="00D175D6"/>
    <w:rsid w:val="00D34885"/>
    <w:rsid w:val="00D55DF9"/>
    <w:rsid w:val="00D64181"/>
    <w:rsid w:val="00D6433E"/>
    <w:rsid w:val="00D703F2"/>
    <w:rsid w:val="00D84E39"/>
    <w:rsid w:val="00D874CD"/>
    <w:rsid w:val="00DC284B"/>
    <w:rsid w:val="00DD7078"/>
    <w:rsid w:val="00DF03ED"/>
    <w:rsid w:val="00DF46A8"/>
    <w:rsid w:val="00E150E2"/>
    <w:rsid w:val="00E54A9D"/>
    <w:rsid w:val="00E77857"/>
    <w:rsid w:val="00EA1DBD"/>
    <w:rsid w:val="00EA4692"/>
    <w:rsid w:val="00EA4829"/>
    <w:rsid w:val="00EA497C"/>
    <w:rsid w:val="00EA721D"/>
    <w:rsid w:val="00ED69BF"/>
    <w:rsid w:val="00EE532D"/>
    <w:rsid w:val="00EF151D"/>
    <w:rsid w:val="00EF41CD"/>
    <w:rsid w:val="00F10C9B"/>
    <w:rsid w:val="00F224F0"/>
    <w:rsid w:val="00F22EE5"/>
    <w:rsid w:val="00F31FFA"/>
    <w:rsid w:val="00FD74D5"/>
    <w:rsid w:val="00FE060E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ADA530"/>
  <w15:docId w15:val="{013F2B11-F376-45E0-8D4C-350508F8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15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5B645C"/>
    <w:pPr>
      <w:keepNext/>
      <w:numPr>
        <w:numId w:val="1"/>
      </w:numPr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0"/>
    <w:qFormat/>
    <w:rsid w:val="005B645C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B645C"/>
    <w:rPr>
      <w:rFonts w:ascii="Symbol" w:hAnsi="Symbol"/>
    </w:rPr>
  </w:style>
  <w:style w:type="character" w:customStyle="1" w:styleId="WW8Num3z0">
    <w:name w:val="WW8Num3z0"/>
    <w:rsid w:val="005B645C"/>
    <w:rPr>
      <w:rFonts w:ascii="Symbol" w:hAnsi="Symbol"/>
      <w:color w:val="auto"/>
    </w:rPr>
  </w:style>
  <w:style w:type="character" w:customStyle="1" w:styleId="WW8Num4z0">
    <w:name w:val="WW8Num4z0"/>
    <w:rsid w:val="005B645C"/>
    <w:rPr>
      <w:rFonts w:ascii="Symbol" w:hAnsi="Symbol"/>
      <w:color w:val="auto"/>
    </w:rPr>
  </w:style>
  <w:style w:type="character" w:customStyle="1" w:styleId="WW8Num5z0">
    <w:name w:val="WW8Num5z0"/>
    <w:rsid w:val="005B645C"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rsid w:val="005B645C"/>
    <w:rPr>
      <w:rFonts w:ascii="Symbol" w:hAnsi="Symbol"/>
    </w:rPr>
  </w:style>
  <w:style w:type="character" w:customStyle="1" w:styleId="WW8Num7z0">
    <w:name w:val="WW8Num7z0"/>
    <w:rsid w:val="005B645C"/>
    <w:rPr>
      <w:rFonts w:ascii="Symbol" w:hAnsi="Symbol"/>
      <w:color w:val="auto"/>
    </w:rPr>
  </w:style>
  <w:style w:type="character" w:customStyle="1" w:styleId="WW8Num10z0">
    <w:name w:val="WW8Num10z0"/>
    <w:rsid w:val="005B645C"/>
    <w:rPr>
      <w:rFonts w:ascii="Symbol" w:hAnsi="Symbol"/>
    </w:rPr>
  </w:style>
  <w:style w:type="character" w:customStyle="1" w:styleId="WW8Num11z0">
    <w:name w:val="WW8Num11z0"/>
    <w:rsid w:val="005B645C"/>
    <w:rPr>
      <w:rFonts w:ascii="Times New Roman" w:hAnsi="Times New Roman" w:cs="Times New Roman"/>
      <w:b w:val="0"/>
    </w:rPr>
  </w:style>
  <w:style w:type="character" w:customStyle="1" w:styleId="Absatz-Standardschriftart">
    <w:name w:val="Absatz-Standardschriftart"/>
    <w:rsid w:val="005B645C"/>
  </w:style>
  <w:style w:type="character" w:customStyle="1" w:styleId="WW8Num2z1">
    <w:name w:val="WW8Num2z1"/>
    <w:rsid w:val="005B645C"/>
    <w:rPr>
      <w:rFonts w:ascii="Courier New" w:hAnsi="Courier New" w:cs="Courier New"/>
    </w:rPr>
  </w:style>
  <w:style w:type="character" w:customStyle="1" w:styleId="WW8Num2z2">
    <w:name w:val="WW8Num2z2"/>
    <w:rsid w:val="005B645C"/>
    <w:rPr>
      <w:rFonts w:ascii="Wingdings" w:hAnsi="Wingdings"/>
    </w:rPr>
  </w:style>
  <w:style w:type="character" w:customStyle="1" w:styleId="WW8Num3z1">
    <w:name w:val="WW8Num3z1"/>
    <w:rsid w:val="005B645C"/>
    <w:rPr>
      <w:color w:val="auto"/>
    </w:rPr>
  </w:style>
  <w:style w:type="character" w:customStyle="1" w:styleId="WW8Num3z2">
    <w:name w:val="WW8Num3z2"/>
    <w:rsid w:val="005B645C"/>
    <w:rPr>
      <w:rFonts w:ascii="Wingdings" w:hAnsi="Wingdings"/>
    </w:rPr>
  </w:style>
  <w:style w:type="character" w:customStyle="1" w:styleId="WW8Num3z3">
    <w:name w:val="WW8Num3z3"/>
    <w:rsid w:val="005B645C"/>
    <w:rPr>
      <w:rFonts w:ascii="Symbol" w:hAnsi="Symbol"/>
    </w:rPr>
  </w:style>
  <w:style w:type="character" w:customStyle="1" w:styleId="WW8Num3z4">
    <w:name w:val="WW8Num3z4"/>
    <w:rsid w:val="005B645C"/>
    <w:rPr>
      <w:rFonts w:ascii="Courier New" w:hAnsi="Courier New" w:cs="Courier New"/>
    </w:rPr>
  </w:style>
  <w:style w:type="character" w:customStyle="1" w:styleId="WW8Num4z1">
    <w:name w:val="WW8Num4z1"/>
    <w:rsid w:val="005B645C"/>
    <w:rPr>
      <w:rFonts w:ascii="Courier New" w:hAnsi="Courier New" w:cs="Courier New"/>
    </w:rPr>
  </w:style>
  <w:style w:type="character" w:customStyle="1" w:styleId="WW8Num4z2">
    <w:name w:val="WW8Num4z2"/>
    <w:rsid w:val="005B645C"/>
    <w:rPr>
      <w:rFonts w:ascii="Wingdings" w:hAnsi="Wingdings"/>
    </w:rPr>
  </w:style>
  <w:style w:type="character" w:customStyle="1" w:styleId="WW8Num4z3">
    <w:name w:val="WW8Num4z3"/>
    <w:rsid w:val="005B645C"/>
    <w:rPr>
      <w:rFonts w:ascii="Symbol" w:hAnsi="Symbol"/>
    </w:rPr>
  </w:style>
  <w:style w:type="character" w:customStyle="1" w:styleId="WW8Num6z1">
    <w:name w:val="WW8Num6z1"/>
    <w:rsid w:val="005B645C"/>
    <w:rPr>
      <w:rFonts w:ascii="Courier New" w:hAnsi="Courier New" w:cs="Courier New"/>
    </w:rPr>
  </w:style>
  <w:style w:type="character" w:customStyle="1" w:styleId="WW8Num6z2">
    <w:name w:val="WW8Num6z2"/>
    <w:rsid w:val="005B645C"/>
    <w:rPr>
      <w:rFonts w:ascii="Wingdings" w:hAnsi="Wingdings"/>
    </w:rPr>
  </w:style>
  <w:style w:type="character" w:customStyle="1" w:styleId="WW8Num7z1">
    <w:name w:val="WW8Num7z1"/>
    <w:rsid w:val="005B645C"/>
    <w:rPr>
      <w:rFonts w:ascii="Courier New" w:hAnsi="Courier New" w:cs="Courier New"/>
    </w:rPr>
  </w:style>
  <w:style w:type="character" w:customStyle="1" w:styleId="WW8Num7z2">
    <w:name w:val="WW8Num7z2"/>
    <w:rsid w:val="005B645C"/>
    <w:rPr>
      <w:rFonts w:ascii="Wingdings" w:hAnsi="Wingdings"/>
    </w:rPr>
  </w:style>
  <w:style w:type="character" w:customStyle="1" w:styleId="WW8Num7z3">
    <w:name w:val="WW8Num7z3"/>
    <w:rsid w:val="005B645C"/>
    <w:rPr>
      <w:rFonts w:ascii="Symbol" w:hAnsi="Symbol"/>
    </w:rPr>
  </w:style>
  <w:style w:type="character" w:customStyle="1" w:styleId="WW8Num10z1">
    <w:name w:val="WW8Num10z1"/>
    <w:rsid w:val="005B645C"/>
    <w:rPr>
      <w:rFonts w:ascii="Courier New" w:hAnsi="Courier New" w:cs="Courier New"/>
    </w:rPr>
  </w:style>
  <w:style w:type="character" w:customStyle="1" w:styleId="WW8Num10z2">
    <w:name w:val="WW8Num10z2"/>
    <w:rsid w:val="005B645C"/>
    <w:rPr>
      <w:rFonts w:ascii="Wingdings" w:hAnsi="Wingdings"/>
    </w:rPr>
  </w:style>
  <w:style w:type="character" w:customStyle="1" w:styleId="WW8Num11z1">
    <w:name w:val="WW8Num11z1"/>
    <w:rsid w:val="005B645C"/>
    <w:rPr>
      <w:i/>
    </w:rPr>
  </w:style>
  <w:style w:type="character" w:customStyle="1" w:styleId="WW8Num12z0">
    <w:name w:val="WW8Num12z0"/>
    <w:rsid w:val="005B645C"/>
    <w:rPr>
      <w:rFonts w:ascii="Times New Roman" w:eastAsia="Times New Roman" w:hAnsi="Times New Roman" w:cs="Times New Roman"/>
      <w:b w:val="0"/>
    </w:rPr>
  </w:style>
  <w:style w:type="character" w:customStyle="1" w:styleId="10">
    <w:name w:val="Основной шрифт абзаца1"/>
    <w:rsid w:val="005B645C"/>
  </w:style>
  <w:style w:type="character" w:styleId="a4">
    <w:name w:val="Hyperlink"/>
    <w:basedOn w:val="10"/>
    <w:uiPriority w:val="99"/>
    <w:rsid w:val="005B645C"/>
    <w:rPr>
      <w:color w:val="0000FF"/>
      <w:u w:val="single"/>
    </w:rPr>
  </w:style>
  <w:style w:type="character" w:customStyle="1" w:styleId="hps">
    <w:name w:val="hps"/>
    <w:basedOn w:val="10"/>
    <w:rsid w:val="005B645C"/>
  </w:style>
  <w:style w:type="character" w:customStyle="1" w:styleId="longtext">
    <w:name w:val="long_text"/>
    <w:basedOn w:val="10"/>
    <w:rsid w:val="005B645C"/>
  </w:style>
  <w:style w:type="character" w:styleId="a5">
    <w:name w:val="page number"/>
    <w:basedOn w:val="10"/>
    <w:rsid w:val="005B645C"/>
  </w:style>
  <w:style w:type="character" w:styleId="a6">
    <w:name w:val="Strong"/>
    <w:basedOn w:val="10"/>
    <w:qFormat/>
    <w:rsid w:val="005B645C"/>
    <w:rPr>
      <w:b/>
      <w:bCs/>
    </w:rPr>
  </w:style>
  <w:style w:type="character" w:customStyle="1" w:styleId="apple-converted-space">
    <w:name w:val="apple-converted-space"/>
    <w:basedOn w:val="10"/>
    <w:rsid w:val="005B645C"/>
  </w:style>
  <w:style w:type="character" w:customStyle="1" w:styleId="11">
    <w:name w:val="Знак примечания1"/>
    <w:rsid w:val="005B645C"/>
    <w:rPr>
      <w:sz w:val="16"/>
      <w:szCs w:val="16"/>
    </w:rPr>
  </w:style>
  <w:style w:type="character" w:customStyle="1" w:styleId="a7">
    <w:name w:val="Текст примечания Знак"/>
    <w:rsid w:val="005B645C"/>
    <w:rPr>
      <w:lang w:val="tr-TR" w:eastAsia="ar-SA" w:bidi="ar-SA"/>
    </w:rPr>
  </w:style>
  <w:style w:type="character" w:styleId="a8">
    <w:name w:val="FollowedHyperlink"/>
    <w:basedOn w:val="10"/>
    <w:rsid w:val="005B645C"/>
    <w:rPr>
      <w:color w:val="800080"/>
      <w:u w:val="single"/>
    </w:rPr>
  </w:style>
  <w:style w:type="character" w:customStyle="1" w:styleId="20">
    <w:name w:val="Заголовок 2 Знак"/>
    <w:basedOn w:val="10"/>
    <w:rsid w:val="005B645C"/>
    <w:rPr>
      <w:b/>
      <w:bCs/>
      <w:sz w:val="36"/>
      <w:szCs w:val="36"/>
    </w:rPr>
  </w:style>
  <w:style w:type="character" w:customStyle="1" w:styleId="a9">
    <w:name w:val="Нижний колонтитул Знак"/>
    <w:basedOn w:val="10"/>
    <w:rsid w:val="005B645C"/>
    <w:rPr>
      <w:sz w:val="24"/>
      <w:szCs w:val="24"/>
    </w:rPr>
  </w:style>
  <w:style w:type="character" w:customStyle="1" w:styleId="12">
    <w:name w:val="Заголовок 1 Знак"/>
    <w:basedOn w:val="10"/>
    <w:rsid w:val="005B645C"/>
    <w:rPr>
      <w:rFonts w:ascii="Arial" w:eastAsia="Calibri" w:hAnsi="Arial" w:cs="Arial"/>
      <w:b/>
      <w:bCs/>
      <w:kern w:val="1"/>
      <w:sz w:val="32"/>
      <w:szCs w:val="32"/>
      <w:lang w:val="ru-RU"/>
    </w:rPr>
  </w:style>
  <w:style w:type="character" w:customStyle="1" w:styleId="st">
    <w:name w:val="st"/>
    <w:basedOn w:val="10"/>
    <w:rsid w:val="005B645C"/>
    <w:rPr>
      <w:rFonts w:cs="Times New Roman"/>
    </w:rPr>
  </w:style>
  <w:style w:type="character" w:customStyle="1" w:styleId="alt-edited1">
    <w:name w:val="alt-edited1"/>
    <w:basedOn w:val="10"/>
    <w:rsid w:val="005B645C"/>
    <w:rPr>
      <w:rFonts w:cs="Times New Roman"/>
      <w:color w:val="4D90F0"/>
    </w:rPr>
  </w:style>
  <w:style w:type="paragraph" w:customStyle="1" w:styleId="aa">
    <w:name w:val="Заголовок"/>
    <w:basedOn w:val="a"/>
    <w:next w:val="a0"/>
    <w:rsid w:val="005B64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5B645C"/>
    <w:pPr>
      <w:spacing w:after="120"/>
    </w:pPr>
  </w:style>
  <w:style w:type="paragraph" w:styleId="ab">
    <w:name w:val="List"/>
    <w:basedOn w:val="a0"/>
    <w:rsid w:val="005B645C"/>
    <w:rPr>
      <w:rFonts w:cs="Mangal"/>
    </w:rPr>
  </w:style>
  <w:style w:type="paragraph" w:customStyle="1" w:styleId="13">
    <w:name w:val="Название1"/>
    <w:basedOn w:val="a"/>
    <w:rsid w:val="005B645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5B645C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rsid w:val="005B645C"/>
  </w:style>
  <w:style w:type="paragraph" w:styleId="ae">
    <w:name w:val="footer"/>
    <w:basedOn w:val="a"/>
    <w:rsid w:val="005B645C"/>
  </w:style>
  <w:style w:type="paragraph" w:customStyle="1" w:styleId="abstract">
    <w:name w:val="abstract"/>
    <w:basedOn w:val="a"/>
    <w:next w:val="a"/>
    <w:rsid w:val="005B645C"/>
    <w:pPr>
      <w:spacing w:before="600" w:after="120"/>
      <w:ind w:left="567" w:right="567"/>
      <w:jc w:val="both"/>
    </w:pPr>
    <w:rPr>
      <w:rFonts w:ascii="Times" w:hAnsi="Times"/>
      <w:sz w:val="18"/>
      <w:szCs w:val="20"/>
      <w:lang w:val="en-US"/>
    </w:rPr>
  </w:style>
  <w:style w:type="paragraph" w:styleId="af">
    <w:name w:val="Normal (Web)"/>
    <w:basedOn w:val="a"/>
    <w:uiPriority w:val="99"/>
    <w:rsid w:val="005B645C"/>
    <w:pPr>
      <w:spacing w:before="280" w:after="280"/>
    </w:pPr>
    <w:rPr>
      <w:lang w:val="ru-RU"/>
    </w:rPr>
  </w:style>
  <w:style w:type="paragraph" w:styleId="af0">
    <w:name w:val="Balloon Text"/>
    <w:basedOn w:val="a"/>
    <w:rsid w:val="005B645C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5B645C"/>
    <w:rPr>
      <w:sz w:val="20"/>
      <w:szCs w:val="20"/>
      <w:lang w:val="tr-TR"/>
    </w:rPr>
  </w:style>
  <w:style w:type="paragraph" w:customStyle="1" w:styleId="16">
    <w:name w:val="Абзац списка1"/>
    <w:basedOn w:val="a"/>
    <w:rsid w:val="005B645C"/>
    <w:pPr>
      <w:ind w:left="720"/>
    </w:pPr>
    <w:rPr>
      <w:rFonts w:eastAsia="Calibri"/>
      <w:lang w:val="ru-RU"/>
    </w:rPr>
  </w:style>
  <w:style w:type="paragraph" w:customStyle="1" w:styleId="Default">
    <w:name w:val="Default"/>
    <w:rsid w:val="005B645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5B645C"/>
    <w:pPr>
      <w:suppressLineNumbers/>
    </w:pPr>
  </w:style>
  <w:style w:type="paragraph" w:customStyle="1" w:styleId="af2">
    <w:name w:val="Заголовок таблицы"/>
    <w:basedOn w:val="af1"/>
    <w:rsid w:val="005B645C"/>
    <w:pPr>
      <w:jc w:val="center"/>
    </w:pPr>
    <w:rPr>
      <w:b/>
      <w:bCs/>
    </w:rPr>
  </w:style>
  <w:style w:type="character" w:customStyle="1" w:styleId="FontStyle83">
    <w:name w:val="Font Style83"/>
    <w:basedOn w:val="a1"/>
    <w:rsid w:val="00B04115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ad">
    <w:name w:val="Верхній колонтитул Знак"/>
    <w:basedOn w:val="a1"/>
    <w:link w:val="ac"/>
    <w:uiPriority w:val="99"/>
    <w:rsid w:val="003714CE"/>
    <w:rPr>
      <w:sz w:val="24"/>
      <w:szCs w:val="24"/>
      <w:lang w:val="uk-UA" w:eastAsia="ar-SA"/>
    </w:rPr>
  </w:style>
  <w:style w:type="table" w:styleId="af3">
    <w:name w:val="Table Grid"/>
    <w:basedOn w:val="a2"/>
    <w:uiPriority w:val="39"/>
    <w:rsid w:val="003714CE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1"/>
    <w:uiPriority w:val="99"/>
    <w:semiHidden/>
    <w:unhideWhenUsed/>
    <w:rsid w:val="0037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-nc-sa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ethisforme.com/citation-generator/ie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ultitran.ru/c/m.exe?t=42021_1_2&amp;s1=%E1%EB%E0%E3%EE%E4%E0%F0%ED%EE%F1%F2%F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ournal%20vymohy%2030.03.2017\journal%20requirements%202017\template_itlt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CCD5-E8C0-4ACC-8BF0-338DED82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template_itlt (1).dot</Template>
  <TotalTime>50</TotalTime>
  <Pages>4</Pages>
  <Words>4738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Інформаційні технології і засоби навчання</vt:lpstr>
      <vt:lpstr>Інформаційні технології і засоби навчання</vt:lpstr>
    </vt:vector>
  </TitlesOfParts>
  <Company>Microsoft</Company>
  <LinksUpToDate>false</LinksUpToDate>
  <CharactersWithSpaces>7426</CharactersWithSpaces>
  <SharedDoc>false</SharedDoc>
  <HLinks>
    <vt:vector size="12" baseType="variant">
      <vt:variant>
        <vt:i4>4259931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  <vt:variant>
        <vt:i4>4259931</vt:i4>
      </vt:variant>
      <vt:variant>
        <vt:i4>23330</vt:i4>
      </vt:variant>
      <vt:variant>
        <vt:i4>1031</vt:i4>
      </vt:variant>
      <vt:variant>
        <vt:i4>4</vt:i4>
      </vt:variant>
      <vt:variant>
        <vt:lpwstr>http://creativecommons.org/licenses/by-nc-sa/4.0/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Інформаційні технології і засоби навчання</dc:title>
  <dc:creator>Dima</dc:creator>
  <cp:lastModifiedBy>Ткаченко Олексій Миколайович</cp:lastModifiedBy>
  <cp:revision>7</cp:revision>
  <cp:lastPrinted>2013-03-07T16:46:00Z</cp:lastPrinted>
  <dcterms:created xsi:type="dcterms:W3CDTF">2019-04-08T10:21:00Z</dcterms:created>
  <dcterms:modified xsi:type="dcterms:W3CDTF">2019-04-08T11:11:00Z</dcterms:modified>
</cp:coreProperties>
</file>