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EFC" w:rsidRPr="00B72B8A" w:rsidRDefault="004B49DA" w:rsidP="00CD0EFC">
      <w:pPr>
        <w:pStyle w:val="af8"/>
        <w:jc w:val="center"/>
        <w:rPr>
          <w:rFonts w:ascii="Times New Roman" w:hAnsi="Times New Roman" w:cs="Times New Roman"/>
          <w:sz w:val="28"/>
          <w:szCs w:val="28"/>
          <w:lang w:val="uk-UA"/>
        </w:rPr>
      </w:pPr>
      <w:bookmarkStart w:id="0" w:name="_GoBack"/>
      <w:r>
        <w:rPr>
          <w:rFonts w:ascii="Times New Roman" w:hAnsi="Times New Roman" w:cs="Times New Roman"/>
          <w:noProof/>
          <w:sz w:val="28"/>
          <w:szCs w:val="28"/>
          <w:lang w:val="en-US"/>
        </w:rPr>
        <w:drawing>
          <wp:inline distT="0" distB="0" distL="0" distR="0">
            <wp:extent cx="6092825" cy="861822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ТМ АІ ск.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92825" cy="8618220"/>
                    </a:xfrm>
                    <a:prstGeom prst="rect">
                      <a:avLst/>
                    </a:prstGeom>
                  </pic:spPr>
                </pic:pic>
              </a:graphicData>
            </a:graphic>
          </wp:inline>
        </w:drawing>
      </w:r>
      <w:bookmarkEnd w:id="0"/>
    </w:p>
    <w:p w:rsidR="00CD0EFC" w:rsidRPr="00B72B8A" w:rsidRDefault="00CD0EFC" w:rsidP="00CD0EFC">
      <w:pPr>
        <w:pStyle w:val="a3"/>
        <w:numPr>
          <w:ilvl w:val="0"/>
          <w:numId w:val="22"/>
        </w:numPr>
        <w:spacing w:line="360" w:lineRule="auto"/>
        <w:rPr>
          <w:b/>
          <w:sz w:val="28"/>
          <w:szCs w:val="28"/>
          <w:lang w:val="uk-UA"/>
        </w:rPr>
      </w:pPr>
      <w:r w:rsidRPr="00B72B8A">
        <w:rPr>
          <w:b/>
          <w:sz w:val="28"/>
          <w:szCs w:val="28"/>
          <w:lang w:val="uk-UA"/>
        </w:rPr>
        <w:lastRenderedPageBreak/>
        <w:t>Опис навчальної дисципліни</w:t>
      </w:r>
    </w:p>
    <w:p w:rsidR="00D5553C" w:rsidRDefault="00D5553C" w:rsidP="00D5553C">
      <w:pPr>
        <w:pStyle w:val="a3"/>
        <w:numPr>
          <w:ilvl w:val="0"/>
          <w:numId w:val="22"/>
        </w:numPr>
        <w:spacing w:line="360" w:lineRule="auto"/>
        <w:jc w:val="center"/>
        <w:rPr>
          <w:sz w:val="28"/>
          <w:szCs w:val="28"/>
          <w:lang w:val="uk-UA"/>
        </w:rPr>
      </w:pPr>
      <w:r>
        <w:rPr>
          <w:sz w:val="28"/>
          <w:szCs w:val="28"/>
          <w:lang w:val="uk-UA"/>
        </w:rPr>
        <w:t>Підйомно-транспортні машини</w:t>
      </w:r>
    </w:p>
    <w:tbl>
      <w:tblPr>
        <w:tblStyle w:val="a4"/>
        <w:tblW w:w="0" w:type="auto"/>
        <w:jc w:val="center"/>
        <w:tblLook w:val="04A0" w:firstRow="1" w:lastRow="0" w:firstColumn="1" w:lastColumn="0" w:noHBand="0" w:noVBand="1"/>
      </w:tblPr>
      <w:tblGrid>
        <w:gridCol w:w="4785"/>
        <w:gridCol w:w="2393"/>
        <w:gridCol w:w="2393"/>
      </w:tblGrid>
      <w:tr w:rsidR="00CD0EFC" w:rsidRPr="00B72B8A" w:rsidTr="004E0949">
        <w:trPr>
          <w:jc w:val="center"/>
        </w:trPr>
        <w:tc>
          <w:tcPr>
            <w:tcW w:w="9571" w:type="dxa"/>
            <w:gridSpan w:val="3"/>
            <w:vAlign w:val="center"/>
          </w:tcPr>
          <w:p w:rsidR="00CD0EFC" w:rsidRPr="00B72B8A" w:rsidRDefault="00CD0EFC" w:rsidP="004E0949">
            <w:pPr>
              <w:pStyle w:val="a3"/>
              <w:ind w:left="0"/>
              <w:jc w:val="center"/>
              <w:rPr>
                <w:b/>
                <w:lang w:val="uk-UA"/>
              </w:rPr>
            </w:pPr>
            <w:r w:rsidRPr="00B72B8A">
              <w:rPr>
                <w:b/>
                <w:lang w:val="uk-UA"/>
              </w:rPr>
              <w:t>Галузь знань, напрям підготовки, спеціальність, освітньо-кваліфікаційний рівень</w:t>
            </w:r>
          </w:p>
        </w:tc>
      </w:tr>
      <w:tr w:rsidR="00CD0EFC" w:rsidRPr="00B72B8A" w:rsidTr="004E0949">
        <w:trPr>
          <w:jc w:val="center"/>
        </w:trPr>
        <w:tc>
          <w:tcPr>
            <w:tcW w:w="4785" w:type="dxa"/>
            <w:vAlign w:val="center"/>
          </w:tcPr>
          <w:p w:rsidR="00CD0EFC" w:rsidRPr="00B72B8A" w:rsidRDefault="00CD0EFC" w:rsidP="004E0949">
            <w:pPr>
              <w:pStyle w:val="a3"/>
              <w:spacing w:line="360" w:lineRule="auto"/>
              <w:ind w:left="0"/>
              <w:jc w:val="both"/>
              <w:rPr>
                <w:lang w:val="uk-UA"/>
              </w:rPr>
            </w:pPr>
            <w:r w:rsidRPr="00B72B8A">
              <w:rPr>
                <w:lang w:val="uk-UA"/>
              </w:rPr>
              <w:t>Освітній ступінь</w:t>
            </w:r>
          </w:p>
        </w:tc>
        <w:tc>
          <w:tcPr>
            <w:tcW w:w="4786" w:type="dxa"/>
            <w:gridSpan w:val="2"/>
            <w:vAlign w:val="center"/>
          </w:tcPr>
          <w:p w:rsidR="00CD0EFC" w:rsidRPr="00B72B8A" w:rsidRDefault="00CD0EFC" w:rsidP="004E0949">
            <w:pPr>
              <w:pStyle w:val="a3"/>
              <w:spacing w:line="360" w:lineRule="auto"/>
              <w:ind w:left="0"/>
              <w:jc w:val="center"/>
              <w:rPr>
                <w:lang w:val="uk-UA"/>
              </w:rPr>
            </w:pPr>
            <w:r w:rsidRPr="00B72B8A">
              <w:rPr>
                <w:lang w:val="uk-UA"/>
              </w:rPr>
              <w:t>Бакалавр</w:t>
            </w:r>
          </w:p>
        </w:tc>
      </w:tr>
      <w:tr w:rsidR="00CD0EFC" w:rsidRPr="00B72B8A" w:rsidTr="004E0949">
        <w:trPr>
          <w:jc w:val="center"/>
        </w:trPr>
        <w:tc>
          <w:tcPr>
            <w:tcW w:w="4785" w:type="dxa"/>
            <w:vAlign w:val="center"/>
          </w:tcPr>
          <w:p w:rsidR="00CD0EFC" w:rsidRPr="00B72B8A" w:rsidRDefault="00CD0EFC" w:rsidP="004E0949">
            <w:pPr>
              <w:pStyle w:val="a3"/>
              <w:spacing w:line="360" w:lineRule="auto"/>
              <w:ind w:left="0"/>
              <w:jc w:val="both"/>
              <w:rPr>
                <w:lang w:val="uk-UA"/>
              </w:rPr>
            </w:pPr>
            <w:r w:rsidRPr="00B72B8A">
              <w:rPr>
                <w:lang w:val="uk-UA"/>
              </w:rPr>
              <w:t>Спеціальність</w:t>
            </w:r>
          </w:p>
        </w:tc>
        <w:tc>
          <w:tcPr>
            <w:tcW w:w="4786" w:type="dxa"/>
            <w:gridSpan w:val="2"/>
            <w:vAlign w:val="center"/>
          </w:tcPr>
          <w:p w:rsidR="00CD0EFC" w:rsidRPr="00B72B8A" w:rsidRDefault="00CD0EFC" w:rsidP="004E0949">
            <w:pPr>
              <w:pStyle w:val="af8"/>
              <w:spacing w:line="360" w:lineRule="auto"/>
              <w:jc w:val="center"/>
              <w:rPr>
                <w:sz w:val="28"/>
                <w:szCs w:val="28"/>
                <w:lang w:val="uk-UA"/>
              </w:rPr>
            </w:pPr>
            <w:r w:rsidRPr="00B72B8A">
              <w:rPr>
                <w:sz w:val="28"/>
                <w:szCs w:val="28"/>
                <w:lang w:val="uk-UA"/>
              </w:rPr>
              <w:t>208 –</w:t>
            </w:r>
          </w:p>
          <w:p w:rsidR="00CD0EFC" w:rsidRPr="00B72B8A" w:rsidRDefault="00CD0EFC" w:rsidP="004E0949">
            <w:pPr>
              <w:pStyle w:val="af8"/>
              <w:spacing w:line="360" w:lineRule="auto"/>
              <w:jc w:val="center"/>
              <w:rPr>
                <w:sz w:val="28"/>
                <w:szCs w:val="28"/>
                <w:lang w:val="uk-UA"/>
              </w:rPr>
            </w:pPr>
            <w:r w:rsidRPr="00B72B8A">
              <w:rPr>
                <w:sz w:val="28"/>
                <w:szCs w:val="28"/>
                <w:lang w:val="uk-UA"/>
              </w:rPr>
              <w:t>Агроінженерія (скорочений термін)</w:t>
            </w:r>
          </w:p>
        </w:tc>
      </w:tr>
      <w:tr w:rsidR="00CD0EFC" w:rsidRPr="00B72B8A" w:rsidTr="004E0949">
        <w:trPr>
          <w:jc w:val="center"/>
        </w:trPr>
        <w:tc>
          <w:tcPr>
            <w:tcW w:w="4785" w:type="dxa"/>
            <w:vAlign w:val="center"/>
          </w:tcPr>
          <w:p w:rsidR="00CD0EFC" w:rsidRPr="00B72B8A" w:rsidRDefault="00CD0EFC" w:rsidP="004E0949">
            <w:pPr>
              <w:pStyle w:val="a3"/>
              <w:spacing w:line="360" w:lineRule="auto"/>
              <w:ind w:left="0"/>
              <w:jc w:val="both"/>
              <w:rPr>
                <w:lang w:val="uk-UA"/>
              </w:rPr>
            </w:pPr>
            <w:r w:rsidRPr="00B72B8A">
              <w:rPr>
                <w:lang w:val="uk-UA"/>
              </w:rPr>
              <w:t>Спеціалізація</w:t>
            </w:r>
          </w:p>
        </w:tc>
        <w:tc>
          <w:tcPr>
            <w:tcW w:w="4786" w:type="dxa"/>
            <w:gridSpan w:val="2"/>
            <w:vAlign w:val="center"/>
          </w:tcPr>
          <w:p w:rsidR="00CD0EFC" w:rsidRPr="00B72B8A" w:rsidRDefault="00CD0EFC" w:rsidP="004E0949">
            <w:pPr>
              <w:pStyle w:val="a3"/>
              <w:spacing w:line="360" w:lineRule="auto"/>
              <w:ind w:left="0"/>
              <w:jc w:val="center"/>
              <w:rPr>
                <w:lang w:val="uk-UA"/>
              </w:rPr>
            </w:pPr>
          </w:p>
        </w:tc>
      </w:tr>
      <w:tr w:rsidR="00CD0EFC" w:rsidRPr="00B72B8A" w:rsidTr="004E0949">
        <w:trPr>
          <w:jc w:val="center"/>
        </w:trPr>
        <w:tc>
          <w:tcPr>
            <w:tcW w:w="9571" w:type="dxa"/>
            <w:gridSpan w:val="3"/>
            <w:vAlign w:val="center"/>
          </w:tcPr>
          <w:p w:rsidR="00CD0EFC" w:rsidRPr="00B72B8A" w:rsidRDefault="00CD0EFC" w:rsidP="004E0949">
            <w:pPr>
              <w:pStyle w:val="a3"/>
              <w:spacing w:line="360" w:lineRule="auto"/>
              <w:ind w:left="0"/>
              <w:jc w:val="both"/>
              <w:rPr>
                <w:b/>
                <w:lang w:val="uk-UA"/>
              </w:rPr>
            </w:pPr>
            <w:r w:rsidRPr="00B72B8A">
              <w:rPr>
                <w:b/>
                <w:lang w:val="uk-UA"/>
              </w:rPr>
              <w:t>Характеристика навчальної дисципліни</w:t>
            </w:r>
          </w:p>
        </w:tc>
      </w:tr>
      <w:tr w:rsidR="00CD0EFC" w:rsidRPr="00B72B8A" w:rsidTr="004E0949">
        <w:trPr>
          <w:jc w:val="center"/>
        </w:trPr>
        <w:tc>
          <w:tcPr>
            <w:tcW w:w="4785" w:type="dxa"/>
            <w:vAlign w:val="center"/>
          </w:tcPr>
          <w:p w:rsidR="00CD0EFC" w:rsidRPr="00B72B8A" w:rsidRDefault="00CD0EFC" w:rsidP="004E0949">
            <w:pPr>
              <w:pStyle w:val="a3"/>
              <w:spacing w:line="360" w:lineRule="auto"/>
              <w:ind w:left="0"/>
              <w:jc w:val="both"/>
              <w:rPr>
                <w:lang w:val="uk-UA"/>
              </w:rPr>
            </w:pPr>
            <w:r w:rsidRPr="00B72B8A">
              <w:rPr>
                <w:lang w:val="uk-UA"/>
              </w:rPr>
              <w:t>Вид</w:t>
            </w:r>
          </w:p>
        </w:tc>
        <w:tc>
          <w:tcPr>
            <w:tcW w:w="4786" w:type="dxa"/>
            <w:gridSpan w:val="2"/>
            <w:vAlign w:val="center"/>
          </w:tcPr>
          <w:p w:rsidR="00CD0EFC" w:rsidRPr="00B72B8A" w:rsidRDefault="00CD0EFC" w:rsidP="004E0949">
            <w:pPr>
              <w:pStyle w:val="a3"/>
              <w:spacing w:line="360" w:lineRule="auto"/>
              <w:ind w:left="0"/>
              <w:jc w:val="center"/>
              <w:rPr>
                <w:lang w:val="uk-UA"/>
              </w:rPr>
            </w:pPr>
            <w:r w:rsidRPr="00B72B8A">
              <w:rPr>
                <w:lang w:val="uk-UA"/>
              </w:rPr>
              <w:t>Обов’язкова</w:t>
            </w:r>
          </w:p>
        </w:tc>
      </w:tr>
      <w:tr w:rsidR="00CD0EFC" w:rsidRPr="00B72B8A" w:rsidTr="004E0949">
        <w:trPr>
          <w:jc w:val="center"/>
        </w:trPr>
        <w:tc>
          <w:tcPr>
            <w:tcW w:w="4785" w:type="dxa"/>
            <w:vAlign w:val="center"/>
          </w:tcPr>
          <w:p w:rsidR="00CD0EFC" w:rsidRPr="00B72B8A" w:rsidRDefault="00CD0EFC" w:rsidP="004E0949">
            <w:pPr>
              <w:pStyle w:val="a3"/>
              <w:spacing w:line="360" w:lineRule="auto"/>
              <w:ind w:left="0"/>
              <w:jc w:val="both"/>
              <w:rPr>
                <w:lang w:val="uk-UA"/>
              </w:rPr>
            </w:pPr>
            <w:r w:rsidRPr="00B72B8A">
              <w:rPr>
                <w:lang w:val="uk-UA"/>
              </w:rPr>
              <w:t>Загальна кількість годин</w:t>
            </w:r>
          </w:p>
        </w:tc>
        <w:tc>
          <w:tcPr>
            <w:tcW w:w="4786" w:type="dxa"/>
            <w:gridSpan w:val="2"/>
            <w:vAlign w:val="center"/>
          </w:tcPr>
          <w:p w:rsidR="00CD0EFC" w:rsidRPr="00B72B8A" w:rsidRDefault="00CD0EFC" w:rsidP="004E0949">
            <w:pPr>
              <w:pStyle w:val="a3"/>
              <w:spacing w:line="360" w:lineRule="auto"/>
              <w:ind w:left="0"/>
              <w:jc w:val="center"/>
              <w:rPr>
                <w:lang w:val="uk-UA"/>
              </w:rPr>
            </w:pPr>
            <w:r>
              <w:rPr>
                <w:lang w:val="uk-UA"/>
              </w:rPr>
              <w:t>90</w:t>
            </w:r>
          </w:p>
        </w:tc>
      </w:tr>
      <w:tr w:rsidR="00CD0EFC" w:rsidRPr="00B72B8A" w:rsidTr="004E0949">
        <w:trPr>
          <w:jc w:val="center"/>
        </w:trPr>
        <w:tc>
          <w:tcPr>
            <w:tcW w:w="4785" w:type="dxa"/>
            <w:vAlign w:val="center"/>
          </w:tcPr>
          <w:p w:rsidR="00CD0EFC" w:rsidRPr="00B72B8A" w:rsidRDefault="00CD0EFC" w:rsidP="004E0949">
            <w:pPr>
              <w:pStyle w:val="a3"/>
              <w:spacing w:line="360" w:lineRule="auto"/>
              <w:ind w:left="0"/>
              <w:jc w:val="both"/>
              <w:rPr>
                <w:lang w:val="uk-UA"/>
              </w:rPr>
            </w:pPr>
            <w:r w:rsidRPr="00B72B8A">
              <w:rPr>
                <w:lang w:val="uk-UA"/>
              </w:rPr>
              <w:t>Кількість кредитів ECTS</w:t>
            </w:r>
          </w:p>
        </w:tc>
        <w:tc>
          <w:tcPr>
            <w:tcW w:w="4786" w:type="dxa"/>
            <w:gridSpan w:val="2"/>
            <w:vAlign w:val="center"/>
          </w:tcPr>
          <w:p w:rsidR="00CD0EFC" w:rsidRPr="00B72B8A" w:rsidRDefault="00CD0EFC" w:rsidP="004E0949">
            <w:pPr>
              <w:pStyle w:val="a3"/>
              <w:spacing w:line="360" w:lineRule="auto"/>
              <w:ind w:left="0"/>
              <w:jc w:val="center"/>
              <w:rPr>
                <w:lang w:val="uk-UA"/>
              </w:rPr>
            </w:pPr>
            <w:r>
              <w:rPr>
                <w:lang w:val="uk-UA"/>
              </w:rPr>
              <w:t>4</w:t>
            </w:r>
          </w:p>
        </w:tc>
      </w:tr>
      <w:tr w:rsidR="00CD0EFC" w:rsidRPr="00B72B8A" w:rsidTr="004E0949">
        <w:trPr>
          <w:jc w:val="center"/>
        </w:trPr>
        <w:tc>
          <w:tcPr>
            <w:tcW w:w="4785" w:type="dxa"/>
            <w:vAlign w:val="center"/>
          </w:tcPr>
          <w:p w:rsidR="00CD0EFC" w:rsidRPr="00B72B8A" w:rsidRDefault="00CD0EFC" w:rsidP="004E0949">
            <w:pPr>
              <w:pStyle w:val="a3"/>
              <w:spacing w:line="360" w:lineRule="auto"/>
              <w:ind w:left="0"/>
              <w:jc w:val="both"/>
              <w:rPr>
                <w:lang w:val="uk-UA"/>
              </w:rPr>
            </w:pPr>
            <w:r w:rsidRPr="00B72B8A">
              <w:rPr>
                <w:lang w:val="uk-UA"/>
              </w:rPr>
              <w:t>Кількість змістовних модулів</w:t>
            </w:r>
          </w:p>
        </w:tc>
        <w:tc>
          <w:tcPr>
            <w:tcW w:w="4786" w:type="dxa"/>
            <w:gridSpan w:val="2"/>
            <w:vAlign w:val="center"/>
          </w:tcPr>
          <w:p w:rsidR="00CD0EFC" w:rsidRPr="00B72B8A" w:rsidRDefault="00CD0EFC" w:rsidP="004E0949">
            <w:pPr>
              <w:pStyle w:val="a3"/>
              <w:spacing w:line="360" w:lineRule="auto"/>
              <w:ind w:left="0"/>
              <w:jc w:val="center"/>
              <w:rPr>
                <w:lang w:val="uk-UA"/>
              </w:rPr>
            </w:pPr>
            <w:r w:rsidRPr="00B72B8A">
              <w:rPr>
                <w:lang w:val="uk-UA"/>
              </w:rPr>
              <w:t>2</w:t>
            </w:r>
          </w:p>
        </w:tc>
      </w:tr>
      <w:tr w:rsidR="00CD0EFC" w:rsidRPr="00B72B8A" w:rsidTr="004E0949">
        <w:trPr>
          <w:jc w:val="center"/>
        </w:trPr>
        <w:tc>
          <w:tcPr>
            <w:tcW w:w="4785" w:type="dxa"/>
            <w:vAlign w:val="center"/>
          </w:tcPr>
          <w:p w:rsidR="00CD0EFC" w:rsidRPr="00B72B8A" w:rsidRDefault="00CD0EFC" w:rsidP="004E0949">
            <w:pPr>
              <w:pStyle w:val="a3"/>
              <w:spacing w:line="360" w:lineRule="auto"/>
              <w:ind w:left="0"/>
              <w:jc w:val="both"/>
              <w:rPr>
                <w:lang w:val="uk-UA"/>
              </w:rPr>
            </w:pPr>
            <w:r w:rsidRPr="00B72B8A">
              <w:rPr>
                <w:lang w:val="uk-UA"/>
              </w:rPr>
              <w:t>Курсовий проект (робота) (за наявності)</w:t>
            </w:r>
          </w:p>
        </w:tc>
        <w:tc>
          <w:tcPr>
            <w:tcW w:w="4786" w:type="dxa"/>
            <w:gridSpan w:val="2"/>
            <w:vAlign w:val="center"/>
          </w:tcPr>
          <w:p w:rsidR="00CD0EFC" w:rsidRPr="00B72B8A" w:rsidRDefault="00CD0EFC" w:rsidP="004E0949">
            <w:pPr>
              <w:pStyle w:val="a3"/>
              <w:spacing w:line="360" w:lineRule="auto"/>
              <w:ind w:left="0"/>
              <w:jc w:val="center"/>
              <w:rPr>
                <w:lang w:val="uk-UA"/>
              </w:rPr>
            </w:pPr>
            <w:r>
              <w:rPr>
                <w:i/>
                <w:iCs/>
                <w:lang w:val="uk-UA"/>
              </w:rPr>
              <w:t>-</w:t>
            </w:r>
          </w:p>
        </w:tc>
      </w:tr>
      <w:tr w:rsidR="00CD0EFC" w:rsidRPr="00B72B8A" w:rsidTr="004E0949">
        <w:trPr>
          <w:jc w:val="center"/>
        </w:trPr>
        <w:tc>
          <w:tcPr>
            <w:tcW w:w="4785" w:type="dxa"/>
            <w:vAlign w:val="center"/>
          </w:tcPr>
          <w:p w:rsidR="00CD0EFC" w:rsidRPr="00B72B8A" w:rsidRDefault="00CD0EFC" w:rsidP="004E0949">
            <w:pPr>
              <w:pStyle w:val="a3"/>
              <w:spacing w:line="360" w:lineRule="auto"/>
              <w:ind w:left="0"/>
              <w:jc w:val="both"/>
              <w:rPr>
                <w:lang w:val="uk-UA"/>
              </w:rPr>
            </w:pPr>
            <w:r w:rsidRPr="00B72B8A">
              <w:rPr>
                <w:lang w:val="uk-UA"/>
              </w:rPr>
              <w:t>Форма контролю</w:t>
            </w:r>
          </w:p>
        </w:tc>
        <w:tc>
          <w:tcPr>
            <w:tcW w:w="4786" w:type="dxa"/>
            <w:gridSpan w:val="2"/>
            <w:vAlign w:val="center"/>
          </w:tcPr>
          <w:p w:rsidR="00CD0EFC" w:rsidRPr="00B72B8A" w:rsidRDefault="00CD0EFC" w:rsidP="004E0949">
            <w:pPr>
              <w:pStyle w:val="a3"/>
              <w:spacing w:line="360" w:lineRule="auto"/>
              <w:ind w:left="0"/>
              <w:jc w:val="center"/>
              <w:rPr>
                <w:lang w:val="uk-UA"/>
              </w:rPr>
            </w:pPr>
            <w:r w:rsidRPr="00B72B8A">
              <w:rPr>
                <w:lang w:val="uk-UA"/>
              </w:rPr>
              <w:t>Екзамен</w:t>
            </w:r>
          </w:p>
        </w:tc>
      </w:tr>
      <w:tr w:rsidR="00CD0EFC" w:rsidRPr="00B72B8A" w:rsidTr="004E0949">
        <w:trPr>
          <w:jc w:val="center"/>
        </w:trPr>
        <w:tc>
          <w:tcPr>
            <w:tcW w:w="9571" w:type="dxa"/>
            <w:gridSpan w:val="3"/>
            <w:vAlign w:val="center"/>
          </w:tcPr>
          <w:p w:rsidR="00CD0EFC" w:rsidRPr="00B72B8A" w:rsidRDefault="00CD0EFC" w:rsidP="004E0949">
            <w:pPr>
              <w:pStyle w:val="a3"/>
              <w:spacing w:line="360" w:lineRule="auto"/>
              <w:ind w:left="0"/>
              <w:jc w:val="both"/>
              <w:rPr>
                <w:b/>
                <w:lang w:val="uk-UA"/>
              </w:rPr>
            </w:pPr>
            <w:r w:rsidRPr="00B72B8A">
              <w:rPr>
                <w:b/>
                <w:lang w:val="uk-UA"/>
              </w:rPr>
              <w:t>Показники навчальної дисципліни для денної та заочної форм навчання</w:t>
            </w:r>
          </w:p>
        </w:tc>
      </w:tr>
      <w:tr w:rsidR="00CD0EFC" w:rsidRPr="00B72B8A" w:rsidTr="004E0949">
        <w:trPr>
          <w:jc w:val="center"/>
        </w:trPr>
        <w:tc>
          <w:tcPr>
            <w:tcW w:w="4785" w:type="dxa"/>
            <w:vAlign w:val="center"/>
          </w:tcPr>
          <w:p w:rsidR="00CD0EFC" w:rsidRPr="00B72B8A" w:rsidRDefault="00CD0EFC" w:rsidP="004E0949">
            <w:pPr>
              <w:pStyle w:val="a3"/>
              <w:spacing w:line="360" w:lineRule="auto"/>
              <w:ind w:left="0"/>
              <w:jc w:val="both"/>
              <w:rPr>
                <w:lang w:val="uk-UA"/>
              </w:rPr>
            </w:pPr>
          </w:p>
        </w:tc>
        <w:tc>
          <w:tcPr>
            <w:tcW w:w="2393" w:type="dxa"/>
            <w:vAlign w:val="center"/>
          </w:tcPr>
          <w:p w:rsidR="00CD0EFC" w:rsidRPr="00B72B8A" w:rsidRDefault="00CD0EFC" w:rsidP="004E0949">
            <w:pPr>
              <w:pStyle w:val="a3"/>
              <w:spacing w:line="360" w:lineRule="auto"/>
              <w:ind w:left="0"/>
              <w:jc w:val="both"/>
              <w:rPr>
                <w:lang w:val="uk-UA"/>
              </w:rPr>
            </w:pPr>
            <w:r w:rsidRPr="00B72B8A">
              <w:rPr>
                <w:lang w:val="uk-UA"/>
              </w:rPr>
              <w:t>денна форма навчання</w:t>
            </w:r>
          </w:p>
        </w:tc>
        <w:tc>
          <w:tcPr>
            <w:tcW w:w="2393" w:type="dxa"/>
            <w:vAlign w:val="center"/>
          </w:tcPr>
          <w:p w:rsidR="00CD0EFC" w:rsidRPr="00B72B8A" w:rsidRDefault="00CD0EFC" w:rsidP="004E0949">
            <w:pPr>
              <w:pStyle w:val="a3"/>
              <w:spacing w:line="360" w:lineRule="auto"/>
              <w:ind w:left="0"/>
              <w:jc w:val="center"/>
              <w:rPr>
                <w:lang w:val="uk-UA"/>
              </w:rPr>
            </w:pPr>
            <w:r w:rsidRPr="00B72B8A">
              <w:rPr>
                <w:lang w:val="uk-UA"/>
              </w:rPr>
              <w:t>Заочна форма навчання</w:t>
            </w:r>
          </w:p>
        </w:tc>
      </w:tr>
      <w:tr w:rsidR="00CD0EFC" w:rsidRPr="00B72B8A" w:rsidTr="004E0949">
        <w:trPr>
          <w:jc w:val="center"/>
        </w:trPr>
        <w:tc>
          <w:tcPr>
            <w:tcW w:w="4785" w:type="dxa"/>
            <w:vAlign w:val="center"/>
          </w:tcPr>
          <w:p w:rsidR="00CD0EFC" w:rsidRPr="00B72B8A" w:rsidRDefault="00CD0EFC" w:rsidP="004E0949">
            <w:pPr>
              <w:pStyle w:val="a3"/>
              <w:spacing w:line="360" w:lineRule="auto"/>
              <w:ind w:left="0"/>
              <w:jc w:val="both"/>
              <w:rPr>
                <w:lang w:val="uk-UA"/>
              </w:rPr>
            </w:pPr>
            <w:r w:rsidRPr="00B72B8A">
              <w:rPr>
                <w:lang w:val="uk-UA"/>
              </w:rPr>
              <w:t>Рік підготовки</w:t>
            </w:r>
          </w:p>
        </w:tc>
        <w:tc>
          <w:tcPr>
            <w:tcW w:w="2393" w:type="dxa"/>
            <w:vAlign w:val="center"/>
          </w:tcPr>
          <w:p w:rsidR="00CD0EFC" w:rsidRPr="00B72B8A" w:rsidRDefault="00CD0EFC" w:rsidP="004E0949">
            <w:pPr>
              <w:pStyle w:val="a3"/>
              <w:spacing w:line="360" w:lineRule="auto"/>
              <w:ind w:left="0"/>
              <w:jc w:val="center"/>
              <w:rPr>
                <w:lang w:val="uk-UA"/>
              </w:rPr>
            </w:pPr>
            <w:r w:rsidRPr="00B72B8A">
              <w:rPr>
                <w:lang w:val="uk-UA"/>
              </w:rPr>
              <w:t>2</w:t>
            </w:r>
          </w:p>
        </w:tc>
        <w:tc>
          <w:tcPr>
            <w:tcW w:w="2393" w:type="dxa"/>
            <w:vAlign w:val="center"/>
          </w:tcPr>
          <w:p w:rsidR="00CD0EFC" w:rsidRPr="00B72B8A" w:rsidRDefault="00CD0EFC" w:rsidP="004E0949">
            <w:pPr>
              <w:pStyle w:val="a3"/>
              <w:spacing w:line="360" w:lineRule="auto"/>
              <w:ind w:left="0"/>
              <w:jc w:val="center"/>
              <w:rPr>
                <w:lang w:val="uk-UA"/>
              </w:rPr>
            </w:pPr>
          </w:p>
        </w:tc>
      </w:tr>
      <w:tr w:rsidR="00CD0EFC" w:rsidRPr="00B72B8A" w:rsidTr="004E0949">
        <w:trPr>
          <w:jc w:val="center"/>
        </w:trPr>
        <w:tc>
          <w:tcPr>
            <w:tcW w:w="4785" w:type="dxa"/>
            <w:vAlign w:val="center"/>
          </w:tcPr>
          <w:p w:rsidR="00CD0EFC" w:rsidRPr="00B72B8A" w:rsidRDefault="00CD0EFC" w:rsidP="004E0949">
            <w:pPr>
              <w:pStyle w:val="a3"/>
              <w:spacing w:line="360" w:lineRule="auto"/>
              <w:ind w:left="0"/>
              <w:jc w:val="both"/>
              <w:rPr>
                <w:lang w:val="uk-UA"/>
              </w:rPr>
            </w:pPr>
            <w:r w:rsidRPr="00B72B8A">
              <w:rPr>
                <w:lang w:val="uk-UA"/>
              </w:rPr>
              <w:t>Семестр</w:t>
            </w:r>
          </w:p>
        </w:tc>
        <w:tc>
          <w:tcPr>
            <w:tcW w:w="2393" w:type="dxa"/>
            <w:vAlign w:val="center"/>
          </w:tcPr>
          <w:p w:rsidR="00CD0EFC" w:rsidRPr="00B72B8A" w:rsidRDefault="00CD0EFC" w:rsidP="004E0949">
            <w:pPr>
              <w:pStyle w:val="a3"/>
              <w:spacing w:line="360" w:lineRule="auto"/>
              <w:ind w:left="0"/>
              <w:jc w:val="center"/>
              <w:rPr>
                <w:lang w:val="uk-UA"/>
              </w:rPr>
            </w:pPr>
            <w:r>
              <w:rPr>
                <w:lang w:val="uk-UA"/>
              </w:rPr>
              <w:t>4</w:t>
            </w:r>
          </w:p>
        </w:tc>
        <w:tc>
          <w:tcPr>
            <w:tcW w:w="2393" w:type="dxa"/>
            <w:vAlign w:val="center"/>
          </w:tcPr>
          <w:p w:rsidR="00CD0EFC" w:rsidRPr="00B72B8A" w:rsidRDefault="00CD0EFC" w:rsidP="004E0949">
            <w:pPr>
              <w:pStyle w:val="a3"/>
              <w:spacing w:line="360" w:lineRule="auto"/>
              <w:ind w:left="0"/>
              <w:jc w:val="center"/>
              <w:rPr>
                <w:lang w:val="uk-UA"/>
              </w:rPr>
            </w:pPr>
          </w:p>
        </w:tc>
      </w:tr>
      <w:tr w:rsidR="00CD0EFC" w:rsidRPr="00B72B8A" w:rsidTr="004E0949">
        <w:trPr>
          <w:jc w:val="center"/>
        </w:trPr>
        <w:tc>
          <w:tcPr>
            <w:tcW w:w="4785" w:type="dxa"/>
            <w:vAlign w:val="center"/>
          </w:tcPr>
          <w:p w:rsidR="00CD0EFC" w:rsidRPr="00B72B8A" w:rsidRDefault="00CD0EFC" w:rsidP="004E0949">
            <w:pPr>
              <w:pStyle w:val="a3"/>
              <w:spacing w:line="360" w:lineRule="auto"/>
              <w:ind w:left="0"/>
              <w:jc w:val="both"/>
              <w:rPr>
                <w:lang w:val="uk-UA"/>
              </w:rPr>
            </w:pPr>
            <w:r w:rsidRPr="00B72B8A">
              <w:rPr>
                <w:lang w:val="uk-UA"/>
              </w:rPr>
              <w:t>Лекційні заняття</w:t>
            </w:r>
          </w:p>
        </w:tc>
        <w:tc>
          <w:tcPr>
            <w:tcW w:w="2393" w:type="dxa"/>
            <w:vAlign w:val="center"/>
          </w:tcPr>
          <w:p w:rsidR="00CD0EFC" w:rsidRPr="00B72B8A" w:rsidRDefault="00CD0EFC" w:rsidP="004E0949">
            <w:pPr>
              <w:pStyle w:val="a3"/>
              <w:spacing w:line="360" w:lineRule="auto"/>
              <w:ind w:left="0"/>
              <w:jc w:val="center"/>
              <w:rPr>
                <w:lang w:val="uk-UA"/>
              </w:rPr>
            </w:pPr>
            <w:r>
              <w:rPr>
                <w:lang w:val="uk-UA"/>
              </w:rPr>
              <w:t>15</w:t>
            </w:r>
            <w:r w:rsidRPr="00B72B8A">
              <w:rPr>
                <w:lang w:val="uk-UA"/>
              </w:rPr>
              <w:t xml:space="preserve"> </w:t>
            </w:r>
            <w:r w:rsidRPr="00B72B8A">
              <w:rPr>
                <w:i/>
                <w:lang w:val="uk-UA"/>
              </w:rPr>
              <w:t>год</w:t>
            </w:r>
            <w:r w:rsidRPr="00B72B8A">
              <w:rPr>
                <w:lang w:val="uk-UA"/>
              </w:rPr>
              <w:t>.</w:t>
            </w:r>
          </w:p>
        </w:tc>
        <w:tc>
          <w:tcPr>
            <w:tcW w:w="2393" w:type="dxa"/>
            <w:vAlign w:val="center"/>
          </w:tcPr>
          <w:p w:rsidR="00CD0EFC" w:rsidRPr="00B72B8A" w:rsidRDefault="00CD0EFC" w:rsidP="004E0949">
            <w:pPr>
              <w:pStyle w:val="a3"/>
              <w:spacing w:line="360" w:lineRule="auto"/>
              <w:ind w:left="0"/>
              <w:jc w:val="center"/>
              <w:rPr>
                <w:lang w:val="uk-UA"/>
              </w:rPr>
            </w:pPr>
          </w:p>
        </w:tc>
      </w:tr>
      <w:tr w:rsidR="00CD0EFC" w:rsidRPr="00B72B8A" w:rsidTr="004E0949">
        <w:trPr>
          <w:jc w:val="center"/>
        </w:trPr>
        <w:tc>
          <w:tcPr>
            <w:tcW w:w="4785" w:type="dxa"/>
            <w:vAlign w:val="center"/>
          </w:tcPr>
          <w:p w:rsidR="00CD0EFC" w:rsidRPr="00B72B8A" w:rsidRDefault="00CD0EFC" w:rsidP="004E0949">
            <w:pPr>
              <w:pStyle w:val="a3"/>
              <w:spacing w:line="360" w:lineRule="auto"/>
              <w:ind w:left="0"/>
              <w:jc w:val="both"/>
              <w:rPr>
                <w:lang w:val="uk-UA"/>
              </w:rPr>
            </w:pPr>
            <w:r w:rsidRPr="00B72B8A">
              <w:rPr>
                <w:lang w:val="uk-UA"/>
              </w:rPr>
              <w:t>Практичні, семінарські заняття</w:t>
            </w:r>
          </w:p>
        </w:tc>
        <w:tc>
          <w:tcPr>
            <w:tcW w:w="2393" w:type="dxa"/>
            <w:vAlign w:val="center"/>
          </w:tcPr>
          <w:p w:rsidR="00CD0EFC" w:rsidRPr="00B72B8A" w:rsidRDefault="00CD0EFC" w:rsidP="004E0949">
            <w:pPr>
              <w:pStyle w:val="a3"/>
              <w:spacing w:line="360" w:lineRule="auto"/>
              <w:ind w:left="0"/>
              <w:jc w:val="center"/>
              <w:rPr>
                <w:lang w:val="uk-UA"/>
              </w:rPr>
            </w:pPr>
            <w:r w:rsidRPr="00B72B8A">
              <w:rPr>
                <w:lang w:val="uk-UA"/>
              </w:rPr>
              <w:t>-</w:t>
            </w:r>
          </w:p>
        </w:tc>
        <w:tc>
          <w:tcPr>
            <w:tcW w:w="2393" w:type="dxa"/>
            <w:vAlign w:val="center"/>
          </w:tcPr>
          <w:p w:rsidR="00CD0EFC" w:rsidRPr="00B72B8A" w:rsidRDefault="00CD0EFC" w:rsidP="004E0949">
            <w:pPr>
              <w:pStyle w:val="a3"/>
              <w:spacing w:line="360" w:lineRule="auto"/>
              <w:ind w:left="0"/>
              <w:jc w:val="center"/>
              <w:rPr>
                <w:lang w:val="uk-UA"/>
              </w:rPr>
            </w:pPr>
          </w:p>
        </w:tc>
      </w:tr>
      <w:tr w:rsidR="00CD0EFC" w:rsidRPr="00B72B8A" w:rsidTr="004E0949">
        <w:trPr>
          <w:jc w:val="center"/>
        </w:trPr>
        <w:tc>
          <w:tcPr>
            <w:tcW w:w="4785" w:type="dxa"/>
            <w:vAlign w:val="center"/>
          </w:tcPr>
          <w:p w:rsidR="00CD0EFC" w:rsidRPr="00B72B8A" w:rsidRDefault="00CD0EFC" w:rsidP="004E0949">
            <w:pPr>
              <w:pStyle w:val="a3"/>
              <w:spacing w:line="360" w:lineRule="auto"/>
              <w:ind w:left="0"/>
              <w:jc w:val="both"/>
              <w:rPr>
                <w:lang w:val="uk-UA"/>
              </w:rPr>
            </w:pPr>
            <w:r w:rsidRPr="00B72B8A">
              <w:rPr>
                <w:lang w:val="uk-UA"/>
              </w:rPr>
              <w:t>Лабораторні заняття</w:t>
            </w:r>
          </w:p>
        </w:tc>
        <w:tc>
          <w:tcPr>
            <w:tcW w:w="2393" w:type="dxa"/>
            <w:vAlign w:val="center"/>
          </w:tcPr>
          <w:p w:rsidR="00CD0EFC" w:rsidRPr="00B72B8A" w:rsidRDefault="00162DBE" w:rsidP="00CD0EFC">
            <w:pPr>
              <w:pStyle w:val="a3"/>
              <w:spacing w:line="360" w:lineRule="auto"/>
              <w:ind w:left="0"/>
              <w:jc w:val="center"/>
              <w:rPr>
                <w:lang w:val="uk-UA"/>
              </w:rPr>
            </w:pPr>
            <w:r>
              <w:rPr>
                <w:lang w:val="uk-UA"/>
              </w:rPr>
              <w:t>15</w:t>
            </w:r>
            <w:r w:rsidR="00CD0EFC" w:rsidRPr="00B72B8A">
              <w:rPr>
                <w:lang w:val="uk-UA"/>
              </w:rPr>
              <w:t xml:space="preserve"> </w:t>
            </w:r>
            <w:r w:rsidR="00CD0EFC" w:rsidRPr="00B72B8A">
              <w:rPr>
                <w:i/>
                <w:lang w:val="uk-UA"/>
              </w:rPr>
              <w:t>год</w:t>
            </w:r>
            <w:r w:rsidR="00CD0EFC" w:rsidRPr="00B72B8A">
              <w:rPr>
                <w:lang w:val="uk-UA"/>
              </w:rPr>
              <w:t>.</w:t>
            </w:r>
          </w:p>
        </w:tc>
        <w:tc>
          <w:tcPr>
            <w:tcW w:w="2393" w:type="dxa"/>
            <w:vAlign w:val="center"/>
          </w:tcPr>
          <w:p w:rsidR="00CD0EFC" w:rsidRPr="00B72B8A" w:rsidRDefault="00CD0EFC" w:rsidP="004E0949">
            <w:pPr>
              <w:pStyle w:val="a3"/>
              <w:spacing w:line="360" w:lineRule="auto"/>
              <w:ind w:left="0"/>
              <w:jc w:val="center"/>
              <w:rPr>
                <w:lang w:val="uk-UA"/>
              </w:rPr>
            </w:pPr>
          </w:p>
        </w:tc>
      </w:tr>
      <w:tr w:rsidR="00CD0EFC" w:rsidRPr="00B72B8A" w:rsidTr="004E0949">
        <w:trPr>
          <w:jc w:val="center"/>
        </w:trPr>
        <w:tc>
          <w:tcPr>
            <w:tcW w:w="4785" w:type="dxa"/>
            <w:vAlign w:val="center"/>
          </w:tcPr>
          <w:p w:rsidR="00CD0EFC" w:rsidRPr="00B72B8A" w:rsidRDefault="00CD0EFC" w:rsidP="004E0949">
            <w:pPr>
              <w:pStyle w:val="a3"/>
              <w:spacing w:line="360" w:lineRule="auto"/>
              <w:ind w:left="0"/>
              <w:jc w:val="both"/>
              <w:rPr>
                <w:lang w:val="uk-UA"/>
              </w:rPr>
            </w:pPr>
            <w:r w:rsidRPr="00B72B8A">
              <w:rPr>
                <w:lang w:val="uk-UA"/>
              </w:rPr>
              <w:t>Самостійна робота</w:t>
            </w:r>
          </w:p>
        </w:tc>
        <w:tc>
          <w:tcPr>
            <w:tcW w:w="2393" w:type="dxa"/>
            <w:vAlign w:val="center"/>
          </w:tcPr>
          <w:p w:rsidR="00CD0EFC" w:rsidRPr="00B72B8A" w:rsidRDefault="00CD0EFC" w:rsidP="004E0949">
            <w:pPr>
              <w:pStyle w:val="a3"/>
              <w:spacing w:line="360" w:lineRule="auto"/>
              <w:ind w:left="0"/>
              <w:jc w:val="center"/>
              <w:rPr>
                <w:lang w:val="uk-UA"/>
              </w:rPr>
            </w:pPr>
            <w:r w:rsidRPr="00B72B8A">
              <w:rPr>
                <w:lang w:val="uk-UA"/>
              </w:rPr>
              <w:t xml:space="preserve">45 </w:t>
            </w:r>
            <w:r w:rsidRPr="00B72B8A">
              <w:rPr>
                <w:i/>
                <w:lang w:val="uk-UA"/>
              </w:rPr>
              <w:t>год</w:t>
            </w:r>
            <w:r w:rsidRPr="00B72B8A">
              <w:rPr>
                <w:lang w:val="uk-UA"/>
              </w:rPr>
              <w:t>.</w:t>
            </w:r>
          </w:p>
        </w:tc>
        <w:tc>
          <w:tcPr>
            <w:tcW w:w="2393" w:type="dxa"/>
            <w:vAlign w:val="center"/>
          </w:tcPr>
          <w:p w:rsidR="00CD0EFC" w:rsidRPr="00B72B8A" w:rsidRDefault="00CD0EFC" w:rsidP="004E0949">
            <w:pPr>
              <w:pStyle w:val="a3"/>
              <w:spacing w:line="360" w:lineRule="auto"/>
              <w:ind w:left="0"/>
              <w:jc w:val="center"/>
              <w:rPr>
                <w:lang w:val="uk-UA"/>
              </w:rPr>
            </w:pPr>
          </w:p>
        </w:tc>
      </w:tr>
      <w:tr w:rsidR="00CD0EFC" w:rsidRPr="00B72B8A" w:rsidTr="004E0949">
        <w:trPr>
          <w:jc w:val="center"/>
        </w:trPr>
        <w:tc>
          <w:tcPr>
            <w:tcW w:w="4785" w:type="dxa"/>
            <w:vAlign w:val="center"/>
          </w:tcPr>
          <w:p w:rsidR="00CD0EFC" w:rsidRPr="00B72B8A" w:rsidRDefault="00CD0EFC" w:rsidP="004E0949">
            <w:pPr>
              <w:pStyle w:val="a3"/>
              <w:spacing w:line="360" w:lineRule="auto"/>
              <w:ind w:left="0"/>
              <w:jc w:val="both"/>
              <w:rPr>
                <w:lang w:val="uk-UA"/>
              </w:rPr>
            </w:pPr>
            <w:r w:rsidRPr="00B72B8A">
              <w:rPr>
                <w:lang w:val="uk-UA"/>
              </w:rPr>
              <w:t>Індивідуальні завдання</w:t>
            </w:r>
          </w:p>
        </w:tc>
        <w:tc>
          <w:tcPr>
            <w:tcW w:w="2393" w:type="dxa"/>
            <w:vAlign w:val="center"/>
          </w:tcPr>
          <w:p w:rsidR="00CD0EFC" w:rsidRPr="00B72B8A" w:rsidRDefault="00CD0EFC" w:rsidP="004E0949">
            <w:pPr>
              <w:pStyle w:val="a3"/>
              <w:spacing w:line="360" w:lineRule="auto"/>
              <w:ind w:left="0"/>
              <w:jc w:val="center"/>
              <w:rPr>
                <w:lang w:val="uk-UA"/>
              </w:rPr>
            </w:pPr>
            <w:r w:rsidRPr="00B72B8A">
              <w:rPr>
                <w:lang w:val="uk-UA"/>
              </w:rPr>
              <w:t>-</w:t>
            </w:r>
          </w:p>
        </w:tc>
        <w:tc>
          <w:tcPr>
            <w:tcW w:w="2393" w:type="dxa"/>
            <w:vAlign w:val="center"/>
          </w:tcPr>
          <w:p w:rsidR="00CD0EFC" w:rsidRPr="00B72B8A" w:rsidRDefault="00CD0EFC" w:rsidP="004E0949">
            <w:pPr>
              <w:pStyle w:val="a3"/>
              <w:spacing w:line="360" w:lineRule="auto"/>
              <w:ind w:left="0"/>
              <w:jc w:val="center"/>
              <w:rPr>
                <w:lang w:val="uk-UA"/>
              </w:rPr>
            </w:pPr>
          </w:p>
        </w:tc>
      </w:tr>
      <w:tr w:rsidR="00CD0EFC" w:rsidRPr="00B72B8A" w:rsidTr="004E0949">
        <w:trPr>
          <w:jc w:val="center"/>
        </w:trPr>
        <w:tc>
          <w:tcPr>
            <w:tcW w:w="4785" w:type="dxa"/>
            <w:vAlign w:val="center"/>
          </w:tcPr>
          <w:p w:rsidR="00CD0EFC" w:rsidRPr="00B72B8A" w:rsidRDefault="00CD0EFC" w:rsidP="004E0949">
            <w:pPr>
              <w:pStyle w:val="a3"/>
              <w:spacing w:line="360" w:lineRule="auto"/>
              <w:ind w:left="0"/>
              <w:jc w:val="both"/>
              <w:rPr>
                <w:lang w:val="uk-UA"/>
              </w:rPr>
            </w:pPr>
            <w:r w:rsidRPr="00B72B8A">
              <w:rPr>
                <w:lang w:val="uk-UA"/>
              </w:rPr>
              <w:t>Кількість тижневих аудиторних годин для денної форми навчання</w:t>
            </w:r>
          </w:p>
        </w:tc>
        <w:tc>
          <w:tcPr>
            <w:tcW w:w="2393" w:type="dxa"/>
            <w:vAlign w:val="center"/>
          </w:tcPr>
          <w:p w:rsidR="00CD0EFC" w:rsidRPr="00B72B8A" w:rsidRDefault="00CD0EFC" w:rsidP="004E0949">
            <w:pPr>
              <w:pStyle w:val="a3"/>
              <w:spacing w:line="360" w:lineRule="auto"/>
              <w:ind w:left="0"/>
              <w:jc w:val="center"/>
              <w:rPr>
                <w:lang w:val="uk-UA"/>
              </w:rPr>
            </w:pPr>
            <w:r>
              <w:rPr>
                <w:lang w:val="uk-UA"/>
              </w:rPr>
              <w:t>3</w:t>
            </w:r>
            <w:r w:rsidRPr="00B72B8A">
              <w:rPr>
                <w:lang w:val="uk-UA"/>
              </w:rPr>
              <w:t xml:space="preserve"> </w:t>
            </w:r>
            <w:r w:rsidRPr="00B72B8A">
              <w:rPr>
                <w:i/>
                <w:lang w:val="uk-UA"/>
              </w:rPr>
              <w:t>год</w:t>
            </w:r>
            <w:r w:rsidRPr="00B72B8A">
              <w:rPr>
                <w:lang w:val="uk-UA"/>
              </w:rPr>
              <w:t>.</w:t>
            </w:r>
          </w:p>
        </w:tc>
        <w:tc>
          <w:tcPr>
            <w:tcW w:w="2393" w:type="dxa"/>
            <w:vAlign w:val="center"/>
          </w:tcPr>
          <w:p w:rsidR="00CD0EFC" w:rsidRPr="00B72B8A" w:rsidRDefault="00CD0EFC" w:rsidP="004E0949">
            <w:pPr>
              <w:pStyle w:val="a3"/>
              <w:spacing w:line="360" w:lineRule="auto"/>
              <w:ind w:left="0"/>
              <w:jc w:val="center"/>
              <w:rPr>
                <w:lang w:val="uk-UA"/>
              </w:rPr>
            </w:pPr>
          </w:p>
        </w:tc>
      </w:tr>
    </w:tbl>
    <w:p w:rsidR="00CD0EFC" w:rsidRPr="00B72B8A" w:rsidRDefault="00CD0EFC" w:rsidP="00CD0EFC">
      <w:pPr>
        <w:pStyle w:val="a3"/>
        <w:spacing w:line="360" w:lineRule="auto"/>
        <w:ind w:left="0"/>
        <w:jc w:val="center"/>
        <w:rPr>
          <w:sz w:val="28"/>
          <w:szCs w:val="28"/>
          <w:lang w:val="uk-UA"/>
        </w:rPr>
      </w:pPr>
    </w:p>
    <w:p w:rsidR="00CD0EFC" w:rsidRPr="00B72B8A" w:rsidRDefault="00CD0EFC" w:rsidP="00CD0EFC">
      <w:pPr>
        <w:tabs>
          <w:tab w:val="left" w:pos="284"/>
          <w:tab w:val="left" w:pos="567"/>
        </w:tabs>
        <w:spacing w:line="360" w:lineRule="auto"/>
        <w:ind w:firstLine="567"/>
        <w:jc w:val="both"/>
        <w:rPr>
          <w:b/>
          <w:sz w:val="28"/>
          <w:szCs w:val="28"/>
          <w:lang w:val="uk-UA"/>
        </w:rPr>
      </w:pPr>
    </w:p>
    <w:p w:rsidR="00CD0EFC" w:rsidRPr="00B72B8A" w:rsidRDefault="00CD0EFC" w:rsidP="00CD0EFC">
      <w:pPr>
        <w:tabs>
          <w:tab w:val="left" w:pos="284"/>
          <w:tab w:val="left" w:pos="567"/>
        </w:tabs>
        <w:spacing w:line="360" w:lineRule="auto"/>
        <w:ind w:firstLine="567"/>
        <w:jc w:val="both"/>
        <w:rPr>
          <w:b/>
          <w:sz w:val="28"/>
          <w:szCs w:val="28"/>
          <w:lang w:val="uk-UA"/>
        </w:rPr>
      </w:pPr>
    </w:p>
    <w:p w:rsidR="00CD0EFC" w:rsidRPr="00B72B8A" w:rsidRDefault="00CD0EFC" w:rsidP="00CD0EFC">
      <w:pPr>
        <w:tabs>
          <w:tab w:val="left" w:pos="284"/>
          <w:tab w:val="left" w:pos="567"/>
        </w:tabs>
        <w:spacing w:line="360" w:lineRule="auto"/>
        <w:ind w:firstLine="567"/>
        <w:jc w:val="both"/>
        <w:rPr>
          <w:b/>
          <w:sz w:val="28"/>
          <w:szCs w:val="28"/>
          <w:lang w:val="uk-UA"/>
        </w:rPr>
      </w:pPr>
    </w:p>
    <w:p w:rsidR="00CD0EFC" w:rsidRPr="0004504D" w:rsidRDefault="00CD0EFC" w:rsidP="00CD0EFC">
      <w:pPr>
        <w:tabs>
          <w:tab w:val="left" w:pos="284"/>
          <w:tab w:val="left" w:pos="567"/>
        </w:tabs>
        <w:spacing w:line="360" w:lineRule="auto"/>
        <w:ind w:firstLine="567"/>
        <w:jc w:val="both"/>
        <w:rPr>
          <w:b/>
          <w:sz w:val="28"/>
          <w:szCs w:val="28"/>
          <w:lang w:val="uk-UA"/>
        </w:rPr>
      </w:pPr>
      <w:r w:rsidRPr="0004504D">
        <w:rPr>
          <w:b/>
          <w:sz w:val="28"/>
          <w:szCs w:val="28"/>
          <w:lang w:val="uk-UA"/>
        </w:rPr>
        <w:t>2. Мета та завдання навчальної дисципліни</w:t>
      </w:r>
    </w:p>
    <w:p w:rsidR="00CD0EFC" w:rsidRPr="00F509C8" w:rsidRDefault="00CD0EFC" w:rsidP="00CD0EFC">
      <w:pPr>
        <w:autoSpaceDE w:val="0"/>
        <w:autoSpaceDN w:val="0"/>
        <w:adjustRightInd w:val="0"/>
        <w:spacing w:line="360" w:lineRule="auto"/>
        <w:ind w:firstLine="708"/>
        <w:jc w:val="both"/>
        <w:rPr>
          <w:bCs/>
          <w:sz w:val="28"/>
          <w:szCs w:val="28"/>
        </w:rPr>
      </w:pPr>
      <w:r w:rsidRPr="0004504D">
        <w:rPr>
          <w:b/>
          <w:sz w:val="28"/>
          <w:szCs w:val="28"/>
          <w:lang w:val="uk-UA"/>
        </w:rPr>
        <w:lastRenderedPageBreak/>
        <w:t>Мета</w:t>
      </w:r>
      <w:r w:rsidRPr="0004504D">
        <w:rPr>
          <w:sz w:val="28"/>
          <w:szCs w:val="28"/>
          <w:lang w:val="uk-UA"/>
        </w:rPr>
        <w:t xml:space="preserve">:  </w:t>
      </w:r>
      <w:r w:rsidRPr="00F509C8">
        <w:rPr>
          <w:bCs/>
          <w:sz w:val="28"/>
          <w:szCs w:val="28"/>
        </w:rPr>
        <w:t>Загальна мета дисципліни полягає у викладенні студентам основ знань про вантажопідйомні, транспортуючі та транспортні машини, які використовуються у будівництві на монтажних, навантажувально-розвантажувальних і транспортних роботах.</w:t>
      </w:r>
    </w:p>
    <w:p w:rsidR="00CD0EFC" w:rsidRPr="00085310" w:rsidRDefault="00CD0EFC" w:rsidP="00CD0EFC">
      <w:pPr>
        <w:autoSpaceDE w:val="0"/>
        <w:autoSpaceDN w:val="0"/>
        <w:adjustRightInd w:val="0"/>
        <w:spacing w:line="360" w:lineRule="auto"/>
        <w:jc w:val="both"/>
        <w:rPr>
          <w:bCs/>
        </w:rPr>
      </w:pPr>
      <w:r w:rsidRPr="00F509C8">
        <w:rPr>
          <w:bCs/>
          <w:sz w:val="28"/>
          <w:szCs w:val="28"/>
        </w:rPr>
        <w:tab/>
        <w:t>Основна мета дисципліни – вивчення конструкцій, розрахунку, проектування, правил безпечної експлуатації вантажопідйомних, транспортуючих, навантажувально-розвантажувальних машин і автотракторного транспорту.</w:t>
      </w:r>
    </w:p>
    <w:p w:rsidR="00CD0EFC" w:rsidRPr="0004504D" w:rsidRDefault="00CD0EFC" w:rsidP="00CD0EFC">
      <w:pPr>
        <w:spacing w:line="360" w:lineRule="auto"/>
        <w:ind w:firstLine="709"/>
        <w:jc w:val="both"/>
        <w:rPr>
          <w:sz w:val="28"/>
          <w:szCs w:val="28"/>
          <w:lang w:val="uk-UA"/>
        </w:rPr>
      </w:pPr>
      <w:r w:rsidRPr="0004504D">
        <w:rPr>
          <w:b/>
          <w:sz w:val="28"/>
          <w:szCs w:val="28"/>
          <w:lang w:val="uk-UA"/>
        </w:rPr>
        <w:t>Завдання</w:t>
      </w:r>
      <w:r w:rsidRPr="0004504D">
        <w:rPr>
          <w:sz w:val="28"/>
          <w:szCs w:val="28"/>
          <w:lang w:val="uk-UA"/>
        </w:rPr>
        <w:t>: навчити студентів складати розрахункові схеми, визначати стійкість та міцність деталей, конструкцій, споруд, машин, а також конструктивні форми і розміри елементів</w:t>
      </w:r>
      <w:r>
        <w:rPr>
          <w:sz w:val="28"/>
          <w:szCs w:val="28"/>
          <w:lang w:val="uk-UA"/>
        </w:rPr>
        <w:t xml:space="preserve"> вантажопідйомних та транспортуючих </w:t>
      </w:r>
      <w:r w:rsidRPr="0004504D">
        <w:rPr>
          <w:sz w:val="28"/>
          <w:szCs w:val="28"/>
          <w:lang w:val="uk-UA"/>
        </w:rPr>
        <w:t>машин.</w:t>
      </w:r>
    </w:p>
    <w:p w:rsidR="00CD0EFC" w:rsidRPr="0004504D" w:rsidRDefault="00CD0EFC" w:rsidP="00CD0EFC">
      <w:pPr>
        <w:spacing w:line="360" w:lineRule="auto"/>
        <w:ind w:firstLine="709"/>
        <w:jc w:val="both"/>
        <w:rPr>
          <w:sz w:val="28"/>
          <w:szCs w:val="28"/>
          <w:lang w:val="uk-UA"/>
        </w:rPr>
      </w:pPr>
      <w:r w:rsidRPr="0004504D">
        <w:rPr>
          <w:sz w:val="28"/>
          <w:szCs w:val="28"/>
          <w:lang w:val="uk-UA"/>
        </w:rPr>
        <w:t xml:space="preserve">У результаті вивчення навчальної дисципліни студент повинен </w:t>
      </w:r>
    </w:p>
    <w:p w:rsidR="00CD0EFC" w:rsidRPr="0004504D" w:rsidRDefault="00CD0EFC" w:rsidP="00CD0EFC">
      <w:pPr>
        <w:spacing w:line="360" w:lineRule="auto"/>
        <w:ind w:firstLine="709"/>
        <w:jc w:val="both"/>
        <w:rPr>
          <w:sz w:val="28"/>
          <w:szCs w:val="28"/>
          <w:lang w:val="uk-UA"/>
        </w:rPr>
      </w:pPr>
      <w:r w:rsidRPr="0004504D">
        <w:rPr>
          <w:b/>
          <w:sz w:val="28"/>
          <w:szCs w:val="28"/>
          <w:lang w:val="uk-UA"/>
        </w:rPr>
        <w:t>знати:</w:t>
      </w:r>
      <w:r w:rsidR="00A15EDE">
        <w:rPr>
          <w:b/>
          <w:sz w:val="28"/>
          <w:szCs w:val="28"/>
          <w:lang w:val="uk-UA"/>
        </w:rPr>
        <w:t xml:space="preserve"> </w:t>
      </w:r>
      <w:r w:rsidRPr="0004504D">
        <w:rPr>
          <w:sz w:val="28"/>
          <w:szCs w:val="28"/>
          <w:lang w:val="uk-UA"/>
        </w:rPr>
        <w:t xml:space="preserve">основи конструювання елементів машин </w:t>
      </w:r>
      <w:r>
        <w:rPr>
          <w:sz w:val="28"/>
          <w:szCs w:val="28"/>
          <w:lang w:val="uk-UA"/>
        </w:rPr>
        <w:t xml:space="preserve">ПТМ </w:t>
      </w:r>
      <w:r w:rsidRPr="0004504D">
        <w:rPr>
          <w:sz w:val="28"/>
          <w:szCs w:val="28"/>
          <w:lang w:val="uk-UA"/>
        </w:rPr>
        <w:t>та їх приводів, мати навики розрахунку типової механічної або електромеханічної передачі. Він повинен вміти на підставі аналізу існуючих елементів та конструкцій спроектувати та розрахувати механічний привод будь-якої машини</w:t>
      </w:r>
      <w:r>
        <w:rPr>
          <w:sz w:val="28"/>
          <w:szCs w:val="28"/>
          <w:lang w:val="uk-UA"/>
        </w:rPr>
        <w:t xml:space="preserve"> ПТМ</w:t>
      </w:r>
      <w:r w:rsidRPr="0004504D">
        <w:rPr>
          <w:sz w:val="28"/>
          <w:szCs w:val="28"/>
          <w:lang w:val="uk-UA"/>
        </w:rPr>
        <w:t xml:space="preserve"> з оптимальними параметрами за коефіцієнтом корисної дії, довговічності, ремонтоздатності тощо у відповідності до вимог ЄСКД.</w:t>
      </w:r>
    </w:p>
    <w:p w:rsidR="00CD0EFC" w:rsidRDefault="00CD0EFC" w:rsidP="00CD0EFC">
      <w:pPr>
        <w:spacing w:line="360" w:lineRule="auto"/>
        <w:ind w:firstLine="709"/>
        <w:jc w:val="both"/>
        <w:rPr>
          <w:sz w:val="28"/>
          <w:szCs w:val="28"/>
          <w:lang w:val="uk-UA"/>
        </w:rPr>
      </w:pPr>
      <w:r w:rsidRPr="0004504D">
        <w:rPr>
          <w:b/>
          <w:sz w:val="28"/>
          <w:szCs w:val="28"/>
          <w:lang w:val="uk-UA"/>
        </w:rPr>
        <w:t>вміти:</w:t>
      </w:r>
    </w:p>
    <w:p w:rsidR="00CD0EFC" w:rsidRPr="0004504D" w:rsidRDefault="00CD0EFC" w:rsidP="00CD0EFC">
      <w:pPr>
        <w:pStyle w:val="a3"/>
        <w:numPr>
          <w:ilvl w:val="0"/>
          <w:numId w:val="2"/>
        </w:numPr>
        <w:spacing w:line="360" w:lineRule="auto"/>
        <w:ind w:left="0" w:firstLine="567"/>
        <w:jc w:val="both"/>
        <w:rPr>
          <w:sz w:val="28"/>
          <w:szCs w:val="28"/>
          <w:lang w:val="uk-UA"/>
        </w:rPr>
      </w:pPr>
      <w:r w:rsidRPr="0004504D">
        <w:rPr>
          <w:sz w:val="28"/>
          <w:szCs w:val="28"/>
          <w:lang w:val="uk-UA"/>
        </w:rPr>
        <w:t>застосовувати різні матеріали в різних умовах експлуатації деталей та механізмів машин. При цьому він повинен використовувати основні критерії вибору відповідних матеріалів, конструктивних форм і визначення розмірів елементів машин;</w:t>
      </w:r>
    </w:p>
    <w:p w:rsidR="00CD0EFC" w:rsidRPr="0004504D" w:rsidRDefault="00CD0EFC" w:rsidP="00CD0EFC">
      <w:pPr>
        <w:pStyle w:val="a3"/>
        <w:numPr>
          <w:ilvl w:val="0"/>
          <w:numId w:val="2"/>
        </w:numPr>
        <w:spacing w:line="360" w:lineRule="auto"/>
        <w:ind w:left="0" w:firstLine="567"/>
        <w:jc w:val="both"/>
        <w:rPr>
          <w:sz w:val="28"/>
          <w:szCs w:val="28"/>
          <w:lang w:val="uk-UA"/>
        </w:rPr>
      </w:pPr>
      <w:r w:rsidRPr="0004504D">
        <w:rPr>
          <w:sz w:val="28"/>
          <w:szCs w:val="28"/>
          <w:lang w:val="uk-UA"/>
        </w:rPr>
        <w:t>вибирати стандартні вироби та використовувати їх у процесі вирішення інженерних задач.</w:t>
      </w:r>
    </w:p>
    <w:p w:rsidR="00CD0EFC" w:rsidRDefault="00CD0EFC" w:rsidP="00CD0EFC">
      <w:pPr>
        <w:pStyle w:val="a3"/>
        <w:spacing w:line="360" w:lineRule="auto"/>
        <w:rPr>
          <w:sz w:val="28"/>
          <w:szCs w:val="28"/>
          <w:lang w:val="uk-UA"/>
        </w:rPr>
      </w:pPr>
    </w:p>
    <w:p w:rsidR="00D5553C" w:rsidRDefault="00D5553C" w:rsidP="00CD0EFC">
      <w:pPr>
        <w:pStyle w:val="a3"/>
        <w:spacing w:line="360" w:lineRule="auto"/>
        <w:rPr>
          <w:sz w:val="28"/>
          <w:szCs w:val="28"/>
          <w:lang w:val="uk-UA"/>
        </w:rPr>
      </w:pPr>
    </w:p>
    <w:p w:rsidR="00CD0EFC" w:rsidRPr="004B49DA" w:rsidRDefault="00CD0EFC" w:rsidP="00CD0EFC">
      <w:pPr>
        <w:spacing w:line="360" w:lineRule="auto"/>
        <w:ind w:firstLine="851"/>
        <w:jc w:val="both"/>
        <w:rPr>
          <w:sz w:val="28"/>
          <w:szCs w:val="28"/>
          <w:lang w:val="uk-UA"/>
        </w:rPr>
      </w:pPr>
      <w:r w:rsidRPr="004B49DA">
        <w:rPr>
          <w:sz w:val="28"/>
          <w:szCs w:val="28"/>
          <w:lang w:val="uk-UA"/>
        </w:rPr>
        <w:lastRenderedPageBreak/>
        <w:t>Дисципліна „Підйомно–транспортні машини” викладається відповідно до навчального плану підготовки бакалаврів спеціальності 7.090215 « Машини та обладнання с.г. виробництва»</w:t>
      </w:r>
    </w:p>
    <w:p w:rsidR="00CD0EFC" w:rsidRPr="002A0007" w:rsidRDefault="00CD0EFC" w:rsidP="00CD0EFC">
      <w:pPr>
        <w:spacing w:line="360" w:lineRule="auto"/>
        <w:ind w:firstLine="851"/>
        <w:jc w:val="both"/>
        <w:rPr>
          <w:sz w:val="28"/>
          <w:szCs w:val="28"/>
        </w:rPr>
      </w:pPr>
      <w:r w:rsidRPr="002A0007">
        <w:rPr>
          <w:sz w:val="28"/>
          <w:szCs w:val="28"/>
        </w:rPr>
        <w:t xml:space="preserve">Сільськогосподарські підйомно-транспорні машини є невід’ємною складовою системи машин, що забезпечують механізацію робіт, які пов’язані з переміщенням великої кількості вантажів. Підйомно-транспортні машини полегшують і підвищують продуктивність </w:t>
      </w:r>
      <w:proofErr w:type="gramStart"/>
      <w:r w:rsidRPr="002A0007">
        <w:rPr>
          <w:sz w:val="28"/>
          <w:szCs w:val="28"/>
        </w:rPr>
        <w:t>праці .робітників</w:t>
      </w:r>
      <w:proofErr w:type="gramEnd"/>
      <w:r w:rsidRPr="002A0007">
        <w:rPr>
          <w:sz w:val="28"/>
          <w:szCs w:val="28"/>
        </w:rPr>
        <w:t xml:space="preserve"> і збільшують ефективність використання транспорту. Дисципліна відіграє важливу роль у формуванні інженера-механіка сільського господарства. Вона безпосередньо пов’язана з виробництвом. Знання, отримані при вивчені дисципліни «Підйомно-транспортні машини» студенти використовують в навчанні – лабораторно-практичних заняттях, при проходженні всіх видів практик, а потім будучи спеціалістом, постійно в своїй трудовій діяльності та побуті.</w:t>
      </w:r>
    </w:p>
    <w:p w:rsidR="00CD0EFC" w:rsidRPr="002A0007" w:rsidRDefault="00CD0EFC" w:rsidP="00CD0EFC">
      <w:pPr>
        <w:spacing w:line="360" w:lineRule="auto"/>
        <w:ind w:firstLine="851"/>
        <w:jc w:val="both"/>
        <w:rPr>
          <w:sz w:val="28"/>
          <w:szCs w:val="28"/>
        </w:rPr>
      </w:pPr>
    </w:p>
    <w:p w:rsidR="00CD0EFC" w:rsidRPr="002A0007" w:rsidRDefault="00CD0EFC" w:rsidP="00CD0EFC">
      <w:pPr>
        <w:spacing w:line="360" w:lineRule="auto"/>
        <w:ind w:firstLine="851"/>
        <w:jc w:val="both"/>
        <w:rPr>
          <w:bCs/>
          <w:sz w:val="28"/>
          <w:szCs w:val="28"/>
        </w:rPr>
      </w:pPr>
      <w:r w:rsidRPr="002A0007">
        <w:rPr>
          <w:bCs/>
          <w:sz w:val="28"/>
          <w:szCs w:val="28"/>
        </w:rPr>
        <w:t>1.2.</w:t>
      </w:r>
      <w:r>
        <w:rPr>
          <w:bCs/>
          <w:sz w:val="28"/>
          <w:szCs w:val="28"/>
          <w:lang w:val="uk-UA"/>
        </w:rPr>
        <w:t xml:space="preserve"> </w:t>
      </w:r>
      <w:r w:rsidRPr="002A0007">
        <w:rPr>
          <w:bCs/>
          <w:sz w:val="28"/>
          <w:szCs w:val="28"/>
        </w:rPr>
        <w:t>Мета і задачі вивчення дисципліни</w:t>
      </w:r>
    </w:p>
    <w:p w:rsidR="00CD0EFC" w:rsidRPr="002A0007" w:rsidRDefault="00CD0EFC" w:rsidP="00CD0EFC">
      <w:pPr>
        <w:spacing w:line="360" w:lineRule="auto"/>
        <w:ind w:firstLine="851"/>
        <w:jc w:val="both"/>
        <w:rPr>
          <w:bCs/>
          <w:sz w:val="28"/>
          <w:szCs w:val="28"/>
        </w:rPr>
      </w:pPr>
      <w:r w:rsidRPr="002A0007">
        <w:rPr>
          <w:bCs/>
          <w:sz w:val="28"/>
          <w:szCs w:val="28"/>
        </w:rPr>
        <w:t>Загальна мета дисципліни полягає у викладенні студентам основ знань про вантажопідйомні, транспортуючі та транспортні машини, які використовуються у будівництві на монтажних, навантажувально-розвантажувальних і транспортних роботах.</w:t>
      </w:r>
    </w:p>
    <w:p w:rsidR="00CD0EFC" w:rsidRPr="002A0007" w:rsidRDefault="00CD0EFC" w:rsidP="00CD0EFC">
      <w:pPr>
        <w:spacing w:line="360" w:lineRule="auto"/>
        <w:ind w:firstLine="851"/>
        <w:jc w:val="both"/>
        <w:rPr>
          <w:bCs/>
          <w:sz w:val="28"/>
          <w:szCs w:val="28"/>
        </w:rPr>
      </w:pPr>
      <w:r w:rsidRPr="002A0007">
        <w:rPr>
          <w:bCs/>
          <w:sz w:val="28"/>
          <w:szCs w:val="28"/>
        </w:rPr>
        <w:tab/>
        <w:t>Основна мета дисципліни – вивчення конструкцій, розрахунку, проектування, правил безпечної експлуатації вантажопідйомних, транспортуючих, навантажувально-розвантажувальних машин і автотракторного транспорту.</w:t>
      </w:r>
    </w:p>
    <w:p w:rsidR="00CD0EFC" w:rsidRPr="002A0007" w:rsidRDefault="00CD0EFC" w:rsidP="00CD0EFC">
      <w:pPr>
        <w:spacing w:line="360" w:lineRule="auto"/>
        <w:ind w:firstLine="851"/>
        <w:jc w:val="both"/>
        <w:rPr>
          <w:sz w:val="28"/>
          <w:szCs w:val="28"/>
        </w:rPr>
      </w:pPr>
    </w:p>
    <w:p w:rsidR="00CD0EFC" w:rsidRPr="00574606" w:rsidRDefault="00CD0EFC" w:rsidP="00CD0EFC">
      <w:pPr>
        <w:spacing w:line="360" w:lineRule="auto"/>
        <w:ind w:firstLine="709"/>
        <w:rPr>
          <w:sz w:val="28"/>
          <w:szCs w:val="28"/>
          <w:lang w:val="uk-UA"/>
        </w:rPr>
      </w:pPr>
      <w:r w:rsidRPr="00574606">
        <w:rPr>
          <w:b/>
          <w:bCs/>
          <w:iCs/>
          <w:sz w:val="28"/>
          <w:szCs w:val="28"/>
          <w:lang w:val="uk-UA"/>
        </w:rPr>
        <w:t>Набуття компетентностей :</w:t>
      </w:r>
    </w:p>
    <w:p w:rsidR="00CD0EFC" w:rsidRPr="00574606" w:rsidRDefault="00CD0EFC" w:rsidP="00CD0EFC">
      <w:pPr>
        <w:spacing w:line="360" w:lineRule="auto"/>
        <w:ind w:firstLine="709"/>
        <w:jc w:val="both"/>
        <w:rPr>
          <w:sz w:val="28"/>
          <w:szCs w:val="28"/>
          <w:lang w:val="uk-UA"/>
        </w:rPr>
      </w:pPr>
      <w:r w:rsidRPr="00574606">
        <w:rPr>
          <w:sz w:val="28"/>
          <w:szCs w:val="28"/>
          <w:lang w:val="uk-UA"/>
        </w:rPr>
        <w:t xml:space="preserve">інтегральна компетентність (ІК): Здатність розв’язувати складні спеціалізовані задачі та практичні проблеми у галузі агропромислового </w:t>
      </w:r>
      <w:r w:rsidRPr="00574606">
        <w:rPr>
          <w:sz w:val="28"/>
          <w:szCs w:val="28"/>
          <w:lang w:val="uk-UA"/>
        </w:rPr>
        <w:lastRenderedPageBreak/>
        <w:t>виробництва , що передбачає застосування певних знань та вмінь, технологічних методів та прийомів і характеризується комплексністю та невизначеністю умов.</w:t>
      </w:r>
    </w:p>
    <w:p w:rsidR="00CD0EFC" w:rsidRPr="00574606" w:rsidRDefault="00CD0EFC" w:rsidP="00CD0EFC">
      <w:pPr>
        <w:spacing w:line="360" w:lineRule="auto"/>
        <w:ind w:firstLine="709"/>
        <w:jc w:val="both"/>
        <w:rPr>
          <w:sz w:val="28"/>
          <w:szCs w:val="28"/>
          <w:lang w:val="uk-UA"/>
        </w:rPr>
      </w:pPr>
      <w:r w:rsidRPr="00574606">
        <w:rPr>
          <w:sz w:val="28"/>
          <w:szCs w:val="28"/>
          <w:lang w:val="uk-UA"/>
        </w:rPr>
        <w:t>загальні компетентності (ЗК): Знання та розуміння предметної області та розуміння професії. Здатність застосовувати знання у практичних ситуаціях. Здатність вчитися і оволодівати сучасними знаннями</w:t>
      </w:r>
    </w:p>
    <w:p w:rsidR="00CD0EFC" w:rsidRPr="00574606" w:rsidRDefault="00CD0EFC" w:rsidP="00CD0EFC">
      <w:pPr>
        <w:spacing w:line="360" w:lineRule="auto"/>
        <w:ind w:firstLine="851"/>
        <w:jc w:val="both"/>
        <w:rPr>
          <w:sz w:val="28"/>
          <w:szCs w:val="28"/>
          <w:lang w:val="uk-UA"/>
        </w:rPr>
      </w:pPr>
      <w:r w:rsidRPr="00574606">
        <w:rPr>
          <w:sz w:val="28"/>
          <w:szCs w:val="28"/>
          <w:lang w:val="uk-UA"/>
        </w:rPr>
        <w:t>фахові (спеціальні) компетентності (ФК): Здатність використовувати у фаховій діяльності знання будови і технічних характеристик сільськогосподарської техніки для моделювання технологічних процесів аграрного виробництва. Здатність до конструювання машин на основі графічних моделей просторових форм та інструментів автоматизованого проектування. Здатність виконувати монтаж, налагодження, діагностування та випробування сільськогосподарської техніки, технологічного обладнання, систем керування і забезпечувати якість цих робіт Здатність планувати і здійснювати технічне обслуговування та усувати відмови сільськогосподарської техніки та технологічного обладнання.</w:t>
      </w:r>
    </w:p>
    <w:p w:rsidR="00CD0EFC" w:rsidRDefault="00CD0EFC" w:rsidP="00CD0EFC">
      <w:pPr>
        <w:spacing w:line="360" w:lineRule="auto"/>
        <w:ind w:firstLine="851"/>
        <w:jc w:val="both"/>
        <w:rPr>
          <w:b/>
          <w:bCs/>
          <w:i/>
          <w:iCs/>
          <w:sz w:val="28"/>
          <w:szCs w:val="28"/>
          <w:lang w:val="uk-UA"/>
        </w:rPr>
      </w:pPr>
    </w:p>
    <w:p w:rsidR="00CD0EFC" w:rsidRPr="00574606" w:rsidRDefault="00CD0EFC" w:rsidP="00CD0EFC">
      <w:pPr>
        <w:spacing w:line="360" w:lineRule="auto"/>
        <w:ind w:firstLine="851"/>
        <w:jc w:val="both"/>
        <w:rPr>
          <w:sz w:val="28"/>
          <w:szCs w:val="28"/>
          <w:lang w:val="uk-UA"/>
        </w:rPr>
      </w:pPr>
      <w:r w:rsidRPr="00574606">
        <w:rPr>
          <w:b/>
          <w:bCs/>
          <w:i/>
          <w:iCs/>
          <w:sz w:val="28"/>
          <w:szCs w:val="28"/>
          <w:lang w:val="uk-UA"/>
        </w:rPr>
        <w:t>Програмні результати навчання (ПРН):</w:t>
      </w:r>
      <w:r w:rsidRPr="00574606">
        <w:rPr>
          <w:sz w:val="28"/>
          <w:szCs w:val="28"/>
          <w:lang w:val="uk-UA"/>
        </w:rPr>
        <w:t xml:space="preserve"> Оцінювати та аргументувати значимість отриманих результатів випробувань сільськогосподарської техніки. Описувати будову та пояснювати принцип дії сільськогосподарської техніки. Вибирати робочі органи машин відповідно до ґрунтово-кліматичних умов та особливостей сільськогосподарських матеріалів.</w:t>
      </w:r>
    </w:p>
    <w:p w:rsidR="00CD0EFC" w:rsidRPr="00CD770D" w:rsidRDefault="00CD0EFC" w:rsidP="00CD0EFC">
      <w:pPr>
        <w:spacing w:line="360" w:lineRule="auto"/>
        <w:rPr>
          <w:sz w:val="28"/>
          <w:szCs w:val="28"/>
          <w:lang w:val="uk-UA"/>
        </w:rPr>
      </w:pPr>
    </w:p>
    <w:p w:rsidR="00CD0EFC" w:rsidRPr="00CD770D" w:rsidRDefault="00CD0EFC" w:rsidP="00CD0EFC">
      <w:pPr>
        <w:spacing w:line="360" w:lineRule="auto"/>
        <w:ind w:left="780"/>
        <w:rPr>
          <w:b/>
          <w:sz w:val="28"/>
          <w:szCs w:val="28"/>
        </w:rPr>
      </w:pPr>
      <w:r w:rsidRPr="00CD770D">
        <w:rPr>
          <w:b/>
          <w:sz w:val="28"/>
          <w:szCs w:val="28"/>
        </w:rPr>
        <w:t>Перелік дисциплін, засвоєння яких необхідне для вивчення дисципліни</w:t>
      </w:r>
    </w:p>
    <w:p w:rsidR="00CD0EFC" w:rsidRPr="00CD770D" w:rsidRDefault="00CD0EFC" w:rsidP="00CD0EFC">
      <w:pPr>
        <w:spacing w:line="360" w:lineRule="auto"/>
        <w:rPr>
          <w:sz w:val="28"/>
          <w:szCs w:val="28"/>
        </w:rPr>
      </w:pPr>
      <w:r w:rsidRPr="00CD770D">
        <w:rPr>
          <w:bCs/>
          <w:sz w:val="28"/>
          <w:szCs w:val="28"/>
        </w:rPr>
        <w:t>Дисципліна викладається на базі знань з фундаментальних та професійно-орієнтованих дисциплін „Математика”, „Нарисна геометрія, „інженерна і комп’ютерна графіка”, „Теоретична механіка”, „Опір матеріалів”, „Теорія машин і механізмів”, „Деталі машин”.</w:t>
      </w:r>
    </w:p>
    <w:p w:rsidR="00CD0EFC" w:rsidRDefault="00CD0EFC" w:rsidP="00CD0EFC"/>
    <w:p w:rsidR="00CD0EFC" w:rsidRDefault="00CD0EFC" w:rsidP="00CD0EFC"/>
    <w:p w:rsidR="00CD0EFC" w:rsidRPr="00085310" w:rsidRDefault="00CD0EFC" w:rsidP="00CD0EFC"/>
    <w:p w:rsidR="00CD0EFC" w:rsidRPr="00085310" w:rsidRDefault="00CD0EFC" w:rsidP="00CD0EFC">
      <w:pPr>
        <w:jc w:val="center"/>
        <w:rPr>
          <w:b/>
          <w:caps/>
        </w:rPr>
      </w:pPr>
      <w:r w:rsidRPr="00085310">
        <w:rPr>
          <w:b/>
          <w:caps/>
          <w:lang w:val="en-US"/>
        </w:rPr>
        <w:t xml:space="preserve">2. </w:t>
      </w:r>
      <w:r w:rsidRPr="00085310">
        <w:rPr>
          <w:b/>
          <w:caps/>
        </w:rPr>
        <w:t>Зміст дисципліни</w:t>
      </w:r>
    </w:p>
    <w:p w:rsidR="00CD0EFC" w:rsidRPr="00085310" w:rsidRDefault="00CD0EFC" w:rsidP="00CD0EFC">
      <w:pPr>
        <w:jc w:val="center"/>
        <w:rPr>
          <w:b/>
          <w:caps/>
        </w:rPr>
      </w:pPr>
    </w:p>
    <w:p w:rsidR="00CD0EFC" w:rsidRPr="00F42384" w:rsidRDefault="00CD0EFC" w:rsidP="00CD0EFC">
      <w:pPr>
        <w:ind w:left="339"/>
      </w:pPr>
      <w:r w:rsidRPr="00F42384">
        <w:t>2.</w:t>
      </w:r>
      <w:r>
        <w:t>1.</w:t>
      </w:r>
      <w:r w:rsidRPr="00F42384">
        <w:t xml:space="preserve"> ЗМІСТ НАВЧАЛЬНОЇ РОБОТИ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6379"/>
        <w:gridCol w:w="1309"/>
        <w:gridCol w:w="851"/>
      </w:tblGrid>
      <w:tr w:rsidR="00CD0EFC" w:rsidRPr="00085310" w:rsidTr="004E0949">
        <w:trPr>
          <w:cantSplit/>
        </w:trPr>
        <w:tc>
          <w:tcPr>
            <w:tcW w:w="1384" w:type="dxa"/>
            <w:vMerge w:val="restart"/>
            <w:tcBorders>
              <w:bottom w:val="nil"/>
            </w:tcBorders>
            <w:vAlign w:val="center"/>
          </w:tcPr>
          <w:p w:rsidR="00CD0EFC" w:rsidRPr="00085310" w:rsidRDefault="00CD0EFC" w:rsidP="004E0949">
            <w:pPr>
              <w:jc w:val="center"/>
            </w:pPr>
            <w:r w:rsidRPr="00085310">
              <w:t>Види навчальної</w:t>
            </w:r>
          </w:p>
          <w:p w:rsidR="00CD0EFC" w:rsidRPr="00085310" w:rsidRDefault="00CD0EFC" w:rsidP="004E0949">
            <w:pPr>
              <w:jc w:val="center"/>
            </w:pPr>
            <w:r w:rsidRPr="00085310">
              <w:t>роботи</w:t>
            </w:r>
          </w:p>
        </w:tc>
        <w:tc>
          <w:tcPr>
            <w:tcW w:w="6379" w:type="dxa"/>
            <w:vMerge w:val="restart"/>
            <w:tcBorders>
              <w:bottom w:val="nil"/>
            </w:tcBorders>
            <w:vAlign w:val="center"/>
          </w:tcPr>
          <w:p w:rsidR="00CD0EFC" w:rsidRPr="00085310" w:rsidRDefault="00CD0EFC" w:rsidP="004E0949">
            <w:pPr>
              <w:jc w:val="center"/>
            </w:pPr>
            <w:r w:rsidRPr="00085310">
              <w:t>Назви тем видів навчальної роботи студентів, змістовних модулів (ЗМ) та навчальних елементів</w:t>
            </w:r>
          </w:p>
        </w:tc>
        <w:tc>
          <w:tcPr>
            <w:tcW w:w="2160" w:type="dxa"/>
            <w:gridSpan w:val="2"/>
            <w:vAlign w:val="center"/>
          </w:tcPr>
          <w:p w:rsidR="00CD0EFC" w:rsidRPr="00085310" w:rsidRDefault="00CD0EFC" w:rsidP="004E0949">
            <w:pPr>
              <w:pStyle w:val="4"/>
              <w:rPr>
                <w:b w:val="0"/>
                <w:sz w:val="24"/>
              </w:rPr>
            </w:pPr>
            <w:r w:rsidRPr="00085310">
              <w:rPr>
                <w:b w:val="0"/>
                <w:sz w:val="24"/>
              </w:rPr>
              <w:t>Кількість год.</w:t>
            </w:r>
          </w:p>
        </w:tc>
      </w:tr>
      <w:tr w:rsidR="00CD0EFC" w:rsidRPr="00085310" w:rsidTr="004E0949">
        <w:trPr>
          <w:cantSplit/>
          <w:trHeight w:val="707"/>
        </w:trPr>
        <w:tc>
          <w:tcPr>
            <w:tcW w:w="1384" w:type="dxa"/>
            <w:vMerge/>
            <w:tcBorders>
              <w:bottom w:val="nil"/>
            </w:tcBorders>
          </w:tcPr>
          <w:p w:rsidR="00CD0EFC" w:rsidRPr="00085310" w:rsidRDefault="00CD0EFC" w:rsidP="004E0949">
            <w:pPr>
              <w:jc w:val="center"/>
            </w:pPr>
          </w:p>
        </w:tc>
        <w:tc>
          <w:tcPr>
            <w:tcW w:w="6379" w:type="dxa"/>
            <w:vMerge/>
            <w:tcBorders>
              <w:bottom w:val="nil"/>
            </w:tcBorders>
          </w:tcPr>
          <w:p w:rsidR="00CD0EFC" w:rsidRPr="00085310" w:rsidRDefault="00CD0EFC" w:rsidP="004E0949"/>
        </w:tc>
        <w:tc>
          <w:tcPr>
            <w:tcW w:w="1309" w:type="dxa"/>
            <w:tcBorders>
              <w:bottom w:val="nil"/>
            </w:tcBorders>
            <w:vAlign w:val="center"/>
          </w:tcPr>
          <w:p w:rsidR="00CD0EFC" w:rsidRPr="00F42384" w:rsidRDefault="00CD0EFC" w:rsidP="004E0949">
            <w:pPr>
              <w:pStyle w:val="4"/>
              <w:ind w:left="-102" w:right="-102"/>
              <w:rPr>
                <w:b w:val="0"/>
                <w:sz w:val="20"/>
                <w:szCs w:val="20"/>
              </w:rPr>
            </w:pPr>
            <w:r w:rsidRPr="00F42384">
              <w:rPr>
                <w:b w:val="0"/>
                <w:sz w:val="20"/>
                <w:szCs w:val="20"/>
              </w:rPr>
              <w:t>На один вид навчальної роботи</w:t>
            </w:r>
          </w:p>
        </w:tc>
        <w:tc>
          <w:tcPr>
            <w:tcW w:w="851" w:type="dxa"/>
            <w:tcBorders>
              <w:bottom w:val="nil"/>
            </w:tcBorders>
            <w:vAlign w:val="center"/>
          </w:tcPr>
          <w:p w:rsidR="00CD0EFC" w:rsidRPr="00085310" w:rsidRDefault="00CD0EFC" w:rsidP="004E0949">
            <w:pPr>
              <w:pStyle w:val="4"/>
              <w:rPr>
                <w:b w:val="0"/>
                <w:sz w:val="24"/>
              </w:rPr>
            </w:pPr>
            <w:r w:rsidRPr="00085310">
              <w:rPr>
                <w:b w:val="0"/>
                <w:sz w:val="24"/>
              </w:rPr>
              <w:t>Всього год.</w:t>
            </w:r>
          </w:p>
        </w:tc>
      </w:tr>
    </w:tbl>
    <w:p w:rsidR="00CD0EFC" w:rsidRPr="00085310" w:rsidRDefault="00CD0EFC" w:rsidP="00CD0EFC"/>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6379"/>
        <w:gridCol w:w="1275"/>
        <w:gridCol w:w="851"/>
      </w:tblGrid>
      <w:tr w:rsidR="00CD0EFC" w:rsidRPr="00085310" w:rsidTr="004E0949">
        <w:trPr>
          <w:cantSplit/>
          <w:tblHeader/>
        </w:trPr>
        <w:tc>
          <w:tcPr>
            <w:tcW w:w="1418" w:type="dxa"/>
          </w:tcPr>
          <w:p w:rsidR="00CD0EFC" w:rsidRPr="00085310" w:rsidRDefault="00CD0EFC" w:rsidP="004E0949">
            <w:pPr>
              <w:jc w:val="center"/>
            </w:pPr>
            <w:r w:rsidRPr="00085310">
              <w:t>1</w:t>
            </w:r>
          </w:p>
        </w:tc>
        <w:tc>
          <w:tcPr>
            <w:tcW w:w="6379" w:type="dxa"/>
          </w:tcPr>
          <w:p w:rsidR="00CD0EFC" w:rsidRPr="00085310" w:rsidRDefault="00CD0EFC" w:rsidP="004E0949">
            <w:pPr>
              <w:jc w:val="center"/>
            </w:pPr>
            <w:r w:rsidRPr="00085310">
              <w:t>2</w:t>
            </w:r>
          </w:p>
        </w:tc>
        <w:tc>
          <w:tcPr>
            <w:tcW w:w="1275" w:type="dxa"/>
          </w:tcPr>
          <w:p w:rsidR="00CD0EFC" w:rsidRPr="00085310" w:rsidRDefault="00CD0EFC" w:rsidP="004E0949">
            <w:pPr>
              <w:jc w:val="center"/>
            </w:pPr>
            <w:r w:rsidRPr="00085310">
              <w:t>3</w:t>
            </w:r>
          </w:p>
        </w:tc>
        <w:tc>
          <w:tcPr>
            <w:tcW w:w="851" w:type="dxa"/>
          </w:tcPr>
          <w:p w:rsidR="00CD0EFC" w:rsidRPr="00085310" w:rsidRDefault="00CD0EFC" w:rsidP="004E0949">
            <w:pPr>
              <w:jc w:val="center"/>
            </w:pPr>
            <w:r w:rsidRPr="00085310">
              <w:t>4</w:t>
            </w:r>
          </w:p>
        </w:tc>
      </w:tr>
      <w:tr w:rsidR="00CD0EFC" w:rsidRPr="00085310" w:rsidTr="004E0949">
        <w:trPr>
          <w:cantSplit/>
          <w:trHeight w:val="663"/>
        </w:trPr>
        <w:tc>
          <w:tcPr>
            <w:tcW w:w="9923" w:type="dxa"/>
            <w:gridSpan w:val="4"/>
            <w:shd w:val="clear" w:color="auto" w:fill="auto"/>
          </w:tcPr>
          <w:p w:rsidR="00CD0EFC" w:rsidRPr="00085310" w:rsidRDefault="00CD0EFC" w:rsidP="004E0949">
            <w:pPr>
              <w:jc w:val="center"/>
            </w:pPr>
            <w:r w:rsidRPr="00085310">
              <w:t>Модуль 1.</w:t>
            </w:r>
          </w:p>
          <w:p w:rsidR="00CD0EFC" w:rsidRPr="00085310" w:rsidRDefault="00CD0EFC" w:rsidP="004E0949">
            <w:pPr>
              <w:jc w:val="center"/>
            </w:pPr>
            <w:r w:rsidRPr="00085310">
              <w:rPr>
                <w:b/>
              </w:rPr>
              <w:t>Транспортуючі машини</w:t>
            </w:r>
          </w:p>
        </w:tc>
      </w:tr>
      <w:tr w:rsidR="00CD0EFC" w:rsidRPr="00085310" w:rsidTr="004E0949">
        <w:trPr>
          <w:cantSplit/>
          <w:trHeight w:val="1547"/>
        </w:trPr>
        <w:tc>
          <w:tcPr>
            <w:tcW w:w="1418" w:type="dxa"/>
            <w:tcBorders>
              <w:bottom w:val="single" w:sz="4" w:space="0" w:color="auto"/>
            </w:tcBorders>
            <w:shd w:val="clear" w:color="auto" w:fill="auto"/>
            <w:textDirection w:val="btLr"/>
            <w:vAlign w:val="center"/>
          </w:tcPr>
          <w:p w:rsidR="00CD0EFC" w:rsidRPr="00085310" w:rsidRDefault="00CD0EFC" w:rsidP="004E0949">
            <w:pPr>
              <w:pStyle w:val="af4"/>
              <w:ind w:left="113" w:right="113"/>
              <w:jc w:val="center"/>
              <w:rPr>
                <w:rFonts w:ascii="Times New Roman" w:hAnsi="Times New Roman"/>
                <w:sz w:val="24"/>
                <w:szCs w:val="24"/>
                <w:lang w:val="uk-UA"/>
              </w:rPr>
            </w:pPr>
          </w:p>
        </w:tc>
        <w:tc>
          <w:tcPr>
            <w:tcW w:w="6379" w:type="dxa"/>
            <w:tcBorders>
              <w:bottom w:val="single" w:sz="4" w:space="0" w:color="auto"/>
            </w:tcBorders>
          </w:tcPr>
          <w:p w:rsidR="00CD0EFC" w:rsidRPr="00085310" w:rsidRDefault="00CD0EFC" w:rsidP="004E0949">
            <w:pPr>
              <w:rPr>
                <w:b/>
              </w:rPr>
            </w:pPr>
            <w:r w:rsidRPr="00085310">
              <w:rPr>
                <w:b/>
                <w:caps/>
              </w:rPr>
              <w:t>Т</w:t>
            </w:r>
            <w:r w:rsidRPr="00085310">
              <w:rPr>
                <w:b/>
              </w:rPr>
              <w:t xml:space="preserve">ема 1. </w:t>
            </w:r>
            <w:r w:rsidRPr="00085310">
              <w:rPr>
                <w:b/>
                <w:caps/>
              </w:rPr>
              <w:t>Х</w:t>
            </w:r>
            <w:r w:rsidRPr="00085310">
              <w:rPr>
                <w:b/>
              </w:rPr>
              <w:t xml:space="preserve">арактеристика </w:t>
            </w:r>
            <w:proofErr w:type="gramStart"/>
            <w:r w:rsidRPr="00085310">
              <w:rPr>
                <w:b/>
              </w:rPr>
              <w:t>транспортуючих  машин</w:t>
            </w:r>
            <w:proofErr w:type="gramEnd"/>
            <w:r w:rsidRPr="00085310">
              <w:rPr>
                <w:b/>
              </w:rPr>
              <w:t xml:space="preserve"> </w:t>
            </w:r>
          </w:p>
          <w:p w:rsidR="00CD0EFC" w:rsidRPr="00085310" w:rsidRDefault="00CD0EFC" w:rsidP="004E0949">
            <w:pPr>
              <w:rPr>
                <w:b/>
              </w:rPr>
            </w:pPr>
            <w:r w:rsidRPr="00085310">
              <w:t>ЗМ 1</w:t>
            </w:r>
            <w:r w:rsidRPr="00085310">
              <w:rPr>
                <w:b/>
              </w:rPr>
              <w:t>.</w:t>
            </w:r>
            <w:r w:rsidRPr="00085310">
              <w:t xml:space="preserve"> Вступ. Організація навчального процесу з дисципліни ПТМ. До історії розвитку </w:t>
            </w:r>
            <w:proofErr w:type="gramStart"/>
            <w:r w:rsidRPr="00085310">
              <w:t>ПТМ</w:t>
            </w:r>
            <w:r w:rsidRPr="00085310">
              <w:rPr>
                <w:b/>
              </w:rPr>
              <w:t xml:space="preserve"> .</w:t>
            </w:r>
            <w:proofErr w:type="gramEnd"/>
          </w:p>
          <w:p w:rsidR="00CD0EFC" w:rsidRPr="00085310" w:rsidRDefault="00CD0EFC" w:rsidP="004E0949">
            <w:r w:rsidRPr="00085310">
              <w:t>ЗМ 2. Призначення і класифікація машин; Класифікація систем транспортуючих машин по видам енергоносія.</w:t>
            </w:r>
          </w:p>
          <w:p w:rsidR="00CD0EFC" w:rsidRPr="00085310" w:rsidRDefault="00CD0EFC" w:rsidP="004E0949">
            <w:r w:rsidRPr="00085310">
              <w:t xml:space="preserve">ЗМ 3. Характеристика вантажів; </w:t>
            </w:r>
          </w:p>
          <w:p w:rsidR="00CD0EFC" w:rsidRPr="00085310" w:rsidRDefault="00CD0EFC" w:rsidP="004E0949">
            <w:r w:rsidRPr="00085310">
              <w:t>ЗМ 4 Продуктивність транспортуючих машин. Продуктивність транспортуючих машин для сипких і штучних вантажів.</w:t>
            </w:r>
          </w:p>
          <w:p w:rsidR="00CD0EFC" w:rsidRPr="00085310" w:rsidRDefault="00CD0EFC" w:rsidP="004E0949">
            <w:pPr>
              <w:rPr>
                <w:b/>
              </w:rPr>
            </w:pPr>
            <w:r w:rsidRPr="00085310">
              <w:t>ЗМ 5. Режими роботи механічних транспортуючих машин; Режими роботи</w:t>
            </w:r>
            <w:r w:rsidRPr="00085310">
              <w:rPr>
                <w:b/>
              </w:rPr>
              <w:t xml:space="preserve"> </w:t>
            </w:r>
            <w:r w:rsidRPr="00085310">
              <w:t xml:space="preserve">механічних </w:t>
            </w:r>
            <w:proofErr w:type="gramStart"/>
            <w:r w:rsidRPr="00085310">
              <w:t>транспортуючих  машин</w:t>
            </w:r>
            <w:proofErr w:type="gramEnd"/>
            <w:r w:rsidRPr="00085310">
              <w:t xml:space="preserve"> і способи врахування цього при розрахунку конвеєрів.</w:t>
            </w:r>
            <w:r w:rsidRPr="00085310">
              <w:rPr>
                <w:b/>
              </w:rPr>
              <w:t xml:space="preserve"> </w:t>
            </w:r>
          </w:p>
        </w:tc>
        <w:tc>
          <w:tcPr>
            <w:tcW w:w="1275" w:type="dxa"/>
            <w:tcBorders>
              <w:bottom w:val="single" w:sz="4" w:space="0" w:color="auto"/>
            </w:tcBorders>
          </w:tcPr>
          <w:p w:rsidR="00CD0EFC" w:rsidRPr="00085310" w:rsidRDefault="00CD0EFC" w:rsidP="004E0949">
            <w:r w:rsidRPr="00085310">
              <w:t>2 год.</w:t>
            </w:r>
          </w:p>
          <w:p w:rsidR="00CD0EFC" w:rsidRPr="00085310" w:rsidRDefault="00CD0EFC" w:rsidP="004E0949"/>
        </w:tc>
        <w:tc>
          <w:tcPr>
            <w:tcW w:w="851" w:type="dxa"/>
            <w:tcBorders>
              <w:bottom w:val="single" w:sz="4" w:space="0" w:color="auto"/>
            </w:tcBorders>
          </w:tcPr>
          <w:p w:rsidR="00CD0EFC" w:rsidRPr="00085310" w:rsidRDefault="00CD0EFC" w:rsidP="004E0949"/>
        </w:tc>
      </w:tr>
      <w:tr w:rsidR="00CD0EFC" w:rsidRPr="00085310" w:rsidTr="004E0949">
        <w:trPr>
          <w:cantSplit/>
          <w:trHeight w:val="1547"/>
        </w:trPr>
        <w:tc>
          <w:tcPr>
            <w:tcW w:w="1418" w:type="dxa"/>
            <w:tcBorders>
              <w:bottom w:val="nil"/>
            </w:tcBorders>
            <w:shd w:val="clear" w:color="auto" w:fill="auto"/>
            <w:textDirection w:val="btLr"/>
            <w:vAlign w:val="center"/>
          </w:tcPr>
          <w:p w:rsidR="00CD0EFC" w:rsidRPr="00085310" w:rsidRDefault="00CD0EFC" w:rsidP="004E0949">
            <w:pPr>
              <w:pStyle w:val="af4"/>
              <w:ind w:left="113" w:right="113"/>
              <w:jc w:val="center"/>
              <w:rPr>
                <w:rFonts w:ascii="Times New Roman" w:hAnsi="Times New Roman"/>
                <w:sz w:val="24"/>
                <w:szCs w:val="24"/>
                <w:lang w:val="uk-UA"/>
              </w:rPr>
            </w:pPr>
          </w:p>
        </w:tc>
        <w:tc>
          <w:tcPr>
            <w:tcW w:w="6379" w:type="dxa"/>
            <w:tcBorders>
              <w:bottom w:val="nil"/>
            </w:tcBorders>
          </w:tcPr>
          <w:p w:rsidR="00CD0EFC" w:rsidRPr="00085310" w:rsidRDefault="00CD0EFC" w:rsidP="004E0949">
            <w:pPr>
              <w:rPr>
                <w:b/>
              </w:rPr>
            </w:pPr>
            <w:r w:rsidRPr="00085310">
              <w:rPr>
                <w:b/>
              </w:rPr>
              <w:t xml:space="preserve">Тема 2. Основи розрахунку механічних транспортуючих машин з гнучкими тяговими органами </w:t>
            </w:r>
          </w:p>
          <w:p w:rsidR="00CD0EFC" w:rsidRPr="00085310" w:rsidRDefault="00CD0EFC" w:rsidP="004E0949">
            <w:r w:rsidRPr="00085310">
              <w:t>ЗМ 6. Методика розрахунку конвеєрів з гнучкими тяговими елементами.</w:t>
            </w:r>
          </w:p>
          <w:p w:rsidR="00CD0EFC" w:rsidRPr="00085310" w:rsidRDefault="00CD0EFC" w:rsidP="004E0949">
            <w:r w:rsidRPr="00085310">
              <w:t>ЗМ 7. Типи опорів руху гнучкого тягового елемента (Види опорів руху гнучкого тягового елемента при роботі конвеєра).</w:t>
            </w:r>
          </w:p>
          <w:p w:rsidR="00CD0EFC" w:rsidRPr="00085310" w:rsidRDefault="00CD0EFC" w:rsidP="004E0949">
            <w:r w:rsidRPr="00085310">
              <w:t>ЗМ 8. Визначення зусиль в гілках гнучкого тягового елемента і потужності привода (Метод визначення величин опорів і зусиль в гілках конвеєра для заданої схеми траси).</w:t>
            </w:r>
          </w:p>
        </w:tc>
        <w:tc>
          <w:tcPr>
            <w:tcW w:w="1275" w:type="dxa"/>
            <w:tcBorders>
              <w:bottom w:val="nil"/>
            </w:tcBorders>
          </w:tcPr>
          <w:p w:rsidR="00CD0EFC" w:rsidRPr="00085310" w:rsidRDefault="00CD0EFC" w:rsidP="004E0949">
            <w:r w:rsidRPr="00085310">
              <w:t>4 год.</w:t>
            </w:r>
          </w:p>
          <w:p w:rsidR="00CD0EFC" w:rsidRPr="00085310" w:rsidRDefault="00CD0EFC" w:rsidP="004E0949"/>
        </w:tc>
        <w:tc>
          <w:tcPr>
            <w:tcW w:w="851" w:type="dxa"/>
            <w:tcBorders>
              <w:bottom w:val="nil"/>
            </w:tcBorders>
          </w:tcPr>
          <w:p w:rsidR="00CD0EFC" w:rsidRPr="00085310" w:rsidRDefault="00CD0EFC" w:rsidP="004E0949"/>
        </w:tc>
      </w:tr>
      <w:tr w:rsidR="00CD0EFC" w:rsidRPr="00EB6A41" w:rsidTr="004E0949">
        <w:trPr>
          <w:cantSplit/>
          <w:trHeight w:val="988"/>
        </w:trPr>
        <w:tc>
          <w:tcPr>
            <w:tcW w:w="1418" w:type="dxa"/>
            <w:tcBorders>
              <w:top w:val="nil"/>
              <w:bottom w:val="nil"/>
            </w:tcBorders>
            <w:shd w:val="clear" w:color="auto" w:fill="auto"/>
            <w:textDirection w:val="btLr"/>
            <w:vAlign w:val="center"/>
          </w:tcPr>
          <w:p w:rsidR="00CD0EFC" w:rsidRPr="00085310" w:rsidRDefault="00CD0EFC" w:rsidP="004E0949">
            <w:pPr>
              <w:pStyle w:val="af4"/>
              <w:ind w:left="113" w:right="113"/>
              <w:jc w:val="center"/>
              <w:rPr>
                <w:rFonts w:ascii="Times New Roman" w:hAnsi="Times New Roman"/>
                <w:sz w:val="24"/>
                <w:szCs w:val="24"/>
                <w:lang w:val="uk-UA"/>
              </w:rPr>
            </w:pPr>
          </w:p>
        </w:tc>
        <w:tc>
          <w:tcPr>
            <w:tcW w:w="6379" w:type="dxa"/>
            <w:tcBorders>
              <w:top w:val="nil"/>
              <w:bottom w:val="nil"/>
            </w:tcBorders>
          </w:tcPr>
          <w:p w:rsidR="00CD0EFC" w:rsidRPr="00EB6A41" w:rsidRDefault="00CD0EFC" w:rsidP="004E0949">
            <w:pPr>
              <w:rPr>
                <w:lang w:val="uk-UA"/>
              </w:rPr>
            </w:pPr>
            <w:r w:rsidRPr="00EB6A41">
              <w:rPr>
                <w:lang w:val="uk-UA"/>
              </w:rPr>
              <w:t>ЗМ 9. Вибір місця розташування привода (Місце розташування привода конвеєра. Методи підвищення тягової здатності привода конвеєра).</w:t>
            </w:r>
          </w:p>
        </w:tc>
        <w:tc>
          <w:tcPr>
            <w:tcW w:w="1275" w:type="dxa"/>
            <w:tcBorders>
              <w:top w:val="nil"/>
              <w:bottom w:val="nil"/>
            </w:tcBorders>
          </w:tcPr>
          <w:p w:rsidR="00CD0EFC" w:rsidRPr="00EB6A41" w:rsidRDefault="00CD0EFC" w:rsidP="004E0949">
            <w:pPr>
              <w:rPr>
                <w:lang w:val="uk-UA"/>
              </w:rPr>
            </w:pPr>
          </w:p>
        </w:tc>
        <w:tc>
          <w:tcPr>
            <w:tcW w:w="851" w:type="dxa"/>
            <w:tcBorders>
              <w:top w:val="nil"/>
              <w:bottom w:val="nil"/>
            </w:tcBorders>
          </w:tcPr>
          <w:p w:rsidR="00CD0EFC" w:rsidRPr="00EB6A41" w:rsidRDefault="00CD0EFC" w:rsidP="004E0949">
            <w:pPr>
              <w:rPr>
                <w:lang w:val="uk-UA"/>
              </w:rPr>
            </w:pPr>
          </w:p>
        </w:tc>
      </w:tr>
      <w:tr w:rsidR="00CD0EFC" w:rsidRPr="00085310" w:rsidTr="004E0949">
        <w:trPr>
          <w:cantSplit/>
          <w:trHeight w:val="1547"/>
        </w:trPr>
        <w:tc>
          <w:tcPr>
            <w:tcW w:w="1418" w:type="dxa"/>
            <w:tcBorders>
              <w:top w:val="nil"/>
              <w:bottom w:val="nil"/>
            </w:tcBorders>
            <w:shd w:val="clear" w:color="auto" w:fill="auto"/>
            <w:textDirection w:val="btLr"/>
            <w:vAlign w:val="center"/>
          </w:tcPr>
          <w:p w:rsidR="00CD0EFC" w:rsidRPr="00085310" w:rsidRDefault="00CD0EFC" w:rsidP="004E0949">
            <w:pPr>
              <w:pStyle w:val="af4"/>
              <w:ind w:left="113" w:right="113"/>
              <w:jc w:val="center"/>
              <w:rPr>
                <w:rFonts w:ascii="Times New Roman" w:hAnsi="Times New Roman"/>
                <w:sz w:val="24"/>
                <w:szCs w:val="24"/>
                <w:lang w:val="uk-UA"/>
              </w:rPr>
            </w:pPr>
            <w:r w:rsidRPr="00085310">
              <w:rPr>
                <w:rFonts w:ascii="Times New Roman" w:hAnsi="Times New Roman"/>
                <w:sz w:val="24"/>
                <w:szCs w:val="24"/>
                <w:lang w:val="uk-UA"/>
              </w:rPr>
              <w:lastRenderedPageBreak/>
              <w:t>Л е к ц і ї</w:t>
            </w:r>
          </w:p>
        </w:tc>
        <w:tc>
          <w:tcPr>
            <w:tcW w:w="6379" w:type="dxa"/>
            <w:tcBorders>
              <w:top w:val="nil"/>
              <w:bottom w:val="nil"/>
            </w:tcBorders>
          </w:tcPr>
          <w:p w:rsidR="00CD0EFC" w:rsidRPr="00085310" w:rsidRDefault="00CD0EFC" w:rsidP="004E0949">
            <w:pPr>
              <w:rPr>
                <w:b/>
              </w:rPr>
            </w:pPr>
            <w:r w:rsidRPr="00085310">
              <w:rPr>
                <w:b/>
              </w:rPr>
              <w:t xml:space="preserve">Тема 3. Конструктивні особливості конвеєрів з гнучким тяговим елементом </w:t>
            </w:r>
          </w:p>
          <w:p w:rsidR="00CD0EFC" w:rsidRPr="00085310" w:rsidRDefault="00CD0EFC" w:rsidP="004E0949">
            <w:pPr>
              <w:autoSpaceDE w:val="0"/>
              <w:autoSpaceDN w:val="0"/>
              <w:adjustRightInd w:val="0"/>
            </w:pPr>
            <w:r w:rsidRPr="00085310">
              <w:t>ЗМ 10. Стрічкові конвеєри (Стрічкові конвеєри – класифікація та конструкція. Основні складові частини. Вибір ширини стрічки. Тяговий розрахунок. Розрахунок стрічки на міцність. Визначення діаметрів приводного і натяжного барабанів, потуж</w:t>
            </w:r>
            <w:r w:rsidRPr="00085310">
              <w:softHyphen/>
              <w:t xml:space="preserve">ність конвеєра). </w:t>
            </w:r>
          </w:p>
          <w:p w:rsidR="00CD0EFC" w:rsidRPr="00085310" w:rsidRDefault="00CD0EFC" w:rsidP="004E0949">
            <w:pPr>
              <w:autoSpaceDE w:val="0"/>
              <w:autoSpaceDN w:val="0"/>
              <w:adjustRightInd w:val="0"/>
            </w:pPr>
            <w:r w:rsidRPr="00085310">
              <w:t>ЗМ 11. Ланцюгові конвеєри (Пластинчасті та скребкові конвеєри – класифікація і конструкція. Визначення ши</w:t>
            </w:r>
            <w:r w:rsidRPr="00085310">
              <w:softHyphen/>
              <w:t>рини пластин, потужності та зусиль в тяговому органі.</w:t>
            </w:r>
          </w:p>
          <w:p w:rsidR="00CD0EFC" w:rsidRPr="00085310" w:rsidRDefault="00CD0EFC" w:rsidP="004E0949">
            <w:pPr>
              <w:rPr>
                <w:b/>
              </w:rPr>
            </w:pPr>
            <w:r w:rsidRPr="00085310">
              <w:t>Ківшові конвеєри – класифікація і конструкція. Методи завантаження і розвантаження ковшів. Види ковшів тихохідних та швидкохідних конвеєрів. Розрахунок продуктивності та потужності. Визначення зусиль на тяго</w:t>
            </w:r>
            <w:r w:rsidRPr="00085310">
              <w:softHyphen/>
              <w:t>вому органі).</w:t>
            </w:r>
          </w:p>
        </w:tc>
        <w:tc>
          <w:tcPr>
            <w:tcW w:w="1275" w:type="dxa"/>
            <w:tcBorders>
              <w:top w:val="nil"/>
              <w:bottom w:val="nil"/>
            </w:tcBorders>
          </w:tcPr>
          <w:p w:rsidR="00CD0EFC" w:rsidRPr="00085310" w:rsidRDefault="00CD0EFC" w:rsidP="004E0949">
            <w:r w:rsidRPr="00085310">
              <w:t>4 год.</w:t>
            </w:r>
          </w:p>
          <w:p w:rsidR="00CD0EFC" w:rsidRPr="00085310" w:rsidRDefault="00CD0EFC" w:rsidP="004E0949"/>
          <w:p w:rsidR="00CD0EFC" w:rsidRPr="00085310" w:rsidRDefault="00CD0EFC" w:rsidP="004E0949"/>
        </w:tc>
        <w:tc>
          <w:tcPr>
            <w:tcW w:w="851" w:type="dxa"/>
            <w:tcBorders>
              <w:top w:val="nil"/>
              <w:bottom w:val="nil"/>
            </w:tcBorders>
          </w:tcPr>
          <w:p w:rsidR="00CD0EFC" w:rsidRPr="00085310" w:rsidRDefault="00CD0EFC" w:rsidP="004E0949"/>
          <w:p w:rsidR="00CD0EFC" w:rsidRPr="00085310" w:rsidRDefault="00CD0EFC" w:rsidP="004E0949"/>
          <w:p w:rsidR="00CD0EFC" w:rsidRPr="00085310" w:rsidRDefault="00CD0EFC" w:rsidP="004E0949"/>
          <w:p w:rsidR="00CD0EFC" w:rsidRPr="00085310" w:rsidRDefault="00CD0EFC" w:rsidP="004E0949"/>
          <w:p w:rsidR="00CD0EFC" w:rsidRPr="00085310" w:rsidRDefault="00CD0EFC" w:rsidP="004E0949"/>
          <w:p w:rsidR="00CD0EFC" w:rsidRPr="00085310" w:rsidRDefault="00CD0EFC" w:rsidP="004E0949"/>
          <w:p w:rsidR="00CD0EFC" w:rsidRPr="00085310" w:rsidRDefault="00CD0EFC" w:rsidP="004E0949"/>
          <w:p w:rsidR="00CD0EFC" w:rsidRPr="00085310" w:rsidRDefault="00CD0EFC" w:rsidP="004E0949">
            <w:r w:rsidRPr="00085310">
              <w:t>18 год.</w:t>
            </w:r>
          </w:p>
          <w:p w:rsidR="00CD0EFC" w:rsidRPr="00085310" w:rsidRDefault="00CD0EFC" w:rsidP="004E0949"/>
        </w:tc>
      </w:tr>
      <w:tr w:rsidR="00CD0EFC" w:rsidRPr="00085310" w:rsidTr="004E0949">
        <w:trPr>
          <w:cantSplit/>
          <w:trHeight w:val="1547"/>
        </w:trPr>
        <w:tc>
          <w:tcPr>
            <w:tcW w:w="1418" w:type="dxa"/>
            <w:tcBorders>
              <w:top w:val="nil"/>
              <w:bottom w:val="nil"/>
            </w:tcBorders>
            <w:shd w:val="clear" w:color="auto" w:fill="auto"/>
            <w:textDirection w:val="btLr"/>
            <w:vAlign w:val="center"/>
          </w:tcPr>
          <w:p w:rsidR="00CD0EFC" w:rsidRPr="00085310" w:rsidRDefault="00CD0EFC" w:rsidP="004E0949">
            <w:pPr>
              <w:pStyle w:val="af4"/>
              <w:ind w:left="113" w:right="113"/>
              <w:jc w:val="center"/>
              <w:rPr>
                <w:rFonts w:ascii="Times New Roman" w:hAnsi="Times New Roman"/>
                <w:sz w:val="24"/>
                <w:szCs w:val="24"/>
                <w:lang w:val="uk-UA"/>
              </w:rPr>
            </w:pPr>
          </w:p>
        </w:tc>
        <w:tc>
          <w:tcPr>
            <w:tcW w:w="6379" w:type="dxa"/>
            <w:tcBorders>
              <w:top w:val="nil"/>
              <w:bottom w:val="nil"/>
            </w:tcBorders>
          </w:tcPr>
          <w:p w:rsidR="00CD0EFC" w:rsidRPr="00085310" w:rsidRDefault="00CD0EFC" w:rsidP="004E0949">
            <w:pPr>
              <w:rPr>
                <w:b/>
              </w:rPr>
            </w:pPr>
            <w:r w:rsidRPr="00085310">
              <w:rPr>
                <w:b/>
              </w:rPr>
              <w:t xml:space="preserve">Тема 4. Особливості конструкцій і розрахунку конвеєрів без гнучкого тягового елемента </w:t>
            </w:r>
          </w:p>
          <w:p w:rsidR="00CD0EFC" w:rsidRPr="00085310" w:rsidRDefault="00CD0EFC" w:rsidP="004E0949">
            <w:pPr>
              <w:autoSpaceDE w:val="0"/>
              <w:autoSpaceDN w:val="0"/>
              <w:adjustRightInd w:val="0"/>
            </w:pPr>
            <w:r w:rsidRPr="00085310">
              <w:t xml:space="preserve">ЗМ 12. Роликові конвеєри (Горизонтальні непривідні та привідні. Особливості їх конструкцій. Визначення опорів руху та обчислення потужності приводу). </w:t>
            </w:r>
          </w:p>
          <w:p w:rsidR="00CD0EFC" w:rsidRPr="00085310" w:rsidRDefault="00CD0EFC" w:rsidP="004E0949">
            <w:pPr>
              <w:autoSpaceDE w:val="0"/>
              <w:autoSpaceDN w:val="0"/>
              <w:adjustRightInd w:val="0"/>
            </w:pPr>
            <w:r w:rsidRPr="00085310">
              <w:t>ЗМ 13. Гвинтові конвеєри (Класифікація і конструкція. Види гвинтів. Визна</w:t>
            </w:r>
            <w:r w:rsidRPr="00085310">
              <w:softHyphen/>
              <w:t>чення продуктивності, потужності та крутного моменту на гвинті).</w:t>
            </w:r>
          </w:p>
          <w:p w:rsidR="00CD0EFC" w:rsidRPr="00085310" w:rsidRDefault="00CD0EFC" w:rsidP="004E0949">
            <w:pPr>
              <w:autoSpaceDE w:val="0"/>
              <w:autoSpaceDN w:val="0"/>
              <w:adjustRightInd w:val="0"/>
            </w:pPr>
            <w:r w:rsidRPr="00085310">
              <w:t>ЗМ 14. Коливальні конвеєри (Класифікація і конструкція, визначення параметрів та розра</w:t>
            </w:r>
            <w:r w:rsidRPr="00085310">
              <w:softHyphen/>
              <w:t>хунок потужності привода).</w:t>
            </w:r>
          </w:p>
          <w:p w:rsidR="00CD0EFC" w:rsidRPr="00085310" w:rsidRDefault="00CD0EFC" w:rsidP="004E0949">
            <w:r w:rsidRPr="00085310">
              <w:t>ЗМ 15. Гравітаційне устаткування</w:t>
            </w:r>
            <w:r w:rsidRPr="00085310">
              <w:rPr>
                <w:caps/>
              </w:rPr>
              <w:t xml:space="preserve"> (в</w:t>
            </w:r>
            <w:r w:rsidRPr="00085310">
              <w:t>иди гравітаційних пристроїв – прості, роликові, візкові та гвинтові. Визначення геометричних, кінематичних та силових параметрів).</w:t>
            </w:r>
          </w:p>
        </w:tc>
        <w:tc>
          <w:tcPr>
            <w:tcW w:w="1275" w:type="dxa"/>
            <w:tcBorders>
              <w:top w:val="nil"/>
              <w:bottom w:val="nil"/>
            </w:tcBorders>
          </w:tcPr>
          <w:p w:rsidR="00CD0EFC" w:rsidRPr="00085310" w:rsidRDefault="00CD0EFC" w:rsidP="004E0949">
            <w:r w:rsidRPr="00085310">
              <w:t>4 год.</w:t>
            </w:r>
          </w:p>
          <w:p w:rsidR="00CD0EFC" w:rsidRPr="00085310" w:rsidRDefault="00CD0EFC" w:rsidP="004E0949"/>
        </w:tc>
        <w:tc>
          <w:tcPr>
            <w:tcW w:w="851" w:type="dxa"/>
            <w:tcBorders>
              <w:top w:val="nil"/>
              <w:bottom w:val="nil"/>
            </w:tcBorders>
          </w:tcPr>
          <w:p w:rsidR="00CD0EFC" w:rsidRPr="00085310" w:rsidRDefault="00CD0EFC" w:rsidP="004E0949"/>
        </w:tc>
      </w:tr>
      <w:tr w:rsidR="00CD0EFC" w:rsidRPr="00085310" w:rsidTr="004E0949">
        <w:trPr>
          <w:cantSplit/>
          <w:trHeight w:val="1547"/>
        </w:trPr>
        <w:tc>
          <w:tcPr>
            <w:tcW w:w="1418" w:type="dxa"/>
            <w:tcBorders>
              <w:top w:val="nil"/>
              <w:bottom w:val="single" w:sz="4" w:space="0" w:color="auto"/>
            </w:tcBorders>
            <w:shd w:val="clear" w:color="auto" w:fill="auto"/>
            <w:textDirection w:val="btLr"/>
            <w:vAlign w:val="center"/>
          </w:tcPr>
          <w:p w:rsidR="00CD0EFC" w:rsidRPr="00085310" w:rsidRDefault="00CD0EFC" w:rsidP="004E0949">
            <w:pPr>
              <w:pStyle w:val="af4"/>
              <w:ind w:left="113" w:right="113"/>
              <w:jc w:val="center"/>
              <w:rPr>
                <w:rFonts w:ascii="Times New Roman" w:hAnsi="Times New Roman"/>
                <w:sz w:val="24"/>
                <w:szCs w:val="24"/>
                <w:lang w:val="uk-UA"/>
              </w:rPr>
            </w:pPr>
          </w:p>
        </w:tc>
        <w:tc>
          <w:tcPr>
            <w:tcW w:w="6379" w:type="dxa"/>
            <w:tcBorders>
              <w:top w:val="nil"/>
              <w:bottom w:val="single" w:sz="4" w:space="0" w:color="auto"/>
            </w:tcBorders>
          </w:tcPr>
          <w:p w:rsidR="00CD0EFC" w:rsidRPr="00085310" w:rsidRDefault="00CD0EFC" w:rsidP="004E0949">
            <w:pPr>
              <w:rPr>
                <w:b/>
              </w:rPr>
            </w:pPr>
            <w:r w:rsidRPr="00085310">
              <w:rPr>
                <w:b/>
              </w:rPr>
              <w:t xml:space="preserve">Тема 5. Устаткування пневмо- і гідротранспорту. Загальні поняття </w:t>
            </w:r>
          </w:p>
          <w:p w:rsidR="00CD0EFC" w:rsidRPr="00085310" w:rsidRDefault="00CD0EFC" w:rsidP="004E0949">
            <w:r w:rsidRPr="00085310">
              <w:t>ЗМ 16. Призначення і схеми систем пневмотранспорту (Суть процесів пневмотранспортування вантажів в двофазному середовищі (аеросуміші). Схеми систем пневматичного транспортування в двофазному середовищі).</w:t>
            </w:r>
          </w:p>
          <w:p w:rsidR="00CD0EFC" w:rsidRPr="00085310" w:rsidRDefault="00CD0EFC" w:rsidP="004E0949">
            <w:r w:rsidRPr="00085310">
              <w:t>ЗМ 17. Елементи теорії руху суміші повітря з сипким матеріалом по трубопроводу (Основи теорії руху сипких матеріалів по трубопроводу. Види опорів і методи їх визначення).</w:t>
            </w:r>
          </w:p>
          <w:p w:rsidR="00CD0EFC" w:rsidRPr="00085310" w:rsidRDefault="00CD0EFC" w:rsidP="004E0949">
            <w:pPr>
              <w:rPr>
                <w:b/>
              </w:rPr>
            </w:pPr>
          </w:p>
        </w:tc>
        <w:tc>
          <w:tcPr>
            <w:tcW w:w="1275" w:type="dxa"/>
            <w:tcBorders>
              <w:top w:val="nil"/>
              <w:bottom w:val="single" w:sz="4" w:space="0" w:color="auto"/>
            </w:tcBorders>
          </w:tcPr>
          <w:p w:rsidR="00CD0EFC" w:rsidRPr="00085310" w:rsidRDefault="00CD0EFC" w:rsidP="004E0949">
            <w:r w:rsidRPr="00085310">
              <w:t>2 год.</w:t>
            </w:r>
          </w:p>
          <w:p w:rsidR="00CD0EFC" w:rsidRPr="00085310" w:rsidRDefault="00CD0EFC" w:rsidP="004E0949"/>
          <w:p w:rsidR="00CD0EFC" w:rsidRPr="00085310" w:rsidRDefault="00CD0EFC" w:rsidP="004E0949"/>
        </w:tc>
        <w:tc>
          <w:tcPr>
            <w:tcW w:w="851" w:type="dxa"/>
            <w:tcBorders>
              <w:top w:val="nil"/>
              <w:bottom w:val="single" w:sz="4" w:space="0" w:color="auto"/>
            </w:tcBorders>
          </w:tcPr>
          <w:p w:rsidR="00CD0EFC" w:rsidRPr="00085310" w:rsidRDefault="00CD0EFC" w:rsidP="004E0949"/>
        </w:tc>
      </w:tr>
      <w:tr w:rsidR="00CD0EFC" w:rsidRPr="00085310" w:rsidTr="004E0949">
        <w:trPr>
          <w:cantSplit/>
          <w:trHeight w:val="1547"/>
        </w:trPr>
        <w:tc>
          <w:tcPr>
            <w:tcW w:w="1418" w:type="dxa"/>
            <w:tcBorders>
              <w:bottom w:val="single" w:sz="4" w:space="0" w:color="auto"/>
            </w:tcBorders>
            <w:shd w:val="clear" w:color="auto" w:fill="auto"/>
            <w:textDirection w:val="btLr"/>
            <w:vAlign w:val="center"/>
          </w:tcPr>
          <w:p w:rsidR="00CD0EFC" w:rsidRPr="00085310" w:rsidRDefault="00CD0EFC" w:rsidP="004E0949">
            <w:pPr>
              <w:pStyle w:val="af4"/>
              <w:ind w:left="113" w:right="113"/>
              <w:jc w:val="center"/>
              <w:rPr>
                <w:rFonts w:ascii="Times New Roman" w:hAnsi="Times New Roman"/>
                <w:sz w:val="24"/>
                <w:szCs w:val="24"/>
                <w:lang w:val="uk-UA"/>
              </w:rPr>
            </w:pPr>
          </w:p>
        </w:tc>
        <w:tc>
          <w:tcPr>
            <w:tcW w:w="6379" w:type="dxa"/>
            <w:tcBorders>
              <w:bottom w:val="single" w:sz="4" w:space="0" w:color="auto"/>
            </w:tcBorders>
          </w:tcPr>
          <w:p w:rsidR="00CD0EFC" w:rsidRPr="00085310" w:rsidRDefault="00CD0EFC" w:rsidP="004E0949">
            <w:r w:rsidRPr="00085310">
              <w:t>ЗМ 18. Пневмоконвеєри і пневмокапсульний транспорт (Суть і схеми пневмоконвеєрного та пневмокапсульного транспорту).</w:t>
            </w:r>
          </w:p>
          <w:p w:rsidR="00CD0EFC" w:rsidRPr="00085310" w:rsidRDefault="00CD0EFC" w:rsidP="004E0949">
            <w:pPr>
              <w:rPr>
                <w:b/>
              </w:rPr>
            </w:pPr>
            <w:r w:rsidRPr="00085310">
              <w:t>ЗМ 18. Гідравлічний транспорт будівельних вантажів (Суть і схеми гідравлічного трубопровідного транспорту).</w:t>
            </w:r>
            <w:r w:rsidRPr="00085310">
              <w:rPr>
                <w:b/>
              </w:rPr>
              <w:t xml:space="preserve"> </w:t>
            </w:r>
          </w:p>
          <w:p w:rsidR="00CD0EFC" w:rsidRPr="00085310" w:rsidRDefault="00CD0EFC" w:rsidP="004E0949">
            <w:pPr>
              <w:rPr>
                <w:b/>
              </w:rPr>
            </w:pPr>
            <w:r w:rsidRPr="00085310">
              <w:rPr>
                <w:b/>
              </w:rPr>
              <w:t xml:space="preserve">Тема 6. Допоміжне обладнання транспортуючих машин </w:t>
            </w:r>
          </w:p>
          <w:p w:rsidR="00CD0EFC" w:rsidRPr="00085310" w:rsidRDefault="00CD0EFC" w:rsidP="004E0949">
            <w:r w:rsidRPr="00085310">
              <w:t>ЗМ 20. Бункери (Типи і конструкції. Основи теорії витікання насипних матеріалів з бунке</w:t>
            </w:r>
            <w:r w:rsidRPr="00085310">
              <w:softHyphen/>
              <w:t>рів. Тиск насипного вантажу на стінки бункера. Мілкі та глибокі бункери (силоси)).</w:t>
            </w:r>
          </w:p>
          <w:p w:rsidR="00CD0EFC" w:rsidRPr="00085310" w:rsidRDefault="00CD0EFC" w:rsidP="004E0949">
            <w:pPr>
              <w:autoSpaceDE w:val="0"/>
              <w:autoSpaceDN w:val="0"/>
              <w:adjustRightInd w:val="0"/>
            </w:pPr>
            <w:r w:rsidRPr="00085310">
              <w:t>ЗМ 21. Затвори (Типи і конструкції, область застосування. Прилади та апарати, які забезпечують автоматизацію роботи затворів)</w:t>
            </w:r>
          </w:p>
          <w:p w:rsidR="00CD0EFC" w:rsidRPr="00085310" w:rsidRDefault="00CD0EFC" w:rsidP="004E0949">
            <w:pPr>
              <w:autoSpaceDE w:val="0"/>
              <w:autoSpaceDN w:val="0"/>
              <w:adjustRightInd w:val="0"/>
            </w:pPr>
            <w:r w:rsidRPr="00085310">
              <w:t>ЗМ 22. Живильники (Типи і конструкції, область застосування. Прилади та апарати, які забезпечують автоматизацію роботи живильників).</w:t>
            </w:r>
          </w:p>
        </w:tc>
        <w:tc>
          <w:tcPr>
            <w:tcW w:w="1275" w:type="dxa"/>
            <w:tcBorders>
              <w:bottom w:val="single" w:sz="4" w:space="0" w:color="auto"/>
            </w:tcBorders>
          </w:tcPr>
          <w:p w:rsidR="00CD0EFC" w:rsidRPr="00085310" w:rsidRDefault="00CD0EFC" w:rsidP="004E0949"/>
          <w:p w:rsidR="00CD0EFC" w:rsidRPr="00085310" w:rsidRDefault="00CD0EFC" w:rsidP="004E0949"/>
          <w:p w:rsidR="00CD0EFC" w:rsidRPr="00085310" w:rsidRDefault="00CD0EFC" w:rsidP="004E0949"/>
          <w:p w:rsidR="00CD0EFC" w:rsidRPr="00085310" w:rsidRDefault="00CD0EFC" w:rsidP="004E0949"/>
          <w:p w:rsidR="00CD0EFC" w:rsidRPr="00085310" w:rsidRDefault="00CD0EFC" w:rsidP="004E0949"/>
          <w:p w:rsidR="00CD0EFC" w:rsidRPr="00085310" w:rsidRDefault="00CD0EFC" w:rsidP="004E0949">
            <w:r w:rsidRPr="00085310">
              <w:t>2 год.</w:t>
            </w:r>
          </w:p>
          <w:p w:rsidR="00CD0EFC" w:rsidRPr="00085310" w:rsidRDefault="00CD0EFC" w:rsidP="004E0949"/>
          <w:p w:rsidR="00CD0EFC" w:rsidRPr="00085310" w:rsidRDefault="00CD0EFC" w:rsidP="004E0949"/>
        </w:tc>
        <w:tc>
          <w:tcPr>
            <w:tcW w:w="851" w:type="dxa"/>
            <w:tcBorders>
              <w:bottom w:val="single" w:sz="4" w:space="0" w:color="auto"/>
            </w:tcBorders>
          </w:tcPr>
          <w:p w:rsidR="00CD0EFC" w:rsidRPr="00085310" w:rsidRDefault="00CD0EFC" w:rsidP="004E0949"/>
        </w:tc>
      </w:tr>
      <w:tr w:rsidR="00CD0EFC" w:rsidRPr="00085310" w:rsidTr="004E0949">
        <w:trPr>
          <w:cantSplit/>
          <w:trHeight w:val="1547"/>
        </w:trPr>
        <w:tc>
          <w:tcPr>
            <w:tcW w:w="1418" w:type="dxa"/>
            <w:tcBorders>
              <w:top w:val="single" w:sz="4" w:space="0" w:color="auto"/>
              <w:bottom w:val="nil"/>
            </w:tcBorders>
            <w:shd w:val="clear" w:color="auto" w:fill="auto"/>
            <w:textDirection w:val="btLr"/>
            <w:vAlign w:val="center"/>
          </w:tcPr>
          <w:p w:rsidR="00CD0EFC" w:rsidRPr="00085310" w:rsidRDefault="00CD0EFC" w:rsidP="004E0949">
            <w:pPr>
              <w:pStyle w:val="af4"/>
              <w:ind w:left="113" w:right="113"/>
              <w:jc w:val="center"/>
              <w:rPr>
                <w:rFonts w:ascii="Times New Roman" w:hAnsi="Times New Roman"/>
                <w:sz w:val="24"/>
                <w:szCs w:val="24"/>
                <w:lang w:val="uk-UA"/>
              </w:rPr>
            </w:pPr>
            <w:r w:rsidRPr="00085310">
              <w:rPr>
                <w:rFonts w:ascii="Times New Roman" w:hAnsi="Times New Roman"/>
                <w:sz w:val="24"/>
                <w:szCs w:val="24"/>
                <w:lang w:val="uk-UA"/>
              </w:rPr>
              <w:t>Лабораторні заняття</w:t>
            </w:r>
          </w:p>
        </w:tc>
        <w:tc>
          <w:tcPr>
            <w:tcW w:w="6379" w:type="dxa"/>
            <w:tcBorders>
              <w:top w:val="single" w:sz="4" w:space="0" w:color="auto"/>
              <w:bottom w:val="nil"/>
            </w:tcBorders>
          </w:tcPr>
          <w:p w:rsidR="00CD0EFC" w:rsidRPr="00085310" w:rsidRDefault="00CD0EFC" w:rsidP="004E0949">
            <w:pPr>
              <w:autoSpaceDE w:val="0"/>
              <w:autoSpaceDN w:val="0"/>
              <w:adjustRightInd w:val="0"/>
              <w:rPr>
                <w:b/>
              </w:rPr>
            </w:pPr>
            <w:r w:rsidRPr="00085310">
              <w:rPr>
                <w:b/>
              </w:rPr>
              <w:t>Лабораторне заняття 1. Вивчення конструкції та визначення параметрів стрічкового конвеєра</w:t>
            </w:r>
          </w:p>
          <w:p w:rsidR="00CD0EFC" w:rsidRPr="00085310" w:rsidRDefault="00CD0EFC" w:rsidP="004E0949">
            <w:pPr>
              <w:autoSpaceDE w:val="0"/>
              <w:autoSpaceDN w:val="0"/>
              <w:adjustRightInd w:val="0"/>
            </w:pPr>
          </w:p>
          <w:p w:rsidR="00CD0EFC" w:rsidRPr="00085310" w:rsidRDefault="00CD0EFC" w:rsidP="004E0949">
            <w:pPr>
              <w:autoSpaceDE w:val="0"/>
              <w:autoSpaceDN w:val="0"/>
              <w:adjustRightInd w:val="0"/>
              <w:rPr>
                <w:b/>
              </w:rPr>
            </w:pPr>
            <w:r w:rsidRPr="00085310">
              <w:rPr>
                <w:b/>
              </w:rPr>
              <w:t>Лабораторне заняття 2.</w:t>
            </w:r>
            <w:r w:rsidRPr="00085310">
              <w:t xml:space="preserve"> </w:t>
            </w:r>
            <w:r w:rsidRPr="00085310">
              <w:rPr>
                <w:b/>
              </w:rPr>
              <w:t>Вивчення конструкції та визначення основних параметрів скребкового конвеєра</w:t>
            </w:r>
          </w:p>
          <w:p w:rsidR="00CD0EFC" w:rsidRPr="00085310" w:rsidRDefault="00CD0EFC" w:rsidP="004E0949">
            <w:pPr>
              <w:autoSpaceDE w:val="0"/>
              <w:autoSpaceDN w:val="0"/>
              <w:adjustRightInd w:val="0"/>
              <w:rPr>
                <w:b/>
              </w:rPr>
            </w:pPr>
          </w:p>
          <w:p w:rsidR="00CD0EFC" w:rsidRPr="00085310" w:rsidRDefault="00CD0EFC" w:rsidP="004E0949">
            <w:pPr>
              <w:autoSpaceDE w:val="0"/>
              <w:autoSpaceDN w:val="0"/>
              <w:adjustRightInd w:val="0"/>
              <w:rPr>
                <w:b/>
              </w:rPr>
            </w:pPr>
            <w:r w:rsidRPr="00085310">
              <w:rPr>
                <w:b/>
              </w:rPr>
              <w:t>Лабораторне заняття 3. Вивчення конструкції та визначення основних параметрів ковшового конвеєра</w:t>
            </w:r>
          </w:p>
          <w:p w:rsidR="00CD0EFC" w:rsidRPr="00085310" w:rsidRDefault="00CD0EFC" w:rsidP="004E0949">
            <w:pPr>
              <w:autoSpaceDE w:val="0"/>
              <w:autoSpaceDN w:val="0"/>
              <w:adjustRightInd w:val="0"/>
            </w:pPr>
          </w:p>
          <w:p w:rsidR="00CD0EFC" w:rsidRPr="00085310" w:rsidRDefault="00CD0EFC" w:rsidP="004E0949">
            <w:pPr>
              <w:autoSpaceDE w:val="0"/>
              <w:autoSpaceDN w:val="0"/>
              <w:adjustRightInd w:val="0"/>
            </w:pPr>
            <w:r w:rsidRPr="00085310">
              <w:rPr>
                <w:b/>
              </w:rPr>
              <w:t>Лабораторне заняття 4. Вивчення конструкції та визначення основних параметрів гвинтового конвеєра</w:t>
            </w:r>
          </w:p>
        </w:tc>
        <w:tc>
          <w:tcPr>
            <w:tcW w:w="1275" w:type="dxa"/>
            <w:tcBorders>
              <w:top w:val="single" w:sz="4" w:space="0" w:color="auto"/>
              <w:bottom w:val="nil"/>
            </w:tcBorders>
          </w:tcPr>
          <w:p w:rsidR="00CD0EFC" w:rsidRPr="00085310" w:rsidRDefault="00CD0EFC" w:rsidP="004E0949">
            <w:r w:rsidRPr="00085310">
              <w:t>2 год.</w:t>
            </w:r>
          </w:p>
          <w:p w:rsidR="00CD0EFC" w:rsidRPr="00085310" w:rsidRDefault="00CD0EFC" w:rsidP="004E0949"/>
          <w:p w:rsidR="00CD0EFC" w:rsidRPr="00085310" w:rsidRDefault="00CD0EFC" w:rsidP="004E0949"/>
          <w:p w:rsidR="00CD0EFC" w:rsidRPr="00085310" w:rsidRDefault="00CD0EFC" w:rsidP="004E0949">
            <w:r w:rsidRPr="00085310">
              <w:t>2 год.</w:t>
            </w:r>
          </w:p>
          <w:p w:rsidR="00CD0EFC" w:rsidRPr="00085310" w:rsidRDefault="00CD0EFC" w:rsidP="004E0949"/>
          <w:p w:rsidR="00CD0EFC" w:rsidRPr="00085310" w:rsidRDefault="00CD0EFC" w:rsidP="004E0949"/>
          <w:p w:rsidR="00CD0EFC" w:rsidRPr="00085310" w:rsidRDefault="00CD0EFC" w:rsidP="004E0949">
            <w:r w:rsidRPr="00085310">
              <w:t>2 год.</w:t>
            </w:r>
          </w:p>
          <w:p w:rsidR="00CD0EFC" w:rsidRPr="00085310" w:rsidRDefault="00CD0EFC" w:rsidP="004E0949"/>
          <w:p w:rsidR="00CD0EFC" w:rsidRPr="00085310" w:rsidRDefault="00CD0EFC" w:rsidP="004E0949"/>
          <w:p w:rsidR="00CD0EFC" w:rsidRPr="00085310" w:rsidRDefault="00CD0EFC" w:rsidP="004E0949">
            <w:r w:rsidRPr="00085310">
              <w:t>2 год.</w:t>
            </w:r>
          </w:p>
        </w:tc>
        <w:tc>
          <w:tcPr>
            <w:tcW w:w="851" w:type="dxa"/>
            <w:tcBorders>
              <w:top w:val="single" w:sz="4" w:space="0" w:color="auto"/>
              <w:bottom w:val="nil"/>
            </w:tcBorders>
          </w:tcPr>
          <w:p w:rsidR="00CD0EFC" w:rsidRPr="00085310" w:rsidRDefault="00CD0EFC" w:rsidP="004E0949"/>
          <w:p w:rsidR="00CD0EFC" w:rsidRPr="00085310" w:rsidRDefault="00CD0EFC" w:rsidP="004E0949"/>
          <w:p w:rsidR="00CD0EFC" w:rsidRPr="00085310" w:rsidRDefault="00CD0EFC" w:rsidP="004E0949"/>
          <w:p w:rsidR="00CD0EFC" w:rsidRPr="00085310" w:rsidRDefault="00CD0EFC" w:rsidP="004E0949">
            <w:r w:rsidRPr="00085310">
              <w:t>8 год.</w:t>
            </w:r>
          </w:p>
          <w:p w:rsidR="00CD0EFC" w:rsidRPr="00085310" w:rsidRDefault="00CD0EFC" w:rsidP="004E0949"/>
          <w:p w:rsidR="00CD0EFC" w:rsidRPr="00085310" w:rsidRDefault="00CD0EFC" w:rsidP="004E0949"/>
          <w:p w:rsidR="00CD0EFC" w:rsidRPr="00085310" w:rsidRDefault="00CD0EFC" w:rsidP="004E0949"/>
          <w:p w:rsidR="00CD0EFC" w:rsidRPr="00085310" w:rsidRDefault="00CD0EFC" w:rsidP="004E0949"/>
          <w:p w:rsidR="00CD0EFC" w:rsidRPr="00085310" w:rsidRDefault="00CD0EFC" w:rsidP="004E0949"/>
          <w:p w:rsidR="00CD0EFC" w:rsidRPr="00085310" w:rsidRDefault="00CD0EFC" w:rsidP="004E0949"/>
          <w:p w:rsidR="00CD0EFC" w:rsidRPr="00085310" w:rsidRDefault="00CD0EFC" w:rsidP="004E0949"/>
        </w:tc>
      </w:tr>
      <w:tr w:rsidR="00CD0EFC" w:rsidRPr="00085310" w:rsidTr="004E0949">
        <w:trPr>
          <w:cantSplit/>
          <w:trHeight w:val="699"/>
        </w:trPr>
        <w:tc>
          <w:tcPr>
            <w:tcW w:w="1418" w:type="dxa"/>
            <w:shd w:val="clear" w:color="auto" w:fill="auto"/>
            <w:textDirection w:val="btLr"/>
            <w:vAlign w:val="center"/>
          </w:tcPr>
          <w:p w:rsidR="00CD0EFC" w:rsidRPr="00085310" w:rsidRDefault="00CD0EFC" w:rsidP="004E0949">
            <w:pPr>
              <w:pStyle w:val="af4"/>
              <w:ind w:left="113" w:right="113"/>
              <w:jc w:val="center"/>
              <w:rPr>
                <w:rFonts w:ascii="Times New Roman" w:hAnsi="Times New Roman"/>
                <w:sz w:val="24"/>
                <w:szCs w:val="24"/>
                <w:lang w:val="uk-UA"/>
              </w:rPr>
            </w:pPr>
            <w:r w:rsidRPr="00085310">
              <w:rPr>
                <w:rFonts w:ascii="Times New Roman" w:hAnsi="Times New Roman"/>
                <w:sz w:val="24"/>
                <w:szCs w:val="24"/>
                <w:lang w:val="uk-UA"/>
              </w:rPr>
              <w:t>СРК</w:t>
            </w:r>
          </w:p>
        </w:tc>
        <w:tc>
          <w:tcPr>
            <w:tcW w:w="6379" w:type="dxa"/>
          </w:tcPr>
          <w:p w:rsidR="00CD0EFC" w:rsidRPr="00085310" w:rsidRDefault="00CD0EFC" w:rsidP="004E0949">
            <w:r w:rsidRPr="00085310">
              <w:t>І</w:t>
            </w:r>
            <w:r w:rsidRPr="00085310">
              <w:rPr>
                <w:b/>
              </w:rPr>
              <w:t xml:space="preserve">ндивідуальна робота під контролем в модулі-1 </w:t>
            </w:r>
          </w:p>
        </w:tc>
        <w:tc>
          <w:tcPr>
            <w:tcW w:w="1275" w:type="dxa"/>
          </w:tcPr>
          <w:p w:rsidR="00CD0EFC" w:rsidRPr="00085310" w:rsidRDefault="00CD0EFC" w:rsidP="004E0949">
            <w:r>
              <w:t>16</w:t>
            </w:r>
          </w:p>
        </w:tc>
        <w:tc>
          <w:tcPr>
            <w:tcW w:w="851" w:type="dxa"/>
          </w:tcPr>
          <w:p w:rsidR="00CD0EFC" w:rsidRPr="00085310" w:rsidRDefault="00CD0EFC" w:rsidP="004E0949">
            <w:r>
              <w:t>16</w:t>
            </w:r>
          </w:p>
        </w:tc>
      </w:tr>
      <w:tr w:rsidR="00CD0EFC" w:rsidRPr="00085310" w:rsidTr="004E0949">
        <w:trPr>
          <w:cantSplit/>
          <w:trHeight w:val="699"/>
        </w:trPr>
        <w:tc>
          <w:tcPr>
            <w:tcW w:w="1418" w:type="dxa"/>
            <w:shd w:val="clear" w:color="auto" w:fill="auto"/>
            <w:textDirection w:val="btLr"/>
            <w:vAlign w:val="center"/>
          </w:tcPr>
          <w:p w:rsidR="00CD0EFC" w:rsidRPr="00085310" w:rsidRDefault="00CD0EFC" w:rsidP="004E0949">
            <w:pPr>
              <w:pStyle w:val="af4"/>
              <w:ind w:left="113" w:right="113"/>
              <w:jc w:val="center"/>
              <w:rPr>
                <w:rFonts w:ascii="Times New Roman" w:hAnsi="Times New Roman"/>
                <w:sz w:val="24"/>
                <w:szCs w:val="24"/>
                <w:lang w:val="uk-UA"/>
              </w:rPr>
            </w:pPr>
            <w:r w:rsidRPr="00085310">
              <w:rPr>
                <w:rFonts w:ascii="Times New Roman" w:hAnsi="Times New Roman"/>
                <w:sz w:val="24"/>
                <w:szCs w:val="24"/>
                <w:lang w:val="uk-UA"/>
              </w:rPr>
              <w:t>Мк</w:t>
            </w:r>
          </w:p>
        </w:tc>
        <w:tc>
          <w:tcPr>
            <w:tcW w:w="6379" w:type="dxa"/>
          </w:tcPr>
          <w:p w:rsidR="00CD0EFC" w:rsidRPr="00085310" w:rsidRDefault="00CD0EFC" w:rsidP="004E0949">
            <w:pPr>
              <w:rPr>
                <w:b/>
              </w:rPr>
            </w:pPr>
            <w:r w:rsidRPr="00085310">
              <w:rPr>
                <w:b/>
              </w:rPr>
              <w:t xml:space="preserve">Модульний контроль за результатами поточных контролів виконання студентами низки практичних вправ і лабораторних робіт передбачених обсягом модуля-1. </w:t>
            </w:r>
          </w:p>
          <w:p w:rsidR="00CD0EFC" w:rsidRPr="00085310" w:rsidRDefault="00CD0EFC" w:rsidP="004E0949">
            <w:r w:rsidRPr="00085310">
              <w:rPr>
                <w:b/>
              </w:rPr>
              <w:t>Оцінювання модуля-1 здійснюється як середньозважена оцінка результатів поточних контролів.</w:t>
            </w:r>
          </w:p>
        </w:tc>
        <w:tc>
          <w:tcPr>
            <w:tcW w:w="1275" w:type="dxa"/>
          </w:tcPr>
          <w:p w:rsidR="00CD0EFC" w:rsidRPr="00085310" w:rsidRDefault="00CD0EFC" w:rsidP="004E0949"/>
        </w:tc>
        <w:tc>
          <w:tcPr>
            <w:tcW w:w="851" w:type="dxa"/>
          </w:tcPr>
          <w:p w:rsidR="00CD0EFC" w:rsidRPr="00085310" w:rsidRDefault="00CD0EFC" w:rsidP="004E0949"/>
        </w:tc>
      </w:tr>
      <w:tr w:rsidR="00CD0EFC" w:rsidRPr="00085310" w:rsidTr="004E0949">
        <w:trPr>
          <w:cantSplit/>
          <w:trHeight w:val="699"/>
        </w:trPr>
        <w:tc>
          <w:tcPr>
            <w:tcW w:w="1418" w:type="dxa"/>
            <w:shd w:val="clear" w:color="auto" w:fill="auto"/>
            <w:textDirection w:val="btLr"/>
            <w:vAlign w:val="center"/>
          </w:tcPr>
          <w:p w:rsidR="00CD0EFC" w:rsidRPr="00085310" w:rsidRDefault="00CD0EFC" w:rsidP="004E0949">
            <w:pPr>
              <w:pStyle w:val="af4"/>
              <w:ind w:left="113" w:right="113"/>
              <w:jc w:val="center"/>
              <w:rPr>
                <w:rFonts w:ascii="Times New Roman" w:hAnsi="Times New Roman"/>
                <w:sz w:val="24"/>
                <w:szCs w:val="24"/>
                <w:lang w:val="uk-UA"/>
              </w:rPr>
            </w:pPr>
            <w:r w:rsidRPr="00085310">
              <w:rPr>
                <w:rFonts w:ascii="Times New Roman" w:hAnsi="Times New Roman"/>
                <w:sz w:val="24"/>
                <w:szCs w:val="24"/>
                <w:lang w:val="uk-UA"/>
              </w:rPr>
              <w:t>СРС</w:t>
            </w:r>
          </w:p>
        </w:tc>
        <w:tc>
          <w:tcPr>
            <w:tcW w:w="6379" w:type="dxa"/>
          </w:tcPr>
          <w:p w:rsidR="00CD0EFC" w:rsidRPr="00085310" w:rsidRDefault="00CD0EFC" w:rsidP="004E0949">
            <w:pPr>
              <w:rPr>
                <w:b/>
              </w:rPr>
            </w:pPr>
            <w:r w:rsidRPr="00085310">
              <w:rPr>
                <w:b/>
              </w:rPr>
              <w:t>Опрацювання студентами змістовних модулів ЗМ 1–22 та підготовка до заліку</w:t>
            </w:r>
          </w:p>
        </w:tc>
        <w:tc>
          <w:tcPr>
            <w:tcW w:w="1275" w:type="dxa"/>
          </w:tcPr>
          <w:p w:rsidR="00CD0EFC" w:rsidRPr="00085310" w:rsidRDefault="00CD0EFC" w:rsidP="004E0949">
            <w:r w:rsidRPr="00085310">
              <w:t>16 год.</w:t>
            </w:r>
          </w:p>
        </w:tc>
        <w:tc>
          <w:tcPr>
            <w:tcW w:w="851" w:type="dxa"/>
          </w:tcPr>
          <w:p w:rsidR="00CD0EFC" w:rsidRPr="00085310" w:rsidRDefault="00CD0EFC" w:rsidP="004E0949">
            <w:r w:rsidRPr="00085310">
              <w:t>16 год.</w:t>
            </w:r>
          </w:p>
        </w:tc>
      </w:tr>
      <w:tr w:rsidR="00CD0EFC" w:rsidRPr="00085310" w:rsidTr="004E0949">
        <w:trPr>
          <w:cantSplit/>
        </w:trPr>
        <w:tc>
          <w:tcPr>
            <w:tcW w:w="9923" w:type="dxa"/>
            <w:gridSpan w:val="4"/>
          </w:tcPr>
          <w:p w:rsidR="00CD0EFC" w:rsidRPr="00085310" w:rsidRDefault="00CD0EFC" w:rsidP="004E0949">
            <w:pPr>
              <w:jc w:val="center"/>
            </w:pPr>
          </w:p>
          <w:p w:rsidR="00CD0EFC" w:rsidRPr="00085310" w:rsidRDefault="00CD0EFC" w:rsidP="004E0949">
            <w:pPr>
              <w:jc w:val="center"/>
            </w:pPr>
            <w:r w:rsidRPr="00085310">
              <w:t>Модуль2.</w:t>
            </w:r>
          </w:p>
          <w:p w:rsidR="00CD0EFC" w:rsidRPr="00085310" w:rsidRDefault="00CD0EFC" w:rsidP="004E0949">
            <w:pPr>
              <w:jc w:val="center"/>
              <w:rPr>
                <w:b/>
              </w:rPr>
            </w:pPr>
            <w:r w:rsidRPr="00085310">
              <w:rPr>
                <w:b/>
              </w:rPr>
              <w:t>Вантажопідйомні  машини</w:t>
            </w:r>
          </w:p>
        </w:tc>
      </w:tr>
      <w:tr w:rsidR="00CD0EFC" w:rsidRPr="00085310" w:rsidTr="004E0949">
        <w:trPr>
          <w:cantSplit/>
        </w:trPr>
        <w:tc>
          <w:tcPr>
            <w:tcW w:w="1418" w:type="dxa"/>
            <w:vMerge w:val="restart"/>
            <w:textDirection w:val="btLr"/>
            <w:vAlign w:val="center"/>
          </w:tcPr>
          <w:p w:rsidR="00CD0EFC" w:rsidRPr="00085310" w:rsidRDefault="00CD0EFC" w:rsidP="004E0949">
            <w:pPr>
              <w:pStyle w:val="af4"/>
              <w:ind w:left="113" w:right="113"/>
              <w:jc w:val="center"/>
              <w:rPr>
                <w:rFonts w:ascii="Times New Roman" w:hAnsi="Times New Roman"/>
                <w:sz w:val="24"/>
                <w:szCs w:val="24"/>
                <w:lang w:val="uk-UA"/>
              </w:rPr>
            </w:pPr>
            <w:r w:rsidRPr="00085310">
              <w:rPr>
                <w:rFonts w:ascii="Times New Roman" w:hAnsi="Times New Roman"/>
                <w:sz w:val="24"/>
                <w:szCs w:val="24"/>
                <w:lang w:val="uk-UA"/>
              </w:rPr>
              <w:t>Л е к ц і ї</w:t>
            </w:r>
          </w:p>
        </w:tc>
        <w:tc>
          <w:tcPr>
            <w:tcW w:w="6379" w:type="dxa"/>
            <w:tcBorders>
              <w:bottom w:val="nil"/>
            </w:tcBorders>
          </w:tcPr>
          <w:p w:rsidR="00CD0EFC" w:rsidRPr="00085310" w:rsidRDefault="00CD0EFC" w:rsidP="004E0949">
            <w:pPr>
              <w:pStyle w:val="af6"/>
              <w:jc w:val="both"/>
              <w:rPr>
                <w:rFonts w:ascii="Times New Roman" w:hAnsi="Times New Roman"/>
                <w:sz w:val="24"/>
                <w:szCs w:val="24"/>
              </w:rPr>
            </w:pPr>
            <w:r w:rsidRPr="00085310">
              <w:rPr>
                <w:rFonts w:ascii="Times New Roman" w:hAnsi="Times New Roman"/>
                <w:sz w:val="24"/>
                <w:szCs w:val="24"/>
              </w:rPr>
              <w:t xml:space="preserve">Тема 1.  Характеристика вантажопідйомних машин </w:t>
            </w:r>
          </w:p>
        </w:tc>
        <w:tc>
          <w:tcPr>
            <w:tcW w:w="1275" w:type="dxa"/>
            <w:vMerge w:val="restart"/>
            <w:tcBorders>
              <w:bottom w:val="single" w:sz="4" w:space="0" w:color="auto"/>
            </w:tcBorders>
          </w:tcPr>
          <w:p w:rsidR="00CD0EFC" w:rsidRPr="00085310" w:rsidRDefault="00CD0EFC" w:rsidP="004E0949"/>
          <w:p w:rsidR="00CD0EFC" w:rsidRPr="00085310" w:rsidRDefault="00CD0EFC" w:rsidP="004E0949">
            <w:r w:rsidRPr="00085310">
              <w:lastRenderedPageBreak/>
              <w:t>2 год.</w:t>
            </w:r>
          </w:p>
          <w:p w:rsidR="00CD0EFC" w:rsidRPr="00085310" w:rsidRDefault="00CD0EFC" w:rsidP="004E0949"/>
          <w:p w:rsidR="00CD0EFC" w:rsidRPr="00085310" w:rsidRDefault="00CD0EFC" w:rsidP="004E0949"/>
          <w:p w:rsidR="00CD0EFC" w:rsidRPr="00085310" w:rsidRDefault="00CD0EFC" w:rsidP="004E0949"/>
          <w:p w:rsidR="00CD0EFC" w:rsidRPr="00085310" w:rsidRDefault="00CD0EFC" w:rsidP="004E0949"/>
          <w:p w:rsidR="00CD0EFC" w:rsidRPr="00085310" w:rsidRDefault="00CD0EFC" w:rsidP="004E0949"/>
          <w:p w:rsidR="00CD0EFC" w:rsidRPr="00085310" w:rsidRDefault="00CD0EFC" w:rsidP="004E0949"/>
          <w:p w:rsidR="00CD0EFC" w:rsidRPr="00085310" w:rsidRDefault="00CD0EFC" w:rsidP="004E0949"/>
          <w:p w:rsidR="00CD0EFC" w:rsidRPr="00085310" w:rsidRDefault="00CD0EFC" w:rsidP="004E0949"/>
          <w:p w:rsidR="00CD0EFC" w:rsidRPr="00085310" w:rsidRDefault="00CD0EFC" w:rsidP="004E0949"/>
          <w:p w:rsidR="00CD0EFC" w:rsidRPr="00085310" w:rsidRDefault="00CD0EFC" w:rsidP="004E0949"/>
          <w:p w:rsidR="00CD0EFC" w:rsidRPr="00085310" w:rsidRDefault="00CD0EFC" w:rsidP="004E0949"/>
          <w:p w:rsidR="00CD0EFC" w:rsidRPr="00085310" w:rsidRDefault="00CD0EFC" w:rsidP="004E0949"/>
          <w:p w:rsidR="00CD0EFC" w:rsidRPr="00085310" w:rsidRDefault="00CD0EFC" w:rsidP="004E0949"/>
          <w:p w:rsidR="00CD0EFC" w:rsidRPr="00085310" w:rsidRDefault="00CD0EFC" w:rsidP="004E0949"/>
          <w:p w:rsidR="00CD0EFC" w:rsidRPr="00085310" w:rsidRDefault="00CD0EFC" w:rsidP="004E0949"/>
          <w:p w:rsidR="00CD0EFC" w:rsidRPr="00085310" w:rsidRDefault="00CD0EFC" w:rsidP="004E0949"/>
          <w:p w:rsidR="00CD0EFC" w:rsidRPr="00085310" w:rsidRDefault="00CD0EFC" w:rsidP="004E0949"/>
          <w:p w:rsidR="00CD0EFC" w:rsidRPr="00085310" w:rsidRDefault="00CD0EFC" w:rsidP="004E0949"/>
        </w:tc>
        <w:tc>
          <w:tcPr>
            <w:tcW w:w="851" w:type="dxa"/>
            <w:vMerge w:val="restart"/>
            <w:tcBorders>
              <w:bottom w:val="single" w:sz="4" w:space="0" w:color="auto"/>
            </w:tcBorders>
          </w:tcPr>
          <w:p w:rsidR="00CD0EFC" w:rsidRPr="00085310" w:rsidRDefault="00CD0EFC" w:rsidP="004E0949"/>
        </w:tc>
      </w:tr>
      <w:tr w:rsidR="00CD0EFC" w:rsidRPr="00085310" w:rsidTr="004E0949">
        <w:trPr>
          <w:cantSplit/>
        </w:trPr>
        <w:tc>
          <w:tcPr>
            <w:tcW w:w="1418" w:type="dxa"/>
            <w:vMerge/>
            <w:textDirection w:val="btLr"/>
            <w:vAlign w:val="center"/>
          </w:tcPr>
          <w:p w:rsidR="00CD0EFC" w:rsidRPr="00085310" w:rsidRDefault="00CD0EFC" w:rsidP="004E0949">
            <w:pPr>
              <w:pStyle w:val="af4"/>
              <w:ind w:left="113" w:right="113"/>
              <w:jc w:val="both"/>
              <w:rPr>
                <w:rFonts w:ascii="Times New Roman" w:hAnsi="Times New Roman"/>
                <w:sz w:val="24"/>
                <w:szCs w:val="24"/>
                <w:lang w:val="uk-UA"/>
              </w:rPr>
            </w:pPr>
          </w:p>
        </w:tc>
        <w:tc>
          <w:tcPr>
            <w:tcW w:w="6379" w:type="dxa"/>
            <w:tcBorders>
              <w:top w:val="nil"/>
              <w:bottom w:val="single" w:sz="4" w:space="0" w:color="auto"/>
            </w:tcBorders>
          </w:tcPr>
          <w:p w:rsidR="00CD0EFC" w:rsidRPr="00085310" w:rsidRDefault="00CD0EFC" w:rsidP="004E0949">
            <w:pPr>
              <w:pStyle w:val="af2"/>
              <w:jc w:val="both"/>
              <w:rPr>
                <w:b/>
                <w:sz w:val="24"/>
                <w:szCs w:val="24"/>
              </w:rPr>
            </w:pPr>
            <w:r w:rsidRPr="00085310">
              <w:rPr>
                <w:b/>
                <w:sz w:val="24"/>
                <w:szCs w:val="24"/>
              </w:rPr>
              <w:t>ЗМ 23 Загальна  класифікація і основні параметри вантажопідйомних  машин (Класифікація і область використання вантажопідйомних машин циклічної дії. Основні їх терміни і параметри).</w:t>
            </w:r>
          </w:p>
          <w:p w:rsidR="00CD0EFC" w:rsidRPr="00085310" w:rsidRDefault="00CD0EFC" w:rsidP="004E0949">
            <w:pPr>
              <w:pStyle w:val="af2"/>
              <w:jc w:val="both"/>
              <w:rPr>
                <w:b/>
                <w:sz w:val="24"/>
                <w:szCs w:val="24"/>
              </w:rPr>
            </w:pPr>
            <w:r w:rsidRPr="00085310">
              <w:rPr>
                <w:b/>
                <w:sz w:val="24"/>
                <w:szCs w:val="24"/>
              </w:rPr>
              <w:t>ЗМ 24. Правила Держнаглядохоронпраці України (Державний нормативний акт, що регламентує умови виготовлення та безпечної експлуатації вантажопідйомних кранів).</w:t>
            </w:r>
          </w:p>
          <w:p w:rsidR="00CD0EFC" w:rsidRPr="00085310" w:rsidRDefault="00CD0EFC" w:rsidP="004E0949">
            <w:pPr>
              <w:pStyle w:val="af2"/>
              <w:jc w:val="both"/>
              <w:rPr>
                <w:b/>
                <w:sz w:val="24"/>
                <w:szCs w:val="24"/>
              </w:rPr>
            </w:pPr>
            <w:r w:rsidRPr="00085310">
              <w:rPr>
                <w:b/>
                <w:sz w:val="24"/>
                <w:szCs w:val="24"/>
              </w:rPr>
              <w:t>ЗМ 25. Продуктивність вантажопідйомних машин (Категорії продуктивності вантажопідйомних машин циклічної дії).</w:t>
            </w:r>
          </w:p>
          <w:p w:rsidR="00CD0EFC" w:rsidRPr="00085310" w:rsidRDefault="00CD0EFC" w:rsidP="004E0949">
            <w:pPr>
              <w:pStyle w:val="af2"/>
              <w:jc w:val="both"/>
              <w:rPr>
                <w:b/>
                <w:sz w:val="24"/>
                <w:szCs w:val="24"/>
              </w:rPr>
            </w:pPr>
            <w:r w:rsidRPr="00085310">
              <w:rPr>
                <w:b/>
                <w:sz w:val="24"/>
                <w:szCs w:val="24"/>
              </w:rPr>
              <w:t>ЗМ 26.  Режими роботи вантажопідйомних механізмів і кранів (Групи режимів роботи вантажопідйомних механізмів і кранів та їх складові елементи).</w:t>
            </w:r>
          </w:p>
          <w:p w:rsidR="00CD0EFC" w:rsidRPr="00085310" w:rsidRDefault="00CD0EFC" w:rsidP="004E0949">
            <w:pPr>
              <w:pStyle w:val="af2"/>
              <w:jc w:val="both"/>
              <w:rPr>
                <w:b/>
                <w:sz w:val="24"/>
                <w:szCs w:val="24"/>
              </w:rPr>
            </w:pPr>
            <w:r w:rsidRPr="00085310">
              <w:rPr>
                <w:b/>
                <w:sz w:val="24"/>
                <w:szCs w:val="24"/>
              </w:rPr>
              <w:t>ЗМ 27.  Навантаження, розрахункові стани (Характеристика навантажень, що діють на вантажопідйомну машину циклічної дії - вагових, вітрових, інерційних. Розрахункові випадки стану кранів. Визначення розрахункових навантажень на елементи крана).</w:t>
            </w:r>
          </w:p>
          <w:p w:rsidR="00CD0EFC" w:rsidRPr="00085310" w:rsidRDefault="00CD0EFC" w:rsidP="004E0949">
            <w:pPr>
              <w:rPr>
                <w:b/>
              </w:rPr>
            </w:pPr>
            <w:r w:rsidRPr="00085310">
              <w:rPr>
                <w:b/>
              </w:rPr>
              <w:t xml:space="preserve">Тема 2.  </w:t>
            </w:r>
            <w:proofErr w:type="gramStart"/>
            <w:r w:rsidRPr="00085310">
              <w:rPr>
                <w:b/>
              </w:rPr>
              <w:t>Деталі  та</w:t>
            </w:r>
            <w:proofErr w:type="gramEnd"/>
            <w:r w:rsidRPr="00085310">
              <w:rPr>
                <w:b/>
              </w:rPr>
              <w:t xml:space="preserve">  вузли  вантажопідйомних машин </w:t>
            </w:r>
          </w:p>
          <w:p w:rsidR="00CD0EFC" w:rsidRPr="00085310" w:rsidRDefault="00CD0EFC" w:rsidP="004E0949">
            <w:r w:rsidRPr="00085310">
              <w:t xml:space="preserve">ЗМ 28.  </w:t>
            </w:r>
            <w:proofErr w:type="gramStart"/>
            <w:r w:rsidRPr="00085310">
              <w:t>Канати  і</w:t>
            </w:r>
            <w:proofErr w:type="gramEnd"/>
            <w:r w:rsidRPr="00085310">
              <w:t xml:space="preserve">  стропи (Канати – конструкція, розрахунок на міцність і довговічність, норми вибракування. Стальні стропи – конструкція, визначення діаметру та довжини).</w:t>
            </w:r>
          </w:p>
          <w:p w:rsidR="00CD0EFC" w:rsidRPr="00085310" w:rsidRDefault="00CD0EFC" w:rsidP="004E0949">
            <w:r w:rsidRPr="00085310">
              <w:t>ЗМ 29. Блоки (Канатні блоки і блочні обойми (підвіски). Їх вибір, визначення коефіцієнта корисної дії. Обчислення навантаження на вісь блока; розрахунок діаметра та довжини вісі).</w:t>
            </w:r>
          </w:p>
          <w:p w:rsidR="00CD0EFC" w:rsidRPr="00085310" w:rsidRDefault="00CD0EFC" w:rsidP="004E0949">
            <w:pPr>
              <w:pStyle w:val="af2"/>
              <w:jc w:val="both"/>
              <w:rPr>
                <w:b/>
                <w:sz w:val="24"/>
                <w:szCs w:val="24"/>
              </w:rPr>
            </w:pPr>
          </w:p>
        </w:tc>
        <w:tc>
          <w:tcPr>
            <w:tcW w:w="1275" w:type="dxa"/>
            <w:vMerge/>
            <w:tcBorders>
              <w:bottom w:val="single" w:sz="4" w:space="0" w:color="auto"/>
            </w:tcBorders>
          </w:tcPr>
          <w:p w:rsidR="00CD0EFC" w:rsidRPr="00085310" w:rsidRDefault="00CD0EFC" w:rsidP="004E0949"/>
        </w:tc>
        <w:tc>
          <w:tcPr>
            <w:tcW w:w="851" w:type="dxa"/>
            <w:vMerge/>
            <w:tcBorders>
              <w:bottom w:val="single" w:sz="4" w:space="0" w:color="auto"/>
            </w:tcBorders>
          </w:tcPr>
          <w:p w:rsidR="00CD0EFC" w:rsidRPr="00085310" w:rsidRDefault="00CD0EFC" w:rsidP="004E0949"/>
        </w:tc>
      </w:tr>
      <w:tr w:rsidR="00CD0EFC" w:rsidRPr="00085310" w:rsidTr="004E0949">
        <w:trPr>
          <w:cantSplit/>
        </w:trPr>
        <w:tc>
          <w:tcPr>
            <w:tcW w:w="1418" w:type="dxa"/>
            <w:vMerge/>
            <w:textDirection w:val="btLr"/>
            <w:vAlign w:val="center"/>
          </w:tcPr>
          <w:p w:rsidR="00CD0EFC" w:rsidRPr="00085310" w:rsidRDefault="00CD0EFC" w:rsidP="004E0949">
            <w:pPr>
              <w:pStyle w:val="af4"/>
              <w:ind w:left="113" w:right="113"/>
              <w:jc w:val="both"/>
              <w:rPr>
                <w:rFonts w:ascii="Times New Roman" w:hAnsi="Times New Roman"/>
                <w:sz w:val="24"/>
                <w:szCs w:val="24"/>
                <w:lang w:val="uk-UA"/>
              </w:rPr>
            </w:pPr>
          </w:p>
        </w:tc>
        <w:tc>
          <w:tcPr>
            <w:tcW w:w="6379" w:type="dxa"/>
            <w:tcBorders>
              <w:top w:val="single" w:sz="4" w:space="0" w:color="auto"/>
              <w:bottom w:val="nil"/>
            </w:tcBorders>
          </w:tcPr>
          <w:p w:rsidR="00CD0EFC" w:rsidRPr="00085310" w:rsidRDefault="00CD0EFC" w:rsidP="004E0949">
            <w:r w:rsidRPr="00085310">
              <w:t>ЗМ 30. Поліспасти (Поліспасти – призначення, кратність. Поліспасти прямої та зворотної дії, одинарні та здвоєні; коефіцієнт корисної дії поліспаста та блочно-поліспастної системи).</w:t>
            </w:r>
          </w:p>
          <w:p w:rsidR="00CD0EFC" w:rsidRPr="00085310" w:rsidRDefault="00CD0EFC" w:rsidP="004E0949">
            <w:r w:rsidRPr="00085310">
              <w:t>ЗМ 31. Барабани (Канатні барабани, їх типи, конструкція, розрахунок на міцність та обчислення геометричних параметрів. Канатоукладальники, їх призначення та різновиди конструкцій).</w:t>
            </w:r>
          </w:p>
        </w:tc>
        <w:tc>
          <w:tcPr>
            <w:tcW w:w="1275" w:type="dxa"/>
            <w:tcBorders>
              <w:top w:val="single" w:sz="4" w:space="0" w:color="auto"/>
              <w:bottom w:val="nil"/>
            </w:tcBorders>
          </w:tcPr>
          <w:p w:rsidR="00CD0EFC" w:rsidRPr="00085310" w:rsidRDefault="00CD0EFC" w:rsidP="004E0949"/>
        </w:tc>
        <w:tc>
          <w:tcPr>
            <w:tcW w:w="851" w:type="dxa"/>
            <w:tcBorders>
              <w:top w:val="single" w:sz="4" w:space="0" w:color="auto"/>
              <w:bottom w:val="nil"/>
            </w:tcBorders>
          </w:tcPr>
          <w:p w:rsidR="00CD0EFC" w:rsidRPr="00085310" w:rsidRDefault="00CD0EFC" w:rsidP="004E0949"/>
        </w:tc>
      </w:tr>
      <w:tr w:rsidR="00CD0EFC" w:rsidRPr="00085310" w:rsidTr="004E0949">
        <w:trPr>
          <w:cantSplit/>
        </w:trPr>
        <w:tc>
          <w:tcPr>
            <w:tcW w:w="1418" w:type="dxa"/>
            <w:vMerge/>
            <w:tcBorders>
              <w:bottom w:val="nil"/>
            </w:tcBorders>
            <w:textDirection w:val="btLr"/>
            <w:vAlign w:val="center"/>
          </w:tcPr>
          <w:p w:rsidR="00CD0EFC" w:rsidRPr="00085310" w:rsidRDefault="00CD0EFC" w:rsidP="004E0949">
            <w:pPr>
              <w:pStyle w:val="af4"/>
              <w:ind w:left="113" w:right="113"/>
              <w:jc w:val="center"/>
              <w:rPr>
                <w:rFonts w:ascii="Times New Roman" w:hAnsi="Times New Roman"/>
                <w:sz w:val="24"/>
                <w:szCs w:val="24"/>
                <w:lang w:val="uk-UA"/>
              </w:rPr>
            </w:pPr>
          </w:p>
        </w:tc>
        <w:tc>
          <w:tcPr>
            <w:tcW w:w="6379" w:type="dxa"/>
            <w:tcBorders>
              <w:top w:val="nil"/>
              <w:bottom w:val="nil"/>
            </w:tcBorders>
          </w:tcPr>
          <w:p w:rsidR="00CD0EFC" w:rsidRPr="00085310" w:rsidRDefault="00CD0EFC" w:rsidP="004E0949">
            <w:pPr>
              <w:rPr>
                <w:b/>
              </w:rPr>
            </w:pPr>
            <w:r w:rsidRPr="00085310">
              <w:rPr>
                <w:b/>
              </w:rPr>
              <w:t xml:space="preserve">Тема 3.  Механізми вантажопідйомних машин </w:t>
            </w:r>
          </w:p>
          <w:p w:rsidR="00CD0EFC" w:rsidRPr="00085310" w:rsidRDefault="00CD0EFC" w:rsidP="004E0949">
            <w:pPr>
              <w:pStyle w:val="af2"/>
              <w:jc w:val="both"/>
              <w:rPr>
                <w:sz w:val="24"/>
                <w:szCs w:val="24"/>
              </w:rPr>
            </w:pPr>
            <w:r w:rsidRPr="00085310">
              <w:rPr>
                <w:b/>
                <w:sz w:val="24"/>
                <w:szCs w:val="24"/>
              </w:rPr>
              <w:t>ЗМ 32.</w:t>
            </w:r>
            <w:r w:rsidRPr="00085310">
              <w:rPr>
                <w:b/>
                <w:caps/>
                <w:sz w:val="24"/>
                <w:szCs w:val="24"/>
              </w:rPr>
              <w:t xml:space="preserve"> </w:t>
            </w:r>
            <w:r w:rsidRPr="00085310">
              <w:rPr>
                <w:b/>
                <w:sz w:val="24"/>
                <w:szCs w:val="24"/>
              </w:rPr>
              <w:t>Основи розрахунку механізмів (Розрахункова схема і загальне рівняння руху кранового механізму. Аналіз перехідних процесів у крановому механізмі. Визначення часу пуску та гальмування, швидкостей і прискорень, рушійних і гальмових моментів. Динамічні навантаження в крановому механізмі коливального характеру).</w:t>
            </w:r>
          </w:p>
          <w:p w:rsidR="00CD0EFC" w:rsidRPr="00085310" w:rsidRDefault="00CD0EFC" w:rsidP="004E0949">
            <w:pPr>
              <w:autoSpaceDE w:val="0"/>
              <w:autoSpaceDN w:val="0"/>
              <w:adjustRightInd w:val="0"/>
              <w:rPr>
                <w:caps/>
              </w:rPr>
            </w:pPr>
            <w:r w:rsidRPr="00085310">
              <w:rPr>
                <w:caps/>
              </w:rPr>
              <w:t xml:space="preserve">ЗМ 33. </w:t>
            </w:r>
            <w:r w:rsidRPr="00085310">
              <w:t>Механізми підйому вантажу (Особливості конструкції, методика розра</w:t>
            </w:r>
            <w:r w:rsidRPr="00085310">
              <w:softHyphen/>
              <w:t>хунку. Визначення розмірів барабана вантажної лебідки. Вибір двигуна, га</w:t>
            </w:r>
            <w:r w:rsidRPr="00085310">
              <w:softHyphen/>
              <w:t>льма і їх параметрів для механізму підйому).</w:t>
            </w:r>
            <w:r w:rsidRPr="00085310">
              <w:rPr>
                <w:caps/>
              </w:rPr>
              <w:t xml:space="preserve"> </w:t>
            </w:r>
          </w:p>
          <w:p w:rsidR="00CD0EFC" w:rsidRPr="00085310" w:rsidRDefault="00CD0EFC" w:rsidP="004E0949">
            <w:pPr>
              <w:autoSpaceDE w:val="0"/>
              <w:autoSpaceDN w:val="0"/>
              <w:adjustRightInd w:val="0"/>
            </w:pPr>
            <w:r w:rsidRPr="00085310">
              <w:rPr>
                <w:caps/>
              </w:rPr>
              <w:t xml:space="preserve">ЗМ 34. </w:t>
            </w:r>
            <w:r w:rsidRPr="00085310">
              <w:t>Механізми пересування (Особливості конструкції, методика розрахун</w:t>
            </w:r>
            <w:r w:rsidRPr="00085310">
              <w:softHyphen/>
              <w:t>ку, вибір двигуна, гальма та їх параметрів. Особливості розрахунку механіз</w:t>
            </w:r>
            <w:r w:rsidRPr="00085310">
              <w:softHyphen/>
              <w:t>му пересування з канатною тягою).</w:t>
            </w:r>
          </w:p>
        </w:tc>
        <w:tc>
          <w:tcPr>
            <w:tcW w:w="1275" w:type="dxa"/>
            <w:tcBorders>
              <w:top w:val="nil"/>
              <w:bottom w:val="nil"/>
            </w:tcBorders>
          </w:tcPr>
          <w:p w:rsidR="00CD0EFC" w:rsidRPr="00085310" w:rsidRDefault="00CD0EFC" w:rsidP="004E0949">
            <w:r w:rsidRPr="00085310">
              <w:t>4 год.</w:t>
            </w:r>
          </w:p>
          <w:p w:rsidR="00CD0EFC" w:rsidRPr="00085310" w:rsidRDefault="00CD0EFC" w:rsidP="004E0949"/>
        </w:tc>
        <w:tc>
          <w:tcPr>
            <w:tcW w:w="851" w:type="dxa"/>
            <w:tcBorders>
              <w:top w:val="nil"/>
              <w:bottom w:val="nil"/>
            </w:tcBorders>
          </w:tcPr>
          <w:p w:rsidR="00CD0EFC" w:rsidRPr="00085310" w:rsidRDefault="00CD0EFC" w:rsidP="004E0949"/>
        </w:tc>
      </w:tr>
      <w:tr w:rsidR="00CD0EFC" w:rsidRPr="00085310" w:rsidTr="004E0949">
        <w:trPr>
          <w:cantSplit/>
        </w:trPr>
        <w:tc>
          <w:tcPr>
            <w:tcW w:w="1418" w:type="dxa"/>
            <w:vMerge w:val="restart"/>
            <w:tcBorders>
              <w:top w:val="nil"/>
            </w:tcBorders>
            <w:textDirection w:val="btLr"/>
            <w:vAlign w:val="center"/>
          </w:tcPr>
          <w:p w:rsidR="00CD0EFC" w:rsidRPr="00085310" w:rsidRDefault="00CD0EFC" w:rsidP="004E0949">
            <w:pPr>
              <w:pStyle w:val="af4"/>
              <w:ind w:left="113" w:right="113"/>
              <w:jc w:val="center"/>
              <w:rPr>
                <w:rFonts w:ascii="Times New Roman" w:hAnsi="Times New Roman"/>
                <w:sz w:val="24"/>
                <w:szCs w:val="24"/>
                <w:lang w:val="uk-UA"/>
              </w:rPr>
            </w:pPr>
            <w:r w:rsidRPr="00085310">
              <w:rPr>
                <w:rFonts w:ascii="Times New Roman" w:hAnsi="Times New Roman"/>
                <w:sz w:val="24"/>
                <w:szCs w:val="24"/>
                <w:lang w:val="uk-UA"/>
              </w:rPr>
              <w:t>Л е к ц і ї</w:t>
            </w:r>
          </w:p>
        </w:tc>
        <w:tc>
          <w:tcPr>
            <w:tcW w:w="6379" w:type="dxa"/>
            <w:tcBorders>
              <w:top w:val="nil"/>
              <w:bottom w:val="nil"/>
            </w:tcBorders>
          </w:tcPr>
          <w:p w:rsidR="00CD0EFC" w:rsidRPr="00085310" w:rsidRDefault="00CD0EFC" w:rsidP="004E0949">
            <w:pPr>
              <w:autoSpaceDE w:val="0"/>
              <w:autoSpaceDN w:val="0"/>
              <w:adjustRightInd w:val="0"/>
            </w:pPr>
            <w:r w:rsidRPr="00085310">
              <w:rPr>
                <w:b/>
              </w:rPr>
              <w:t xml:space="preserve"> </w:t>
            </w:r>
            <w:r w:rsidRPr="00085310">
              <w:rPr>
                <w:caps/>
              </w:rPr>
              <w:t xml:space="preserve">ЗМ 35. </w:t>
            </w:r>
            <w:r w:rsidRPr="00085310">
              <w:t>Механізми обертання (Опорно–поворотні облад</w:t>
            </w:r>
            <w:r w:rsidRPr="00085310">
              <w:softHyphen/>
              <w:t>нання кранів, особливості конструкції, методика розрахунку механізму обер</w:t>
            </w:r>
            <w:r w:rsidRPr="00085310">
              <w:softHyphen/>
              <w:t>тання. Муфти граничного моменту, їх призначення, конструкція і параметри. Вибір двигуна, гальма та їх параметрів).</w:t>
            </w:r>
          </w:p>
          <w:p w:rsidR="00CD0EFC" w:rsidRPr="00085310" w:rsidRDefault="00CD0EFC" w:rsidP="004E0949">
            <w:pPr>
              <w:autoSpaceDE w:val="0"/>
              <w:autoSpaceDN w:val="0"/>
              <w:adjustRightInd w:val="0"/>
            </w:pPr>
            <w:r w:rsidRPr="00085310">
              <w:rPr>
                <w:caps/>
              </w:rPr>
              <w:t xml:space="preserve">ЗМ 36. </w:t>
            </w:r>
            <w:r w:rsidRPr="00085310">
              <w:t>Механізми підйому стріли (Особливості конструкції, методика розра</w:t>
            </w:r>
            <w:r w:rsidRPr="00085310">
              <w:softHyphen/>
              <w:t>хунку. Визначення зусилля у стріловому поліспасті. Вибір двигуна, гальма та їх параметрів).</w:t>
            </w:r>
          </w:p>
        </w:tc>
        <w:tc>
          <w:tcPr>
            <w:tcW w:w="1275" w:type="dxa"/>
            <w:tcBorders>
              <w:top w:val="nil"/>
              <w:bottom w:val="nil"/>
            </w:tcBorders>
          </w:tcPr>
          <w:p w:rsidR="00CD0EFC" w:rsidRPr="00085310" w:rsidRDefault="00CD0EFC" w:rsidP="004E0949"/>
        </w:tc>
        <w:tc>
          <w:tcPr>
            <w:tcW w:w="851" w:type="dxa"/>
            <w:tcBorders>
              <w:top w:val="nil"/>
              <w:bottom w:val="nil"/>
            </w:tcBorders>
          </w:tcPr>
          <w:p w:rsidR="00CD0EFC" w:rsidRPr="00085310" w:rsidRDefault="00CD0EFC" w:rsidP="004E0949"/>
        </w:tc>
      </w:tr>
      <w:tr w:rsidR="00CD0EFC" w:rsidRPr="00085310" w:rsidTr="004E0949">
        <w:trPr>
          <w:cantSplit/>
        </w:trPr>
        <w:tc>
          <w:tcPr>
            <w:tcW w:w="1418" w:type="dxa"/>
            <w:vMerge/>
            <w:textDirection w:val="btLr"/>
            <w:vAlign w:val="center"/>
          </w:tcPr>
          <w:p w:rsidR="00CD0EFC" w:rsidRPr="00085310" w:rsidRDefault="00CD0EFC" w:rsidP="004E0949">
            <w:pPr>
              <w:pStyle w:val="af4"/>
              <w:ind w:left="113" w:right="113"/>
              <w:jc w:val="center"/>
              <w:rPr>
                <w:rFonts w:ascii="Times New Roman" w:hAnsi="Times New Roman"/>
                <w:sz w:val="24"/>
                <w:szCs w:val="24"/>
                <w:lang w:val="uk-UA"/>
              </w:rPr>
            </w:pPr>
          </w:p>
        </w:tc>
        <w:tc>
          <w:tcPr>
            <w:tcW w:w="6379" w:type="dxa"/>
            <w:tcBorders>
              <w:top w:val="nil"/>
              <w:bottom w:val="nil"/>
            </w:tcBorders>
          </w:tcPr>
          <w:p w:rsidR="00CD0EFC" w:rsidRPr="00085310" w:rsidRDefault="00CD0EFC" w:rsidP="004E0949">
            <w:pPr>
              <w:rPr>
                <w:b/>
              </w:rPr>
            </w:pPr>
            <w:r w:rsidRPr="00085310">
              <w:rPr>
                <w:b/>
              </w:rPr>
              <w:t xml:space="preserve">Тема 4. </w:t>
            </w:r>
            <w:r w:rsidRPr="00085310">
              <w:rPr>
                <w:b/>
                <w:caps/>
              </w:rPr>
              <w:t>п</w:t>
            </w:r>
            <w:r w:rsidRPr="00085310">
              <w:rPr>
                <w:b/>
              </w:rPr>
              <w:t xml:space="preserve">ристрої вантажопідйомних машин </w:t>
            </w:r>
          </w:p>
          <w:p w:rsidR="00CD0EFC" w:rsidRPr="00085310" w:rsidRDefault="00CD0EFC" w:rsidP="004E0949">
            <w:pPr>
              <w:autoSpaceDE w:val="0"/>
              <w:autoSpaceDN w:val="0"/>
              <w:adjustRightInd w:val="0"/>
            </w:pPr>
            <w:r w:rsidRPr="00085310">
              <w:t xml:space="preserve">ЗМ 37. </w:t>
            </w:r>
            <w:proofErr w:type="gramStart"/>
            <w:r w:rsidRPr="00085310">
              <w:t>Вантажозахоплюючі  пристрої</w:t>
            </w:r>
            <w:proofErr w:type="gramEnd"/>
            <w:r w:rsidRPr="00085310">
              <w:t xml:space="preserve"> (Вантажозахоплюючі органи. Крюки, крюкові підвіски; їх розрахунок на міцність. Скоби, захоплювачі, траверси, електромагніти, вакуумні присоси, робочі органи роботів і маніпуляторів – конструкції та основи розрахунку і вибору).</w:t>
            </w:r>
          </w:p>
          <w:p w:rsidR="00CD0EFC" w:rsidRPr="00085310" w:rsidRDefault="00CD0EFC" w:rsidP="004E0949">
            <w:r w:rsidRPr="00085310">
              <w:t>ЗМ 38. Гальмівні пристрої (Зупинники і гальма – призначення, класифікація, область застосуван</w:t>
            </w:r>
            <w:r w:rsidRPr="00085310">
              <w:softHyphen/>
              <w:t>ня. Конструкція, розрахунок і вибір колодкових, стрічкових, дискових, конусних і вантажоупорних гальм).</w:t>
            </w:r>
          </w:p>
        </w:tc>
        <w:tc>
          <w:tcPr>
            <w:tcW w:w="1275" w:type="dxa"/>
            <w:tcBorders>
              <w:top w:val="nil"/>
              <w:bottom w:val="nil"/>
            </w:tcBorders>
          </w:tcPr>
          <w:p w:rsidR="00CD0EFC" w:rsidRPr="00085310" w:rsidRDefault="00CD0EFC" w:rsidP="004E0949">
            <w:r w:rsidRPr="00085310">
              <w:t>2год.</w:t>
            </w:r>
          </w:p>
          <w:p w:rsidR="00CD0EFC" w:rsidRPr="00085310" w:rsidRDefault="00CD0EFC" w:rsidP="004E0949"/>
        </w:tc>
        <w:tc>
          <w:tcPr>
            <w:tcW w:w="851" w:type="dxa"/>
            <w:tcBorders>
              <w:top w:val="nil"/>
              <w:bottom w:val="nil"/>
            </w:tcBorders>
          </w:tcPr>
          <w:p w:rsidR="00CD0EFC" w:rsidRPr="00085310" w:rsidRDefault="00CD0EFC" w:rsidP="004E0949">
            <w:r w:rsidRPr="00085310">
              <w:t>14 год.</w:t>
            </w:r>
          </w:p>
          <w:p w:rsidR="00CD0EFC" w:rsidRPr="00085310" w:rsidRDefault="00CD0EFC" w:rsidP="004E0949"/>
        </w:tc>
      </w:tr>
      <w:tr w:rsidR="00CD0EFC" w:rsidRPr="00085310" w:rsidTr="004E0949">
        <w:trPr>
          <w:cantSplit/>
        </w:trPr>
        <w:tc>
          <w:tcPr>
            <w:tcW w:w="1418" w:type="dxa"/>
            <w:vMerge/>
            <w:textDirection w:val="btLr"/>
            <w:vAlign w:val="center"/>
          </w:tcPr>
          <w:p w:rsidR="00CD0EFC" w:rsidRPr="00085310" w:rsidRDefault="00CD0EFC" w:rsidP="004E0949">
            <w:pPr>
              <w:pStyle w:val="af4"/>
              <w:ind w:left="113" w:right="113"/>
              <w:jc w:val="center"/>
              <w:rPr>
                <w:rFonts w:ascii="Times New Roman" w:hAnsi="Times New Roman"/>
                <w:sz w:val="24"/>
                <w:szCs w:val="24"/>
                <w:lang w:val="uk-UA"/>
              </w:rPr>
            </w:pPr>
          </w:p>
        </w:tc>
        <w:tc>
          <w:tcPr>
            <w:tcW w:w="6379" w:type="dxa"/>
            <w:tcBorders>
              <w:top w:val="nil"/>
            </w:tcBorders>
          </w:tcPr>
          <w:p w:rsidR="00CD0EFC" w:rsidRPr="00085310" w:rsidRDefault="00CD0EFC" w:rsidP="004E0949">
            <w:pPr>
              <w:pStyle w:val="af2"/>
              <w:jc w:val="both"/>
              <w:rPr>
                <w:sz w:val="24"/>
                <w:szCs w:val="24"/>
              </w:rPr>
            </w:pPr>
            <w:r w:rsidRPr="00085310">
              <w:rPr>
                <w:sz w:val="24"/>
                <w:szCs w:val="24"/>
              </w:rPr>
              <w:t>Тема</w:t>
            </w:r>
            <w:r w:rsidRPr="00085310">
              <w:rPr>
                <w:caps/>
                <w:sz w:val="24"/>
                <w:szCs w:val="24"/>
              </w:rPr>
              <w:t xml:space="preserve"> 5. </w:t>
            </w:r>
            <w:r w:rsidRPr="00085310">
              <w:rPr>
                <w:sz w:val="24"/>
                <w:szCs w:val="24"/>
              </w:rPr>
              <w:t xml:space="preserve">Прості вантажопідйомні машини </w:t>
            </w:r>
          </w:p>
          <w:p w:rsidR="00CD0EFC" w:rsidRPr="00085310" w:rsidRDefault="00CD0EFC" w:rsidP="004E0949">
            <w:r w:rsidRPr="00085310">
              <w:t>ЗМ 39. Домкрати (Класифікація, параметри, область застосування. Конструкція та розрахунок гвинтових, рейкових і гід</w:t>
            </w:r>
            <w:r w:rsidRPr="00085310">
              <w:softHyphen/>
              <w:t>равлічних домкратів).</w:t>
            </w:r>
          </w:p>
          <w:p w:rsidR="00CD0EFC" w:rsidRPr="00085310" w:rsidRDefault="00CD0EFC" w:rsidP="004E0949">
            <w:r w:rsidRPr="00085310">
              <w:t>ЗМ 40. Лебідки (Класифікація, область застосування, конструкція і розрахунок електрореверсивних, фрикційних лебідок та лебідок з гідроприводом).</w:t>
            </w:r>
          </w:p>
          <w:p w:rsidR="00CD0EFC" w:rsidRPr="00085310" w:rsidRDefault="00CD0EFC" w:rsidP="004E0949">
            <w:r w:rsidRPr="00085310">
              <w:t>ЗМ 41. Талі і тельфери (Область використання, конструкція, розрахунок).</w:t>
            </w:r>
          </w:p>
        </w:tc>
        <w:tc>
          <w:tcPr>
            <w:tcW w:w="1275" w:type="dxa"/>
            <w:tcBorders>
              <w:top w:val="nil"/>
            </w:tcBorders>
          </w:tcPr>
          <w:p w:rsidR="00CD0EFC" w:rsidRPr="00085310" w:rsidRDefault="00CD0EFC" w:rsidP="004E0949">
            <w:r w:rsidRPr="00085310">
              <w:t>2 год.</w:t>
            </w:r>
          </w:p>
          <w:p w:rsidR="00CD0EFC" w:rsidRPr="00085310" w:rsidRDefault="00CD0EFC" w:rsidP="004E0949"/>
        </w:tc>
        <w:tc>
          <w:tcPr>
            <w:tcW w:w="851" w:type="dxa"/>
            <w:tcBorders>
              <w:top w:val="nil"/>
              <w:bottom w:val="single" w:sz="4" w:space="0" w:color="auto"/>
            </w:tcBorders>
          </w:tcPr>
          <w:p w:rsidR="00CD0EFC" w:rsidRPr="00085310" w:rsidRDefault="00CD0EFC" w:rsidP="004E0949"/>
        </w:tc>
      </w:tr>
      <w:tr w:rsidR="00CD0EFC" w:rsidRPr="00085310" w:rsidTr="004E0949">
        <w:trPr>
          <w:cantSplit/>
        </w:trPr>
        <w:tc>
          <w:tcPr>
            <w:tcW w:w="1418" w:type="dxa"/>
            <w:vMerge/>
            <w:textDirection w:val="btLr"/>
            <w:vAlign w:val="center"/>
          </w:tcPr>
          <w:p w:rsidR="00CD0EFC" w:rsidRPr="00085310" w:rsidRDefault="00CD0EFC" w:rsidP="004E0949">
            <w:pPr>
              <w:pStyle w:val="af4"/>
              <w:ind w:left="113" w:right="113"/>
              <w:jc w:val="center"/>
              <w:rPr>
                <w:rFonts w:ascii="Times New Roman" w:hAnsi="Times New Roman"/>
                <w:sz w:val="24"/>
                <w:szCs w:val="24"/>
                <w:lang w:val="uk-UA"/>
              </w:rPr>
            </w:pPr>
          </w:p>
        </w:tc>
        <w:tc>
          <w:tcPr>
            <w:tcW w:w="6379" w:type="dxa"/>
            <w:tcBorders>
              <w:top w:val="nil"/>
            </w:tcBorders>
          </w:tcPr>
          <w:p w:rsidR="00CD0EFC" w:rsidRPr="00AB169C" w:rsidRDefault="00CD0EFC" w:rsidP="004E0949">
            <w:pPr>
              <w:pStyle w:val="a9"/>
              <w:jc w:val="both"/>
              <w:rPr>
                <w:b/>
                <w:sz w:val="24"/>
                <w:lang w:val="uk-UA"/>
              </w:rPr>
            </w:pPr>
            <w:r w:rsidRPr="00AB169C">
              <w:rPr>
                <w:b/>
                <w:sz w:val="24"/>
                <w:lang w:val="uk-UA"/>
              </w:rPr>
              <w:t>ЗМ 42. Підйомники (Класифікація, основні параметри, конструкція, розрахунок щоглових, скіпових, вантажних і вантажопасажирських підйом</w:t>
            </w:r>
            <w:r w:rsidRPr="00AB169C">
              <w:rPr>
                <w:b/>
                <w:sz w:val="24"/>
                <w:lang w:val="uk-UA"/>
              </w:rPr>
              <w:softHyphen/>
              <w:t xml:space="preserve">ників, ліфтів. Пристрої безпечної експлуатації підйомників – обмежувачі швидкості, уловлювачі. Їх типи та різновиди конструкцій). </w:t>
            </w:r>
          </w:p>
          <w:p w:rsidR="00CD0EFC" w:rsidRPr="00085310" w:rsidRDefault="00CD0EFC" w:rsidP="004E0949">
            <w:pPr>
              <w:pStyle w:val="a9"/>
              <w:jc w:val="both"/>
              <w:rPr>
                <w:sz w:val="24"/>
              </w:rPr>
            </w:pPr>
            <w:r w:rsidRPr="00085310">
              <w:rPr>
                <w:sz w:val="24"/>
              </w:rPr>
              <w:t xml:space="preserve">Тема 6.  Особливості конструкції кранів, умови та пристрої безпечної їх експлуатації </w:t>
            </w:r>
          </w:p>
          <w:p w:rsidR="00CD0EFC" w:rsidRPr="00085310" w:rsidRDefault="00CD0EFC" w:rsidP="004E0949">
            <w:pPr>
              <w:autoSpaceDE w:val="0"/>
              <w:autoSpaceDN w:val="0"/>
              <w:adjustRightInd w:val="0"/>
            </w:pPr>
            <w:r w:rsidRPr="00085310">
              <w:t>ЗМ43. Особливості конструкції кранів (Баштові крани – класифікація, особливості конструкції. Крани з пово</w:t>
            </w:r>
            <w:r w:rsidRPr="00085310">
              <w:softHyphen/>
              <w:t>ротною платформою і неповоротною баштою, приставні і самопідйомні кра</w:t>
            </w:r>
            <w:r w:rsidRPr="00085310">
              <w:softHyphen/>
              <w:t xml:space="preserve">ни. Конструкція поворотних платформ, опорних рам, порталів, башт, стріл, ходових візків, кабін керування, противаг. Монтаж і демонтаж. </w:t>
            </w:r>
          </w:p>
          <w:p w:rsidR="00CD0EFC" w:rsidRPr="00085310" w:rsidRDefault="00CD0EFC" w:rsidP="004E0949">
            <w:pPr>
              <w:autoSpaceDE w:val="0"/>
              <w:autoSpaceDN w:val="0"/>
              <w:adjustRightInd w:val="0"/>
            </w:pPr>
            <w:r w:rsidRPr="00085310">
              <w:t>Самохідні стрілові крани – класифікація, індексація стрілових кранів. Автомобільні, пневмоколісні крани, крани на спеціальному шасі автомобіль</w:t>
            </w:r>
            <w:r w:rsidRPr="00085310">
              <w:softHyphen/>
              <w:t>ного типу, гусеничні, рейкові і залізничні крани. Визначення тиску кранів на грунт. Визначення вантажних характеристик. Застосування стрілових кранів в стиснених умовах).</w:t>
            </w:r>
          </w:p>
          <w:p w:rsidR="00CD0EFC" w:rsidRPr="00085310" w:rsidRDefault="00CD0EFC" w:rsidP="004E0949">
            <w:pPr>
              <w:autoSpaceDE w:val="0"/>
              <w:autoSpaceDN w:val="0"/>
              <w:adjustRightInd w:val="0"/>
            </w:pPr>
            <w:r w:rsidRPr="00085310">
              <w:t>ЗМ 44. Стійкість кранів (Вантажна і власна стійкість. Критерії стійкості. Стійкість стрілових самохідних кранів. Стійкість баштових і прогінних кра</w:t>
            </w:r>
            <w:r w:rsidRPr="00085310">
              <w:softHyphen/>
              <w:t xml:space="preserve">нів. Організація технічного нагляду і технічного освідчення кранів). </w:t>
            </w:r>
          </w:p>
          <w:p w:rsidR="00CD0EFC" w:rsidRPr="00085310" w:rsidRDefault="00CD0EFC" w:rsidP="004E0949">
            <w:pPr>
              <w:pStyle w:val="af2"/>
              <w:jc w:val="both"/>
              <w:rPr>
                <w:b/>
                <w:sz w:val="24"/>
                <w:szCs w:val="24"/>
              </w:rPr>
            </w:pPr>
            <w:r w:rsidRPr="00085310">
              <w:rPr>
                <w:b/>
                <w:sz w:val="24"/>
                <w:szCs w:val="24"/>
              </w:rPr>
              <w:t xml:space="preserve">ЗМ 45. </w:t>
            </w:r>
            <w:r w:rsidRPr="00085310">
              <w:rPr>
                <w:b/>
                <w:caps/>
                <w:sz w:val="24"/>
                <w:szCs w:val="24"/>
              </w:rPr>
              <w:t>п</w:t>
            </w:r>
            <w:r w:rsidRPr="00085310">
              <w:rPr>
                <w:b/>
                <w:sz w:val="24"/>
                <w:szCs w:val="24"/>
              </w:rPr>
              <w:t>ристрої безпечної експлуатації (Обмежувачі вантажопідйомності, висоти підйому, шляху пересування крана і кранових візків, вантажного моменту; вимірю</w:t>
            </w:r>
            <w:r w:rsidRPr="00085310">
              <w:rPr>
                <w:b/>
                <w:sz w:val="24"/>
                <w:szCs w:val="24"/>
              </w:rPr>
              <w:softHyphen/>
              <w:t>вачі тиску вітру, протиугінні пристрої).</w:t>
            </w:r>
          </w:p>
        </w:tc>
        <w:tc>
          <w:tcPr>
            <w:tcW w:w="1275" w:type="dxa"/>
            <w:tcBorders>
              <w:top w:val="nil"/>
            </w:tcBorders>
          </w:tcPr>
          <w:p w:rsidR="00CD0EFC" w:rsidRPr="00085310" w:rsidRDefault="00CD0EFC" w:rsidP="004E0949"/>
          <w:p w:rsidR="00CD0EFC" w:rsidRPr="00085310" w:rsidRDefault="00CD0EFC" w:rsidP="004E0949"/>
          <w:p w:rsidR="00CD0EFC" w:rsidRPr="00085310" w:rsidRDefault="00CD0EFC" w:rsidP="004E0949"/>
          <w:p w:rsidR="00CD0EFC" w:rsidRPr="00085310" w:rsidRDefault="00CD0EFC" w:rsidP="004E0949"/>
          <w:p w:rsidR="00CD0EFC" w:rsidRPr="00085310" w:rsidRDefault="00CD0EFC" w:rsidP="004E0949"/>
          <w:p w:rsidR="00CD0EFC" w:rsidRPr="00085310" w:rsidRDefault="00CD0EFC" w:rsidP="004E0949">
            <w:r w:rsidRPr="00085310">
              <w:t>2 год.</w:t>
            </w:r>
          </w:p>
          <w:p w:rsidR="00CD0EFC" w:rsidRPr="00085310" w:rsidRDefault="00CD0EFC" w:rsidP="004E0949"/>
        </w:tc>
        <w:tc>
          <w:tcPr>
            <w:tcW w:w="851" w:type="dxa"/>
            <w:tcBorders>
              <w:top w:val="nil"/>
              <w:bottom w:val="single" w:sz="4" w:space="0" w:color="auto"/>
            </w:tcBorders>
          </w:tcPr>
          <w:p w:rsidR="00CD0EFC" w:rsidRPr="00085310" w:rsidRDefault="00CD0EFC" w:rsidP="004E0949"/>
        </w:tc>
      </w:tr>
      <w:tr w:rsidR="00CD0EFC" w:rsidRPr="00085310" w:rsidTr="004E0949">
        <w:trPr>
          <w:cantSplit/>
        </w:trPr>
        <w:tc>
          <w:tcPr>
            <w:tcW w:w="1418" w:type="dxa"/>
            <w:textDirection w:val="btLr"/>
            <w:vAlign w:val="center"/>
          </w:tcPr>
          <w:p w:rsidR="00CD0EFC" w:rsidRPr="00085310" w:rsidRDefault="00CD0EFC" w:rsidP="004E0949">
            <w:pPr>
              <w:pStyle w:val="af4"/>
              <w:ind w:left="113" w:right="113"/>
              <w:jc w:val="center"/>
              <w:rPr>
                <w:rFonts w:ascii="Times New Roman" w:hAnsi="Times New Roman"/>
                <w:sz w:val="24"/>
                <w:szCs w:val="24"/>
                <w:lang w:val="uk-UA"/>
              </w:rPr>
            </w:pPr>
          </w:p>
        </w:tc>
        <w:tc>
          <w:tcPr>
            <w:tcW w:w="6379" w:type="dxa"/>
            <w:tcBorders>
              <w:bottom w:val="single" w:sz="4" w:space="0" w:color="auto"/>
            </w:tcBorders>
          </w:tcPr>
          <w:p w:rsidR="00CD0EFC" w:rsidRPr="00085310" w:rsidRDefault="00CD0EFC" w:rsidP="004E0949">
            <w:pPr>
              <w:autoSpaceDE w:val="0"/>
              <w:autoSpaceDN w:val="0"/>
              <w:adjustRightInd w:val="0"/>
            </w:pPr>
            <w:r w:rsidRPr="00085310">
              <w:rPr>
                <w:b/>
              </w:rPr>
              <w:t>Лабораторне заняття 5.</w:t>
            </w:r>
            <w:r w:rsidRPr="00085310">
              <w:t xml:space="preserve"> </w:t>
            </w:r>
            <w:r w:rsidRPr="00085310">
              <w:rPr>
                <w:b/>
              </w:rPr>
              <w:t>Вивчення конструкцій та визначення основних параметрів і коефіцієнта корисної дії домкратів</w:t>
            </w:r>
          </w:p>
        </w:tc>
        <w:tc>
          <w:tcPr>
            <w:tcW w:w="1275" w:type="dxa"/>
            <w:tcBorders>
              <w:bottom w:val="single" w:sz="4" w:space="0" w:color="auto"/>
            </w:tcBorders>
          </w:tcPr>
          <w:p w:rsidR="00CD0EFC" w:rsidRPr="00085310" w:rsidRDefault="00CD0EFC" w:rsidP="004E0949">
            <w:r w:rsidRPr="00085310">
              <w:t>2 год.</w:t>
            </w:r>
          </w:p>
          <w:p w:rsidR="00CD0EFC" w:rsidRPr="00085310" w:rsidRDefault="00CD0EFC" w:rsidP="004E0949">
            <w:pPr>
              <w:rPr>
                <w:lang w:val="en-US"/>
              </w:rPr>
            </w:pPr>
          </w:p>
        </w:tc>
        <w:tc>
          <w:tcPr>
            <w:tcW w:w="851" w:type="dxa"/>
            <w:tcBorders>
              <w:bottom w:val="nil"/>
            </w:tcBorders>
          </w:tcPr>
          <w:p w:rsidR="00CD0EFC" w:rsidRPr="00085310" w:rsidRDefault="00CD0EFC" w:rsidP="004E0949">
            <w:pPr>
              <w:rPr>
                <w:lang w:val="en-US"/>
              </w:rPr>
            </w:pPr>
            <w:r w:rsidRPr="00085310">
              <w:t>8 год.</w:t>
            </w:r>
          </w:p>
        </w:tc>
      </w:tr>
      <w:tr w:rsidR="00CD0EFC" w:rsidRPr="00085310" w:rsidTr="004E0949">
        <w:trPr>
          <w:cantSplit/>
        </w:trPr>
        <w:tc>
          <w:tcPr>
            <w:tcW w:w="1418" w:type="dxa"/>
            <w:vMerge w:val="restart"/>
            <w:textDirection w:val="btLr"/>
            <w:vAlign w:val="center"/>
          </w:tcPr>
          <w:p w:rsidR="00CD0EFC" w:rsidRPr="00085310" w:rsidRDefault="00CD0EFC" w:rsidP="004E0949">
            <w:pPr>
              <w:pStyle w:val="af4"/>
              <w:ind w:left="113" w:right="113"/>
              <w:jc w:val="center"/>
              <w:rPr>
                <w:rFonts w:ascii="Times New Roman" w:hAnsi="Times New Roman"/>
                <w:sz w:val="24"/>
                <w:szCs w:val="24"/>
                <w:lang w:val="uk-UA"/>
              </w:rPr>
            </w:pPr>
            <w:r w:rsidRPr="00085310">
              <w:rPr>
                <w:rFonts w:ascii="Times New Roman" w:hAnsi="Times New Roman"/>
                <w:sz w:val="24"/>
                <w:szCs w:val="24"/>
                <w:lang w:val="uk-UA"/>
              </w:rPr>
              <w:t>Лабораторні заняття</w:t>
            </w:r>
          </w:p>
        </w:tc>
        <w:tc>
          <w:tcPr>
            <w:tcW w:w="6379" w:type="dxa"/>
            <w:tcBorders>
              <w:bottom w:val="nil"/>
            </w:tcBorders>
          </w:tcPr>
          <w:p w:rsidR="00CD0EFC" w:rsidRPr="00085310" w:rsidRDefault="00CD0EFC" w:rsidP="004E0949">
            <w:pPr>
              <w:autoSpaceDE w:val="0"/>
              <w:autoSpaceDN w:val="0"/>
              <w:adjustRightInd w:val="0"/>
            </w:pPr>
            <w:r w:rsidRPr="00085310">
              <w:rPr>
                <w:b/>
              </w:rPr>
              <w:t>Лабораторне заняття 6.</w:t>
            </w:r>
            <w:r w:rsidRPr="00085310">
              <w:t xml:space="preserve"> </w:t>
            </w:r>
            <w:r w:rsidRPr="00085310">
              <w:rPr>
                <w:b/>
              </w:rPr>
              <w:t>Вивчення конструкцій та визначення параметрів гальм і зупинників</w:t>
            </w:r>
          </w:p>
        </w:tc>
        <w:tc>
          <w:tcPr>
            <w:tcW w:w="1275" w:type="dxa"/>
            <w:tcBorders>
              <w:bottom w:val="nil"/>
            </w:tcBorders>
          </w:tcPr>
          <w:p w:rsidR="00CD0EFC" w:rsidRPr="00085310" w:rsidRDefault="00CD0EFC" w:rsidP="004E0949">
            <w:pPr>
              <w:rPr>
                <w:lang w:val="en-US"/>
              </w:rPr>
            </w:pPr>
            <w:r w:rsidRPr="00085310">
              <w:t>2 год.</w:t>
            </w:r>
          </w:p>
        </w:tc>
        <w:tc>
          <w:tcPr>
            <w:tcW w:w="851" w:type="dxa"/>
            <w:vMerge w:val="restart"/>
          </w:tcPr>
          <w:p w:rsidR="00CD0EFC" w:rsidRPr="00085310" w:rsidRDefault="00CD0EFC" w:rsidP="004E0949"/>
        </w:tc>
      </w:tr>
      <w:tr w:rsidR="00CD0EFC" w:rsidRPr="00085310" w:rsidTr="004E0949">
        <w:trPr>
          <w:cantSplit/>
        </w:trPr>
        <w:tc>
          <w:tcPr>
            <w:tcW w:w="1418" w:type="dxa"/>
            <w:vMerge/>
            <w:textDirection w:val="btLr"/>
          </w:tcPr>
          <w:p w:rsidR="00CD0EFC" w:rsidRPr="00085310" w:rsidRDefault="00CD0EFC" w:rsidP="004E0949">
            <w:pPr>
              <w:pStyle w:val="af4"/>
              <w:ind w:left="113" w:right="113"/>
              <w:jc w:val="both"/>
              <w:rPr>
                <w:rFonts w:ascii="Times New Roman" w:hAnsi="Times New Roman"/>
                <w:sz w:val="24"/>
                <w:szCs w:val="24"/>
                <w:lang w:val="uk-UA"/>
              </w:rPr>
            </w:pPr>
          </w:p>
        </w:tc>
        <w:tc>
          <w:tcPr>
            <w:tcW w:w="6379" w:type="dxa"/>
            <w:tcBorders>
              <w:top w:val="nil"/>
              <w:bottom w:val="single" w:sz="4" w:space="0" w:color="auto"/>
            </w:tcBorders>
          </w:tcPr>
          <w:p w:rsidR="00CD0EFC" w:rsidRPr="00085310" w:rsidRDefault="00CD0EFC" w:rsidP="004E0949">
            <w:pPr>
              <w:autoSpaceDE w:val="0"/>
              <w:autoSpaceDN w:val="0"/>
              <w:adjustRightInd w:val="0"/>
            </w:pPr>
            <w:r w:rsidRPr="00085310">
              <w:rPr>
                <w:b/>
              </w:rPr>
              <w:t>Лабораторне заняття 7. Вивчення конструкцій і визначення параметрів талей та лебідок з ручним та машинним приводами</w:t>
            </w:r>
            <w:r w:rsidRPr="00085310">
              <w:t xml:space="preserve"> </w:t>
            </w:r>
          </w:p>
        </w:tc>
        <w:tc>
          <w:tcPr>
            <w:tcW w:w="1275" w:type="dxa"/>
            <w:tcBorders>
              <w:top w:val="nil"/>
              <w:bottom w:val="single" w:sz="4" w:space="0" w:color="auto"/>
            </w:tcBorders>
          </w:tcPr>
          <w:p w:rsidR="00CD0EFC" w:rsidRPr="00085310" w:rsidRDefault="00CD0EFC" w:rsidP="004E0949">
            <w:r w:rsidRPr="00085310">
              <w:t>2год.</w:t>
            </w:r>
          </w:p>
          <w:p w:rsidR="00CD0EFC" w:rsidRPr="00085310" w:rsidRDefault="00CD0EFC" w:rsidP="004E0949">
            <w:pPr>
              <w:rPr>
                <w:lang w:val="en-US"/>
              </w:rPr>
            </w:pPr>
          </w:p>
        </w:tc>
        <w:tc>
          <w:tcPr>
            <w:tcW w:w="851" w:type="dxa"/>
            <w:vMerge/>
          </w:tcPr>
          <w:p w:rsidR="00CD0EFC" w:rsidRPr="00085310" w:rsidRDefault="00CD0EFC" w:rsidP="004E0949"/>
        </w:tc>
      </w:tr>
      <w:tr w:rsidR="00CD0EFC" w:rsidRPr="00085310" w:rsidTr="004E0949">
        <w:trPr>
          <w:cantSplit/>
        </w:trPr>
        <w:tc>
          <w:tcPr>
            <w:tcW w:w="1418" w:type="dxa"/>
            <w:vMerge/>
            <w:textDirection w:val="btLr"/>
          </w:tcPr>
          <w:p w:rsidR="00CD0EFC" w:rsidRPr="00085310" w:rsidRDefault="00CD0EFC" w:rsidP="004E0949">
            <w:pPr>
              <w:pStyle w:val="af4"/>
              <w:ind w:left="113" w:right="113"/>
              <w:jc w:val="both"/>
              <w:rPr>
                <w:rFonts w:ascii="Times New Roman" w:hAnsi="Times New Roman"/>
                <w:sz w:val="24"/>
                <w:szCs w:val="24"/>
                <w:lang w:val="uk-UA"/>
              </w:rPr>
            </w:pPr>
          </w:p>
        </w:tc>
        <w:tc>
          <w:tcPr>
            <w:tcW w:w="6379" w:type="dxa"/>
            <w:tcBorders>
              <w:top w:val="single" w:sz="4" w:space="0" w:color="auto"/>
              <w:bottom w:val="single" w:sz="4" w:space="0" w:color="auto"/>
            </w:tcBorders>
          </w:tcPr>
          <w:p w:rsidR="00CD0EFC" w:rsidRPr="00085310" w:rsidRDefault="00CD0EFC" w:rsidP="004E0949">
            <w:pPr>
              <w:autoSpaceDE w:val="0"/>
              <w:autoSpaceDN w:val="0"/>
              <w:adjustRightInd w:val="0"/>
            </w:pPr>
            <w:r w:rsidRPr="00085310">
              <w:rPr>
                <w:b/>
              </w:rPr>
              <w:t>Лабораторне заняття 8. Вивчення конструкцій та вивчення параметрів складових елементів механізму підйому  вантажопідйомних  кранів</w:t>
            </w:r>
            <w:r w:rsidRPr="00085310">
              <w:t xml:space="preserve"> </w:t>
            </w:r>
          </w:p>
        </w:tc>
        <w:tc>
          <w:tcPr>
            <w:tcW w:w="1275" w:type="dxa"/>
            <w:tcBorders>
              <w:top w:val="single" w:sz="4" w:space="0" w:color="auto"/>
              <w:bottom w:val="single" w:sz="4" w:space="0" w:color="auto"/>
            </w:tcBorders>
          </w:tcPr>
          <w:p w:rsidR="00CD0EFC" w:rsidRPr="00085310" w:rsidRDefault="00CD0EFC" w:rsidP="004E0949">
            <w:r w:rsidRPr="00085310">
              <w:t>2 год.</w:t>
            </w:r>
          </w:p>
          <w:p w:rsidR="00CD0EFC" w:rsidRPr="00085310" w:rsidRDefault="00CD0EFC" w:rsidP="004E0949"/>
          <w:p w:rsidR="00CD0EFC" w:rsidRPr="00085310" w:rsidRDefault="00CD0EFC" w:rsidP="004E0949">
            <w:pPr>
              <w:rPr>
                <w:lang w:val="en-US"/>
              </w:rPr>
            </w:pPr>
          </w:p>
        </w:tc>
        <w:tc>
          <w:tcPr>
            <w:tcW w:w="851" w:type="dxa"/>
            <w:vMerge/>
            <w:tcBorders>
              <w:bottom w:val="single" w:sz="4" w:space="0" w:color="auto"/>
            </w:tcBorders>
          </w:tcPr>
          <w:p w:rsidR="00CD0EFC" w:rsidRPr="00085310" w:rsidRDefault="00CD0EFC" w:rsidP="004E0949"/>
        </w:tc>
      </w:tr>
      <w:tr w:rsidR="00CD0EFC" w:rsidRPr="00085310" w:rsidTr="004E0949">
        <w:trPr>
          <w:cantSplit/>
          <w:trHeight w:val="550"/>
        </w:trPr>
        <w:tc>
          <w:tcPr>
            <w:tcW w:w="1418" w:type="dxa"/>
            <w:textDirection w:val="btLr"/>
            <w:vAlign w:val="center"/>
          </w:tcPr>
          <w:p w:rsidR="00CD0EFC" w:rsidRPr="00085310" w:rsidRDefault="00CD0EFC" w:rsidP="004E0949">
            <w:pPr>
              <w:pStyle w:val="af4"/>
              <w:ind w:left="113" w:right="113"/>
              <w:jc w:val="center"/>
              <w:rPr>
                <w:rFonts w:ascii="Times New Roman" w:hAnsi="Times New Roman"/>
                <w:sz w:val="24"/>
                <w:szCs w:val="24"/>
                <w:lang w:val="uk-UA"/>
              </w:rPr>
            </w:pPr>
            <w:r w:rsidRPr="00085310">
              <w:rPr>
                <w:rFonts w:ascii="Times New Roman" w:hAnsi="Times New Roman"/>
                <w:sz w:val="24"/>
                <w:szCs w:val="24"/>
                <w:lang w:val="uk-UA"/>
              </w:rPr>
              <w:t>Самостійна робота під контролем</w:t>
            </w:r>
          </w:p>
        </w:tc>
        <w:tc>
          <w:tcPr>
            <w:tcW w:w="6379" w:type="dxa"/>
          </w:tcPr>
          <w:p w:rsidR="00CD0EFC" w:rsidRPr="00DC6B50" w:rsidRDefault="00CD0EFC" w:rsidP="004E0949">
            <w:pPr>
              <w:rPr>
                <w:b/>
              </w:rPr>
            </w:pPr>
          </w:p>
          <w:p w:rsidR="00CD0EFC" w:rsidRPr="00DC6B50" w:rsidRDefault="00CD0EFC" w:rsidP="004E0949">
            <w:pPr>
              <w:rPr>
                <w:b/>
              </w:rPr>
            </w:pPr>
          </w:p>
          <w:p w:rsidR="00CD0EFC" w:rsidRPr="00DC6B50" w:rsidRDefault="00CD0EFC" w:rsidP="004E0949">
            <w:pPr>
              <w:rPr>
                <w:b/>
              </w:rPr>
            </w:pPr>
            <w:r>
              <w:rPr>
                <w:b/>
              </w:rPr>
              <w:t>Індивідуальна робота під контролем в модулі 2</w:t>
            </w:r>
          </w:p>
          <w:p w:rsidR="00CD0EFC" w:rsidRPr="00DC6B50" w:rsidRDefault="00CD0EFC" w:rsidP="004E0949">
            <w:pPr>
              <w:rPr>
                <w:b/>
              </w:rPr>
            </w:pPr>
          </w:p>
          <w:p w:rsidR="00CD0EFC" w:rsidRPr="00DC6B50" w:rsidRDefault="00CD0EFC" w:rsidP="004E0949">
            <w:pPr>
              <w:rPr>
                <w:b/>
              </w:rPr>
            </w:pPr>
          </w:p>
          <w:p w:rsidR="00CD0EFC" w:rsidRPr="00DC6B50" w:rsidRDefault="00CD0EFC" w:rsidP="004E0949">
            <w:pPr>
              <w:rPr>
                <w:b/>
              </w:rPr>
            </w:pPr>
          </w:p>
        </w:tc>
        <w:tc>
          <w:tcPr>
            <w:tcW w:w="1275" w:type="dxa"/>
          </w:tcPr>
          <w:p w:rsidR="00CD0EFC" w:rsidRPr="00DC6B50" w:rsidRDefault="00CD0EFC" w:rsidP="004E0949">
            <w:r>
              <w:t>16</w:t>
            </w:r>
          </w:p>
        </w:tc>
        <w:tc>
          <w:tcPr>
            <w:tcW w:w="851" w:type="dxa"/>
          </w:tcPr>
          <w:p w:rsidR="00CD0EFC" w:rsidRPr="00DC6B50" w:rsidRDefault="00CD0EFC" w:rsidP="004E0949">
            <w:r>
              <w:t>16</w:t>
            </w:r>
          </w:p>
        </w:tc>
      </w:tr>
      <w:tr w:rsidR="00CD0EFC" w:rsidRPr="00085310" w:rsidTr="004E0949">
        <w:trPr>
          <w:cantSplit/>
        </w:trPr>
        <w:tc>
          <w:tcPr>
            <w:tcW w:w="1418" w:type="dxa"/>
            <w:shd w:val="clear" w:color="auto" w:fill="auto"/>
            <w:textDirection w:val="btLr"/>
            <w:vAlign w:val="center"/>
          </w:tcPr>
          <w:p w:rsidR="00CD0EFC" w:rsidRPr="00085310" w:rsidRDefault="00CD0EFC" w:rsidP="004E0949">
            <w:pPr>
              <w:pStyle w:val="af4"/>
              <w:ind w:left="113" w:right="113"/>
              <w:jc w:val="center"/>
              <w:rPr>
                <w:rFonts w:ascii="Times New Roman" w:hAnsi="Times New Roman"/>
                <w:sz w:val="24"/>
                <w:szCs w:val="24"/>
                <w:lang w:val="uk-UA"/>
              </w:rPr>
            </w:pPr>
            <w:r w:rsidRPr="00085310">
              <w:rPr>
                <w:rFonts w:ascii="Times New Roman" w:hAnsi="Times New Roman"/>
                <w:sz w:val="24"/>
                <w:szCs w:val="24"/>
                <w:lang w:val="uk-UA"/>
              </w:rPr>
              <w:lastRenderedPageBreak/>
              <w:t>СРС</w:t>
            </w:r>
          </w:p>
        </w:tc>
        <w:tc>
          <w:tcPr>
            <w:tcW w:w="6379" w:type="dxa"/>
          </w:tcPr>
          <w:p w:rsidR="00CD0EFC" w:rsidRPr="00085310" w:rsidRDefault="00CD0EFC" w:rsidP="004E0949">
            <w:pPr>
              <w:rPr>
                <w:b/>
              </w:rPr>
            </w:pPr>
            <w:r w:rsidRPr="00085310">
              <w:rPr>
                <w:b/>
              </w:rPr>
              <w:t>Опрацювання студентами змістовних модулів ЗМ 1 – 24.</w:t>
            </w:r>
          </w:p>
          <w:p w:rsidR="00CD0EFC" w:rsidRPr="00085310" w:rsidRDefault="00CD0EFC" w:rsidP="004E0949">
            <w:pPr>
              <w:rPr>
                <w:b/>
              </w:rPr>
            </w:pPr>
            <w:r w:rsidRPr="00085310">
              <w:rPr>
                <w:b/>
              </w:rPr>
              <w:t>Виконання курсової роботи</w:t>
            </w:r>
          </w:p>
        </w:tc>
        <w:tc>
          <w:tcPr>
            <w:tcW w:w="1275" w:type="dxa"/>
          </w:tcPr>
          <w:p w:rsidR="00CD0EFC" w:rsidRPr="00085310" w:rsidRDefault="00CD0EFC" w:rsidP="004E0949">
            <w:r w:rsidRPr="00085310">
              <w:t>16 год.</w:t>
            </w:r>
          </w:p>
          <w:p w:rsidR="00CD0EFC" w:rsidRPr="00085310" w:rsidRDefault="00CD0EFC" w:rsidP="004E0949">
            <w:r w:rsidRPr="00085310">
              <w:t>6 год.</w:t>
            </w:r>
          </w:p>
        </w:tc>
        <w:tc>
          <w:tcPr>
            <w:tcW w:w="851" w:type="dxa"/>
          </w:tcPr>
          <w:p w:rsidR="00CD0EFC" w:rsidRPr="00085310" w:rsidRDefault="00CD0EFC" w:rsidP="004E0949"/>
        </w:tc>
      </w:tr>
      <w:tr w:rsidR="00CD0EFC" w:rsidRPr="00085310" w:rsidTr="004E0949">
        <w:trPr>
          <w:cantSplit/>
        </w:trPr>
        <w:tc>
          <w:tcPr>
            <w:tcW w:w="1418" w:type="dxa"/>
            <w:shd w:val="clear" w:color="auto" w:fill="auto"/>
            <w:textDirection w:val="btLr"/>
            <w:vAlign w:val="center"/>
          </w:tcPr>
          <w:p w:rsidR="00CD0EFC" w:rsidRPr="00085310" w:rsidRDefault="00CD0EFC" w:rsidP="004E0949">
            <w:pPr>
              <w:pStyle w:val="af4"/>
              <w:ind w:left="113" w:right="113"/>
              <w:jc w:val="center"/>
              <w:rPr>
                <w:rFonts w:ascii="Times New Roman" w:hAnsi="Times New Roman"/>
                <w:sz w:val="24"/>
                <w:szCs w:val="24"/>
                <w:lang w:val="uk-UA"/>
              </w:rPr>
            </w:pPr>
            <w:r w:rsidRPr="00085310">
              <w:rPr>
                <w:rFonts w:ascii="Times New Roman" w:hAnsi="Times New Roman"/>
                <w:sz w:val="24"/>
                <w:szCs w:val="24"/>
                <w:lang w:val="uk-UA"/>
              </w:rPr>
              <w:t>Модульний контроль 2</w:t>
            </w:r>
          </w:p>
        </w:tc>
        <w:tc>
          <w:tcPr>
            <w:tcW w:w="6379" w:type="dxa"/>
          </w:tcPr>
          <w:p w:rsidR="00CD0EFC" w:rsidRPr="00085310" w:rsidRDefault="00CD0EFC" w:rsidP="004E0949">
            <w:pPr>
              <w:rPr>
                <w:b/>
              </w:rPr>
            </w:pPr>
            <w:r w:rsidRPr="00085310">
              <w:rPr>
                <w:b/>
              </w:rPr>
              <w:t>Виконання студентами письмової контрольної роботи з модуля-2.</w:t>
            </w:r>
          </w:p>
          <w:p w:rsidR="00CD0EFC" w:rsidRPr="00085310" w:rsidRDefault="00CD0EFC" w:rsidP="004E0949">
            <w:pPr>
              <w:autoSpaceDE w:val="0"/>
              <w:autoSpaceDN w:val="0"/>
              <w:adjustRightInd w:val="0"/>
              <w:rPr>
                <w:b/>
              </w:rPr>
            </w:pPr>
            <w:r w:rsidRPr="00085310">
              <w:rPr>
                <w:b/>
              </w:rPr>
              <w:t>Оцінювання модуля-2 здійснюється за результатами написання контрольної роботи.</w:t>
            </w:r>
          </w:p>
          <w:p w:rsidR="00CD0EFC" w:rsidRPr="00085310" w:rsidRDefault="00CD0EFC" w:rsidP="004E0949">
            <w:pPr>
              <w:autoSpaceDE w:val="0"/>
              <w:autoSpaceDN w:val="0"/>
              <w:adjustRightInd w:val="0"/>
              <w:rPr>
                <w:b/>
              </w:rPr>
            </w:pPr>
          </w:p>
          <w:p w:rsidR="00CD0EFC" w:rsidRPr="00085310" w:rsidRDefault="00CD0EFC" w:rsidP="004E0949">
            <w:pPr>
              <w:autoSpaceDE w:val="0"/>
              <w:autoSpaceDN w:val="0"/>
              <w:adjustRightInd w:val="0"/>
              <w:rPr>
                <w:b/>
              </w:rPr>
            </w:pPr>
          </w:p>
        </w:tc>
        <w:tc>
          <w:tcPr>
            <w:tcW w:w="1275" w:type="dxa"/>
          </w:tcPr>
          <w:p w:rsidR="00CD0EFC" w:rsidRPr="00085310" w:rsidRDefault="00CD0EFC" w:rsidP="004E0949">
            <w:r w:rsidRPr="00085310">
              <w:t>2 год.</w:t>
            </w:r>
          </w:p>
        </w:tc>
        <w:tc>
          <w:tcPr>
            <w:tcW w:w="851" w:type="dxa"/>
          </w:tcPr>
          <w:p w:rsidR="00CD0EFC" w:rsidRPr="00085310" w:rsidRDefault="00CD0EFC" w:rsidP="004E0949">
            <w:r w:rsidRPr="00085310">
              <w:t>2 год.</w:t>
            </w:r>
          </w:p>
        </w:tc>
      </w:tr>
    </w:tbl>
    <w:p w:rsidR="00CD0EFC" w:rsidRPr="00085310" w:rsidRDefault="00CD0EFC" w:rsidP="00CD0EFC">
      <w:pPr>
        <w:autoSpaceDE w:val="0"/>
        <w:autoSpaceDN w:val="0"/>
        <w:adjustRightInd w:val="0"/>
        <w:spacing w:before="240" w:line="192" w:lineRule="auto"/>
        <w:rPr>
          <w:b/>
        </w:rPr>
      </w:pPr>
    </w:p>
    <w:p w:rsidR="00CD0EFC" w:rsidRDefault="00CD0EFC" w:rsidP="00CD0EFC">
      <w:pPr>
        <w:jc w:val="center"/>
        <w:rPr>
          <w:b/>
          <w:lang w:val="uk-UA"/>
        </w:rPr>
      </w:pPr>
    </w:p>
    <w:p w:rsidR="00CD0EFC" w:rsidRPr="004D3536" w:rsidRDefault="00CD0EFC" w:rsidP="00CD0EFC">
      <w:pPr>
        <w:jc w:val="center"/>
      </w:pPr>
      <w:r w:rsidRPr="004D3536">
        <w:t xml:space="preserve">НУБіП України </w:t>
      </w:r>
      <w:r w:rsidRPr="004D3536">
        <w:tab/>
      </w:r>
      <w:r w:rsidRPr="004D3536">
        <w:tab/>
      </w:r>
      <w:r w:rsidRPr="004D3536">
        <w:tab/>
      </w:r>
      <w:r w:rsidRPr="004D3536">
        <w:tab/>
      </w:r>
      <w:r w:rsidRPr="004D3536">
        <w:tab/>
      </w:r>
      <w:r w:rsidRPr="004D3536">
        <w:tab/>
      </w:r>
      <w:r w:rsidRPr="004D3536">
        <w:tab/>
      </w:r>
      <w:r w:rsidRPr="004D3536">
        <w:tab/>
        <w:t>Ф-7.5-2.1.8-04</w:t>
      </w:r>
    </w:p>
    <w:p w:rsidR="00CD0EFC" w:rsidRPr="00146E7C" w:rsidRDefault="00CD0EFC" w:rsidP="00CD0EFC">
      <w:pPr>
        <w:jc w:val="center"/>
        <w:rPr>
          <w:sz w:val="28"/>
          <w:szCs w:val="28"/>
        </w:rPr>
      </w:pPr>
      <w:r w:rsidRPr="00146E7C">
        <w:rPr>
          <w:sz w:val="28"/>
          <w:szCs w:val="28"/>
        </w:rPr>
        <w:t xml:space="preserve">Структурно-логічна схема дисциплін </w:t>
      </w:r>
    </w:p>
    <w:p w:rsidR="00CD0EFC" w:rsidRPr="00146E7C" w:rsidRDefault="00CD0EFC" w:rsidP="00CD0EFC">
      <w:pPr>
        <w:jc w:val="center"/>
        <w:rPr>
          <w:sz w:val="28"/>
          <w:szCs w:val="28"/>
        </w:rPr>
      </w:pPr>
      <w:r w:rsidRPr="00146E7C">
        <w:rPr>
          <w:sz w:val="28"/>
          <w:szCs w:val="28"/>
        </w:rPr>
        <w:t>«Підйомно-транспортні машини»</w:t>
      </w:r>
    </w:p>
    <w:tbl>
      <w:tblPr>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
        <w:gridCol w:w="826"/>
        <w:gridCol w:w="2878"/>
        <w:gridCol w:w="3123"/>
        <w:gridCol w:w="1561"/>
      </w:tblGrid>
      <w:tr w:rsidR="00CD0EFC" w:rsidRPr="004D3536" w:rsidTr="004E0949">
        <w:trPr>
          <w:cantSplit/>
          <w:trHeight w:val="1629"/>
        </w:trPr>
        <w:tc>
          <w:tcPr>
            <w:tcW w:w="991" w:type="dxa"/>
            <w:shd w:val="clear" w:color="auto" w:fill="auto"/>
            <w:textDirection w:val="btLr"/>
            <w:vAlign w:val="center"/>
          </w:tcPr>
          <w:p w:rsidR="00CD0EFC" w:rsidRPr="004D3536" w:rsidRDefault="00CD0EFC" w:rsidP="004E0949">
            <w:pPr>
              <w:ind w:left="113" w:right="113"/>
              <w:jc w:val="center"/>
            </w:pPr>
            <w:r w:rsidRPr="004D3536">
              <w:t>№  змістового модуля</w:t>
            </w:r>
          </w:p>
        </w:tc>
        <w:tc>
          <w:tcPr>
            <w:tcW w:w="826" w:type="dxa"/>
            <w:shd w:val="clear" w:color="auto" w:fill="auto"/>
            <w:textDirection w:val="btLr"/>
            <w:vAlign w:val="center"/>
          </w:tcPr>
          <w:p w:rsidR="00CD0EFC" w:rsidRPr="004D3536" w:rsidRDefault="00CD0EFC" w:rsidP="004E0949">
            <w:pPr>
              <w:ind w:left="113" w:right="113"/>
              <w:jc w:val="center"/>
            </w:pPr>
            <w:r w:rsidRPr="004D3536">
              <w:t>Розділ дисципліни</w:t>
            </w:r>
          </w:p>
        </w:tc>
        <w:tc>
          <w:tcPr>
            <w:tcW w:w="2878" w:type="dxa"/>
            <w:shd w:val="clear" w:color="auto" w:fill="auto"/>
            <w:vAlign w:val="center"/>
          </w:tcPr>
          <w:p w:rsidR="00CD0EFC" w:rsidRPr="004D3536" w:rsidRDefault="00CD0EFC" w:rsidP="004E0949">
            <w:pPr>
              <w:jc w:val="center"/>
            </w:pPr>
            <w:r w:rsidRPr="004D3536">
              <w:t>Тема лекції</w:t>
            </w:r>
          </w:p>
        </w:tc>
        <w:tc>
          <w:tcPr>
            <w:tcW w:w="3123" w:type="dxa"/>
            <w:shd w:val="clear" w:color="auto" w:fill="auto"/>
            <w:vAlign w:val="center"/>
          </w:tcPr>
          <w:p w:rsidR="00CD0EFC" w:rsidRPr="004D3536" w:rsidRDefault="00CD0EFC" w:rsidP="004E0949">
            <w:pPr>
              <w:jc w:val="center"/>
            </w:pPr>
            <w:r w:rsidRPr="004D3536">
              <w:t>Тема практичного (лабораторного) заняття</w:t>
            </w:r>
          </w:p>
        </w:tc>
        <w:tc>
          <w:tcPr>
            <w:tcW w:w="1561" w:type="dxa"/>
            <w:shd w:val="clear" w:color="auto" w:fill="auto"/>
            <w:vAlign w:val="center"/>
          </w:tcPr>
          <w:p w:rsidR="00CD0EFC" w:rsidRPr="004D3536" w:rsidRDefault="00CD0EFC" w:rsidP="004E0949">
            <w:pPr>
              <w:jc w:val="center"/>
            </w:pPr>
            <w:r w:rsidRPr="004D3536">
              <w:t>Форма контролю знань</w:t>
            </w:r>
          </w:p>
        </w:tc>
      </w:tr>
      <w:tr w:rsidR="00CD0EFC" w:rsidRPr="004D3536" w:rsidTr="004E0949">
        <w:trPr>
          <w:trHeight w:val="812"/>
        </w:trPr>
        <w:tc>
          <w:tcPr>
            <w:tcW w:w="991" w:type="dxa"/>
            <w:vMerge w:val="restart"/>
            <w:shd w:val="clear" w:color="auto" w:fill="auto"/>
            <w:vAlign w:val="center"/>
          </w:tcPr>
          <w:p w:rsidR="00CD0EFC" w:rsidRPr="004D3536" w:rsidRDefault="00CD0EFC" w:rsidP="004E0949">
            <w:pPr>
              <w:jc w:val="center"/>
            </w:pPr>
            <w:r w:rsidRPr="004D3536">
              <w:t>1</w:t>
            </w:r>
          </w:p>
        </w:tc>
        <w:tc>
          <w:tcPr>
            <w:tcW w:w="826" w:type="dxa"/>
            <w:vMerge w:val="restart"/>
            <w:shd w:val="clear" w:color="auto" w:fill="auto"/>
            <w:textDirection w:val="btLr"/>
            <w:vAlign w:val="center"/>
          </w:tcPr>
          <w:p w:rsidR="00CD0EFC" w:rsidRPr="00E46CA0" w:rsidRDefault="00CD0EFC" w:rsidP="004E0949">
            <w:pPr>
              <w:ind w:left="113" w:right="113"/>
              <w:jc w:val="center"/>
              <w:rPr>
                <w:caps/>
              </w:rPr>
            </w:pPr>
            <w:r w:rsidRPr="00E46CA0">
              <w:rPr>
                <w:caps/>
              </w:rPr>
              <w:t>Транспортуючі  машини</w:t>
            </w:r>
          </w:p>
        </w:tc>
        <w:tc>
          <w:tcPr>
            <w:tcW w:w="2878" w:type="dxa"/>
            <w:shd w:val="clear" w:color="auto" w:fill="auto"/>
            <w:vAlign w:val="center"/>
          </w:tcPr>
          <w:p w:rsidR="00CD0EFC" w:rsidRPr="004D3536" w:rsidRDefault="00CD0EFC" w:rsidP="004E0949">
            <w:pPr>
              <w:jc w:val="center"/>
            </w:pPr>
            <w:r w:rsidRPr="00E46CA0">
              <w:rPr>
                <w:caps/>
              </w:rPr>
              <w:t>Х</w:t>
            </w:r>
            <w:r w:rsidRPr="004D3536">
              <w:t>арактеристика транспортуючих  машин</w:t>
            </w:r>
          </w:p>
        </w:tc>
        <w:tc>
          <w:tcPr>
            <w:tcW w:w="3123" w:type="dxa"/>
            <w:shd w:val="clear" w:color="auto" w:fill="auto"/>
            <w:vAlign w:val="center"/>
          </w:tcPr>
          <w:p w:rsidR="00CD0EFC" w:rsidRPr="004D3536" w:rsidRDefault="00CD0EFC" w:rsidP="004E0949">
            <w:pPr>
              <w:autoSpaceDE w:val="0"/>
              <w:autoSpaceDN w:val="0"/>
              <w:adjustRightInd w:val="0"/>
              <w:jc w:val="center"/>
            </w:pPr>
            <w:r w:rsidRPr="004D3536">
              <w:t>Вивчення конструкції та визначення параметрів стрічкового конвеєра</w:t>
            </w:r>
          </w:p>
        </w:tc>
        <w:tc>
          <w:tcPr>
            <w:tcW w:w="1561" w:type="dxa"/>
            <w:vMerge w:val="restart"/>
            <w:shd w:val="clear" w:color="auto" w:fill="auto"/>
          </w:tcPr>
          <w:p w:rsidR="00CD0EFC" w:rsidRPr="004D3536" w:rsidRDefault="00CD0EFC" w:rsidP="004E0949">
            <w:pPr>
              <w:jc w:val="center"/>
            </w:pPr>
            <w:r w:rsidRPr="004D3536">
              <w:t>Контрольна робота №1</w:t>
            </w:r>
          </w:p>
          <w:p w:rsidR="00CD0EFC" w:rsidRPr="004D3536" w:rsidRDefault="00CD0EFC" w:rsidP="004E0949">
            <w:pPr>
              <w:jc w:val="center"/>
            </w:pPr>
          </w:p>
          <w:p w:rsidR="00CD0EFC" w:rsidRPr="004D3536" w:rsidRDefault="00CD0EFC" w:rsidP="004E0949"/>
          <w:p w:rsidR="00CD0EFC" w:rsidRPr="004D3536" w:rsidRDefault="00CD0EFC" w:rsidP="004E0949">
            <w:pPr>
              <w:jc w:val="center"/>
            </w:pPr>
            <w:r>
              <w:t>Викона</w:t>
            </w:r>
            <w:r w:rsidRPr="004D3536">
              <w:t>ння</w:t>
            </w:r>
          </w:p>
          <w:p w:rsidR="00CD0EFC" w:rsidRPr="004D3536" w:rsidRDefault="00CD0EFC" w:rsidP="004E0949">
            <w:pPr>
              <w:jc w:val="center"/>
            </w:pPr>
            <w:r w:rsidRPr="004D3536">
              <w:t>лабораторних робіт</w:t>
            </w:r>
          </w:p>
          <w:p w:rsidR="00CD0EFC" w:rsidRPr="004D3536" w:rsidRDefault="00CD0EFC" w:rsidP="004E0949">
            <w:pPr>
              <w:jc w:val="center"/>
            </w:pPr>
          </w:p>
          <w:p w:rsidR="00CD0EFC" w:rsidRDefault="00CD0EFC" w:rsidP="004E0949"/>
          <w:p w:rsidR="00CD0EFC" w:rsidRPr="004D3536" w:rsidRDefault="00CD0EFC" w:rsidP="004E0949"/>
          <w:p w:rsidR="00CD0EFC" w:rsidRPr="004D3536" w:rsidRDefault="00CD0EFC" w:rsidP="004E0949">
            <w:pPr>
              <w:jc w:val="center"/>
            </w:pPr>
          </w:p>
          <w:p w:rsidR="00CD0EFC" w:rsidRPr="004D3536" w:rsidRDefault="00CD0EFC" w:rsidP="004E0949">
            <w:pPr>
              <w:jc w:val="center"/>
            </w:pPr>
            <w:r w:rsidRPr="004D3536">
              <w:t>Захист звітів з лабораторних робіт</w:t>
            </w:r>
          </w:p>
          <w:p w:rsidR="00CD0EFC" w:rsidRPr="004D3536" w:rsidRDefault="00CD0EFC" w:rsidP="004E0949">
            <w:pPr>
              <w:jc w:val="center"/>
            </w:pPr>
          </w:p>
          <w:p w:rsidR="00CD0EFC" w:rsidRPr="004D3536" w:rsidRDefault="00CD0EFC" w:rsidP="004E0949">
            <w:pPr>
              <w:jc w:val="center"/>
            </w:pPr>
            <w:r w:rsidRPr="004D3536">
              <w:t>Тестовий контроль 1</w:t>
            </w:r>
          </w:p>
        </w:tc>
      </w:tr>
      <w:tr w:rsidR="00CD0EFC" w:rsidRPr="004D3536" w:rsidTr="004E0949">
        <w:trPr>
          <w:trHeight w:val="1465"/>
        </w:trPr>
        <w:tc>
          <w:tcPr>
            <w:tcW w:w="991" w:type="dxa"/>
            <w:vMerge/>
            <w:shd w:val="clear" w:color="auto" w:fill="auto"/>
            <w:vAlign w:val="center"/>
          </w:tcPr>
          <w:p w:rsidR="00CD0EFC" w:rsidRPr="004D3536" w:rsidRDefault="00CD0EFC" w:rsidP="004E0949">
            <w:pPr>
              <w:jc w:val="center"/>
            </w:pPr>
          </w:p>
        </w:tc>
        <w:tc>
          <w:tcPr>
            <w:tcW w:w="826" w:type="dxa"/>
            <w:vMerge/>
            <w:shd w:val="clear" w:color="auto" w:fill="auto"/>
            <w:vAlign w:val="center"/>
          </w:tcPr>
          <w:p w:rsidR="00CD0EFC" w:rsidRPr="004D3536" w:rsidRDefault="00CD0EFC" w:rsidP="004E0949">
            <w:pPr>
              <w:jc w:val="center"/>
            </w:pPr>
          </w:p>
        </w:tc>
        <w:tc>
          <w:tcPr>
            <w:tcW w:w="2878" w:type="dxa"/>
            <w:shd w:val="clear" w:color="auto" w:fill="auto"/>
            <w:vAlign w:val="center"/>
          </w:tcPr>
          <w:p w:rsidR="00CD0EFC" w:rsidRPr="004D3536" w:rsidRDefault="00CD0EFC" w:rsidP="004E0949">
            <w:pPr>
              <w:jc w:val="center"/>
            </w:pPr>
            <w:r w:rsidRPr="004D3536">
              <w:t>Основи розрахунку механічних транспортуючих машин з гнучкими тяговими органами</w:t>
            </w:r>
          </w:p>
        </w:tc>
        <w:tc>
          <w:tcPr>
            <w:tcW w:w="3123" w:type="dxa"/>
            <w:shd w:val="clear" w:color="auto" w:fill="auto"/>
            <w:vAlign w:val="center"/>
          </w:tcPr>
          <w:p w:rsidR="00CD0EFC" w:rsidRPr="004D3536" w:rsidRDefault="00CD0EFC" w:rsidP="004E0949">
            <w:pPr>
              <w:autoSpaceDE w:val="0"/>
              <w:autoSpaceDN w:val="0"/>
              <w:adjustRightInd w:val="0"/>
              <w:jc w:val="center"/>
            </w:pPr>
            <w:r w:rsidRPr="004D3536">
              <w:t>Вивчення конструкції та визначення основних параметрів скребкового конвеєра</w:t>
            </w:r>
          </w:p>
        </w:tc>
        <w:tc>
          <w:tcPr>
            <w:tcW w:w="1561" w:type="dxa"/>
            <w:vMerge/>
            <w:shd w:val="clear" w:color="auto" w:fill="auto"/>
            <w:vAlign w:val="center"/>
          </w:tcPr>
          <w:p w:rsidR="00CD0EFC" w:rsidRPr="004D3536" w:rsidRDefault="00CD0EFC" w:rsidP="004E0949">
            <w:pPr>
              <w:jc w:val="center"/>
            </w:pPr>
          </w:p>
        </w:tc>
      </w:tr>
      <w:tr w:rsidR="00CD0EFC" w:rsidRPr="004D3536" w:rsidTr="004E0949">
        <w:trPr>
          <w:trHeight w:val="1112"/>
        </w:trPr>
        <w:tc>
          <w:tcPr>
            <w:tcW w:w="991" w:type="dxa"/>
            <w:vMerge/>
            <w:shd w:val="clear" w:color="auto" w:fill="auto"/>
            <w:vAlign w:val="center"/>
          </w:tcPr>
          <w:p w:rsidR="00CD0EFC" w:rsidRPr="004D3536" w:rsidRDefault="00CD0EFC" w:rsidP="004E0949">
            <w:pPr>
              <w:jc w:val="center"/>
            </w:pPr>
          </w:p>
        </w:tc>
        <w:tc>
          <w:tcPr>
            <w:tcW w:w="826" w:type="dxa"/>
            <w:vMerge/>
            <w:shd w:val="clear" w:color="auto" w:fill="auto"/>
            <w:vAlign w:val="center"/>
          </w:tcPr>
          <w:p w:rsidR="00CD0EFC" w:rsidRPr="004D3536" w:rsidRDefault="00CD0EFC" w:rsidP="004E0949">
            <w:pPr>
              <w:jc w:val="center"/>
            </w:pPr>
          </w:p>
        </w:tc>
        <w:tc>
          <w:tcPr>
            <w:tcW w:w="2878" w:type="dxa"/>
            <w:shd w:val="clear" w:color="auto" w:fill="auto"/>
            <w:vAlign w:val="center"/>
          </w:tcPr>
          <w:p w:rsidR="00CD0EFC" w:rsidRPr="004D3536" w:rsidRDefault="00CD0EFC" w:rsidP="004E0949">
            <w:pPr>
              <w:jc w:val="center"/>
            </w:pPr>
            <w:r w:rsidRPr="004D3536">
              <w:t>Конструктивні особливості конвеєрів з гнучким тяговим елементом</w:t>
            </w:r>
          </w:p>
        </w:tc>
        <w:tc>
          <w:tcPr>
            <w:tcW w:w="3123" w:type="dxa"/>
            <w:shd w:val="clear" w:color="auto" w:fill="auto"/>
            <w:vAlign w:val="center"/>
          </w:tcPr>
          <w:p w:rsidR="00CD0EFC" w:rsidRPr="004D3536" w:rsidRDefault="00CD0EFC" w:rsidP="004E0949">
            <w:pPr>
              <w:autoSpaceDE w:val="0"/>
              <w:autoSpaceDN w:val="0"/>
              <w:adjustRightInd w:val="0"/>
              <w:jc w:val="center"/>
            </w:pPr>
            <w:r w:rsidRPr="004D3536">
              <w:t>Вивчення конструкції та визначення основних параметрів ковшового конвеєра</w:t>
            </w:r>
          </w:p>
        </w:tc>
        <w:tc>
          <w:tcPr>
            <w:tcW w:w="1561" w:type="dxa"/>
            <w:vMerge/>
            <w:shd w:val="clear" w:color="auto" w:fill="auto"/>
            <w:vAlign w:val="center"/>
          </w:tcPr>
          <w:p w:rsidR="00CD0EFC" w:rsidRPr="004D3536" w:rsidRDefault="00CD0EFC" w:rsidP="004E0949">
            <w:pPr>
              <w:jc w:val="center"/>
            </w:pPr>
          </w:p>
        </w:tc>
      </w:tr>
      <w:tr w:rsidR="00CD0EFC" w:rsidRPr="004D3536" w:rsidTr="004E0949">
        <w:trPr>
          <w:trHeight w:val="1095"/>
        </w:trPr>
        <w:tc>
          <w:tcPr>
            <w:tcW w:w="991" w:type="dxa"/>
            <w:vMerge/>
            <w:shd w:val="clear" w:color="auto" w:fill="auto"/>
            <w:vAlign w:val="center"/>
          </w:tcPr>
          <w:p w:rsidR="00CD0EFC" w:rsidRPr="004D3536" w:rsidRDefault="00CD0EFC" w:rsidP="004E0949">
            <w:pPr>
              <w:jc w:val="center"/>
            </w:pPr>
          </w:p>
        </w:tc>
        <w:tc>
          <w:tcPr>
            <w:tcW w:w="826" w:type="dxa"/>
            <w:vMerge/>
            <w:shd w:val="clear" w:color="auto" w:fill="auto"/>
            <w:vAlign w:val="center"/>
          </w:tcPr>
          <w:p w:rsidR="00CD0EFC" w:rsidRPr="004D3536" w:rsidRDefault="00CD0EFC" w:rsidP="004E0949">
            <w:pPr>
              <w:jc w:val="center"/>
            </w:pPr>
          </w:p>
        </w:tc>
        <w:tc>
          <w:tcPr>
            <w:tcW w:w="2878" w:type="dxa"/>
            <w:shd w:val="clear" w:color="auto" w:fill="auto"/>
            <w:vAlign w:val="center"/>
          </w:tcPr>
          <w:p w:rsidR="00CD0EFC" w:rsidRPr="004D3536" w:rsidRDefault="00CD0EFC" w:rsidP="004E0949">
            <w:pPr>
              <w:jc w:val="center"/>
            </w:pPr>
            <w:r w:rsidRPr="004D3536">
              <w:t>Особливості конструкцій і розрахунку конвеєрів без гнучкого тягового елемента</w:t>
            </w:r>
          </w:p>
        </w:tc>
        <w:tc>
          <w:tcPr>
            <w:tcW w:w="3123" w:type="dxa"/>
            <w:shd w:val="clear" w:color="auto" w:fill="auto"/>
            <w:vAlign w:val="center"/>
          </w:tcPr>
          <w:p w:rsidR="00CD0EFC" w:rsidRPr="004D3536" w:rsidRDefault="00CD0EFC" w:rsidP="004E0949">
            <w:pPr>
              <w:jc w:val="center"/>
            </w:pPr>
            <w:r w:rsidRPr="004D3536">
              <w:t>Вивчення конструкції та визначення основних параметрів гвинтового конвеєра</w:t>
            </w:r>
          </w:p>
        </w:tc>
        <w:tc>
          <w:tcPr>
            <w:tcW w:w="1561" w:type="dxa"/>
            <w:vMerge/>
            <w:shd w:val="clear" w:color="auto" w:fill="auto"/>
            <w:vAlign w:val="center"/>
          </w:tcPr>
          <w:p w:rsidR="00CD0EFC" w:rsidRPr="004D3536" w:rsidRDefault="00CD0EFC" w:rsidP="004E0949">
            <w:pPr>
              <w:jc w:val="center"/>
            </w:pPr>
          </w:p>
        </w:tc>
      </w:tr>
      <w:tr w:rsidR="00CD0EFC" w:rsidRPr="004D3536" w:rsidTr="004E0949">
        <w:trPr>
          <w:trHeight w:val="829"/>
        </w:trPr>
        <w:tc>
          <w:tcPr>
            <w:tcW w:w="991" w:type="dxa"/>
            <w:vMerge/>
            <w:shd w:val="clear" w:color="auto" w:fill="auto"/>
            <w:vAlign w:val="center"/>
          </w:tcPr>
          <w:p w:rsidR="00CD0EFC" w:rsidRPr="004D3536" w:rsidRDefault="00CD0EFC" w:rsidP="004E0949">
            <w:pPr>
              <w:jc w:val="center"/>
            </w:pPr>
          </w:p>
        </w:tc>
        <w:tc>
          <w:tcPr>
            <w:tcW w:w="826" w:type="dxa"/>
            <w:vMerge/>
            <w:shd w:val="clear" w:color="auto" w:fill="auto"/>
            <w:vAlign w:val="center"/>
          </w:tcPr>
          <w:p w:rsidR="00CD0EFC" w:rsidRPr="004D3536" w:rsidRDefault="00CD0EFC" w:rsidP="004E0949">
            <w:pPr>
              <w:jc w:val="center"/>
            </w:pPr>
          </w:p>
        </w:tc>
        <w:tc>
          <w:tcPr>
            <w:tcW w:w="2878" w:type="dxa"/>
            <w:shd w:val="clear" w:color="auto" w:fill="auto"/>
            <w:vAlign w:val="center"/>
          </w:tcPr>
          <w:p w:rsidR="00CD0EFC" w:rsidRPr="004D3536" w:rsidRDefault="00CD0EFC" w:rsidP="004E0949">
            <w:pPr>
              <w:jc w:val="center"/>
            </w:pPr>
            <w:r w:rsidRPr="004D3536">
              <w:t>Устаткування пневмо- і гідротранспорту. Загальні поняття</w:t>
            </w:r>
          </w:p>
        </w:tc>
        <w:tc>
          <w:tcPr>
            <w:tcW w:w="3123" w:type="dxa"/>
            <w:shd w:val="clear" w:color="auto" w:fill="auto"/>
            <w:vAlign w:val="center"/>
          </w:tcPr>
          <w:p w:rsidR="00CD0EFC" w:rsidRPr="004D3536" w:rsidRDefault="00CD0EFC" w:rsidP="004E0949">
            <w:pPr>
              <w:jc w:val="center"/>
            </w:pPr>
          </w:p>
        </w:tc>
        <w:tc>
          <w:tcPr>
            <w:tcW w:w="1561" w:type="dxa"/>
            <w:vMerge/>
            <w:shd w:val="clear" w:color="auto" w:fill="auto"/>
            <w:vAlign w:val="center"/>
          </w:tcPr>
          <w:p w:rsidR="00CD0EFC" w:rsidRPr="004D3536" w:rsidRDefault="00CD0EFC" w:rsidP="004E0949">
            <w:pPr>
              <w:jc w:val="center"/>
            </w:pPr>
          </w:p>
        </w:tc>
      </w:tr>
      <w:tr w:rsidR="00CD0EFC" w:rsidRPr="004D3536" w:rsidTr="004E0949">
        <w:trPr>
          <w:trHeight w:val="564"/>
        </w:trPr>
        <w:tc>
          <w:tcPr>
            <w:tcW w:w="991" w:type="dxa"/>
            <w:vMerge/>
            <w:shd w:val="clear" w:color="auto" w:fill="auto"/>
            <w:vAlign w:val="center"/>
          </w:tcPr>
          <w:p w:rsidR="00CD0EFC" w:rsidRPr="004D3536" w:rsidRDefault="00CD0EFC" w:rsidP="004E0949">
            <w:pPr>
              <w:jc w:val="center"/>
            </w:pPr>
          </w:p>
        </w:tc>
        <w:tc>
          <w:tcPr>
            <w:tcW w:w="826" w:type="dxa"/>
            <w:vMerge/>
            <w:shd w:val="clear" w:color="auto" w:fill="auto"/>
            <w:vAlign w:val="center"/>
          </w:tcPr>
          <w:p w:rsidR="00CD0EFC" w:rsidRPr="004D3536" w:rsidRDefault="00CD0EFC" w:rsidP="004E0949">
            <w:pPr>
              <w:jc w:val="center"/>
            </w:pPr>
          </w:p>
        </w:tc>
        <w:tc>
          <w:tcPr>
            <w:tcW w:w="2878" w:type="dxa"/>
            <w:shd w:val="clear" w:color="auto" w:fill="auto"/>
            <w:vAlign w:val="center"/>
          </w:tcPr>
          <w:p w:rsidR="00CD0EFC" w:rsidRPr="004D3536" w:rsidRDefault="00CD0EFC" w:rsidP="004E0949">
            <w:pPr>
              <w:jc w:val="center"/>
            </w:pPr>
            <w:r w:rsidRPr="004D3536">
              <w:t>Допоміжне обладнання транспортуючих машин</w:t>
            </w:r>
          </w:p>
        </w:tc>
        <w:tc>
          <w:tcPr>
            <w:tcW w:w="3123" w:type="dxa"/>
            <w:shd w:val="clear" w:color="auto" w:fill="auto"/>
            <w:vAlign w:val="center"/>
          </w:tcPr>
          <w:p w:rsidR="00CD0EFC" w:rsidRPr="004D3536" w:rsidRDefault="00CD0EFC" w:rsidP="004E0949">
            <w:pPr>
              <w:jc w:val="center"/>
            </w:pPr>
          </w:p>
        </w:tc>
        <w:tc>
          <w:tcPr>
            <w:tcW w:w="1561" w:type="dxa"/>
            <w:vMerge/>
            <w:shd w:val="clear" w:color="auto" w:fill="auto"/>
            <w:vAlign w:val="center"/>
          </w:tcPr>
          <w:p w:rsidR="00CD0EFC" w:rsidRPr="004D3536" w:rsidRDefault="00CD0EFC" w:rsidP="004E0949">
            <w:pPr>
              <w:jc w:val="center"/>
            </w:pPr>
          </w:p>
        </w:tc>
      </w:tr>
      <w:tr w:rsidR="00CD0EFC" w:rsidRPr="004D3536" w:rsidTr="004E0949">
        <w:trPr>
          <w:trHeight w:val="1095"/>
        </w:trPr>
        <w:tc>
          <w:tcPr>
            <w:tcW w:w="991" w:type="dxa"/>
            <w:vMerge w:val="restart"/>
            <w:shd w:val="clear" w:color="auto" w:fill="auto"/>
            <w:vAlign w:val="center"/>
          </w:tcPr>
          <w:p w:rsidR="00CD0EFC" w:rsidRPr="004D3536" w:rsidRDefault="00CD0EFC" w:rsidP="004E0949">
            <w:pPr>
              <w:jc w:val="center"/>
            </w:pPr>
            <w:r w:rsidRPr="004D3536">
              <w:t>2</w:t>
            </w:r>
          </w:p>
        </w:tc>
        <w:tc>
          <w:tcPr>
            <w:tcW w:w="826" w:type="dxa"/>
            <w:vMerge w:val="restart"/>
            <w:shd w:val="clear" w:color="auto" w:fill="auto"/>
            <w:textDirection w:val="btLr"/>
            <w:vAlign w:val="center"/>
          </w:tcPr>
          <w:p w:rsidR="00CD0EFC" w:rsidRPr="00E46CA0" w:rsidRDefault="00CD0EFC" w:rsidP="004E0949">
            <w:pPr>
              <w:ind w:left="113" w:right="113"/>
              <w:jc w:val="center"/>
              <w:rPr>
                <w:caps/>
              </w:rPr>
            </w:pPr>
            <w:r w:rsidRPr="00E46CA0">
              <w:rPr>
                <w:caps/>
              </w:rPr>
              <w:t>Вантажопідйомні машини</w:t>
            </w:r>
          </w:p>
        </w:tc>
        <w:tc>
          <w:tcPr>
            <w:tcW w:w="2878" w:type="dxa"/>
            <w:shd w:val="clear" w:color="auto" w:fill="auto"/>
            <w:vAlign w:val="center"/>
          </w:tcPr>
          <w:p w:rsidR="00CD0EFC" w:rsidRPr="004D3536" w:rsidRDefault="00CD0EFC" w:rsidP="004E0949">
            <w:pPr>
              <w:jc w:val="center"/>
            </w:pPr>
            <w:r w:rsidRPr="004D3536">
              <w:t>Характеристика вантажопідйомних машин</w:t>
            </w:r>
          </w:p>
        </w:tc>
        <w:tc>
          <w:tcPr>
            <w:tcW w:w="3123" w:type="dxa"/>
            <w:shd w:val="clear" w:color="auto" w:fill="auto"/>
            <w:vAlign w:val="center"/>
          </w:tcPr>
          <w:p w:rsidR="00CD0EFC" w:rsidRPr="004D3536" w:rsidRDefault="00CD0EFC" w:rsidP="004E0949">
            <w:pPr>
              <w:jc w:val="center"/>
            </w:pPr>
            <w:r w:rsidRPr="004D3536">
              <w:t>Вивчення конструкцій та визначення основних параметрів і коефіцієнта корисної дії домкратів</w:t>
            </w:r>
          </w:p>
        </w:tc>
        <w:tc>
          <w:tcPr>
            <w:tcW w:w="1561" w:type="dxa"/>
            <w:vMerge w:val="restart"/>
            <w:shd w:val="clear" w:color="auto" w:fill="auto"/>
          </w:tcPr>
          <w:p w:rsidR="00CD0EFC" w:rsidRPr="004D3536" w:rsidRDefault="00CD0EFC" w:rsidP="004E0949">
            <w:pPr>
              <w:jc w:val="center"/>
            </w:pPr>
            <w:r w:rsidRPr="004D3536">
              <w:t>Контрольна робота №2</w:t>
            </w:r>
          </w:p>
          <w:p w:rsidR="00CD0EFC" w:rsidRDefault="00CD0EFC" w:rsidP="004E0949"/>
          <w:p w:rsidR="00CD0EFC" w:rsidRDefault="00CD0EFC" w:rsidP="004E0949"/>
          <w:p w:rsidR="00CD0EFC" w:rsidRPr="004D3536" w:rsidRDefault="00CD0EFC" w:rsidP="004E0949"/>
          <w:p w:rsidR="00CD0EFC" w:rsidRPr="004D3536" w:rsidRDefault="00CD0EFC" w:rsidP="004E0949">
            <w:pPr>
              <w:jc w:val="center"/>
            </w:pPr>
            <w:r w:rsidRPr="004D3536">
              <w:t>Викона-ння</w:t>
            </w:r>
          </w:p>
          <w:p w:rsidR="00CD0EFC" w:rsidRPr="004D3536" w:rsidRDefault="00CD0EFC" w:rsidP="004E0949">
            <w:pPr>
              <w:jc w:val="center"/>
            </w:pPr>
            <w:r w:rsidRPr="004D3536">
              <w:t>лабораторних робіт</w:t>
            </w:r>
          </w:p>
          <w:p w:rsidR="00CD0EFC" w:rsidRPr="004D3536" w:rsidRDefault="00CD0EFC" w:rsidP="004E0949">
            <w:pPr>
              <w:jc w:val="center"/>
            </w:pPr>
          </w:p>
          <w:p w:rsidR="00CD0EFC" w:rsidRDefault="00CD0EFC" w:rsidP="004E0949">
            <w:pPr>
              <w:jc w:val="center"/>
            </w:pPr>
          </w:p>
          <w:p w:rsidR="00CD0EFC" w:rsidRPr="004D3536" w:rsidRDefault="00CD0EFC" w:rsidP="004E0949">
            <w:pPr>
              <w:jc w:val="center"/>
            </w:pPr>
          </w:p>
          <w:p w:rsidR="00CD0EFC" w:rsidRPr="004D3536" w:rsidRDefault="00CD0EFC" w:rsidP="004E0949">
            <w:pPr>
              <w:jc w:val="center"/>
            </w:pPr>
            <w:r w:rsidRPr="004D3536">
              <w:t>Захист звітів з лабораторних робіт</w:t>
            </w:r>
          </w:p>
          <w:p w:rsidR="00CD0EFC" w:rsidRPr="004D3536" w:rsidRDefault="00CD0EFC" w:rsidP="004E0949">
            <w:pPr>
              <w:jc w:val="center"/>
            </w:pPr>
          </w:p>
          <w:p w:rsidR="00CD0EFC" w:rsidRDefault="00CD0EFC" w:rsidP="004E0949"/>
          <w:p w:rsidR="00CD0EFC" w:rsidRPr="004D3536" w:rsidRDefault="00CD0EFC" w:rsidP="004E0949"/>
          <w:p w:rsidR="00CD0EFC" w:rsidRPr="004D3536" w:rsidRDefault="00CD0EFC" w:rsidP="004E0949">
            <w:pPr>
              <w:jc w:val="center"/>
            </w:pPr>
            <w:r w:rsidRPr="004D3536">
              <w:t>Тестовий контроль 2</w:t>
            </w:r>
          </w:p>
        </w:tc>
      </w:tr>
      <w:tr w:rsidR="00CD0EFC" w:rsidRPr="004D3536" w:rsidTr="004E0949">
        <w:trPr>
          <w:trHeight w:val="829"/>
        </w:trPr>
        <w:tc>
          <w:tcPr>
            <w:tcW w:w="991" w:type="dxa"/>
            <w:vMerge/>
            <w:shd w:val="clear" w:color="auto" w:fill="auto"/>
            <w:vAlign w:val="center"/>
          </w:tcPr>
          <w:p w:rsidR="00CD0EFC" w:rsidRPr="004D3536" w:rsidRDefault="00CD0EFC" w:rsidP="004E0949">
            <w:pPr>
              <w:jc w:val="center"/>
            </w:pPr>
          </w:p>
        </w:tc>
        <w:tc>
          <w:tcPr>
            <w:tcW w:w="826" w:type="dxa"/>
            <w:vMerge/>
            <w:shd w:val="clear" w:color="auto" w:fill="auto"/>
            <w:vAlign w:val="center"/>
          </w:tcPr>
          <w:p w:rsidR="00CD0EFC" w:rsidRPr="004D3536" w:rsidRDefault="00CD0EFC" w:rsidP="004E0949">
            <w:pPr>
              <w:jc w:val="center"/>
            </w:pPr>
          </w:p>
        </w:tc>
        <w:tc>
          <w:tcPr>
            <w:tcW w:w="2878" w:type="dxa"/>
            <w:shd w:val="clear" w:color="auto" w:fill="auto"/>
            <w:vAlign w:val="center"/>
          </w:tcPr>
          <w:p w:rsidR="00CD0EFC" w:rsidRPr="004D3536" w:rsidRDefault="00CD0EFC" w:rsidP="004E0949">
            <w:pPr>
              <w:jc w:val="center"/>
            </w:pPr>
            <w:r w:rsidRPr="004D3536">
              <w:t>Деталі  та  вузли  вантажопідйомних машин</w:t>
            </w:r>
          </w:p>
        </w:tc>
        <w:tc>
          <w:tcPr>
            <w:tcW w:w="3123" w:type="dxa"/>
            <w:shd w:val="clear" w:color="auto" w:fill="auto"/>
            <w:vAlign w:val="center"/>
          </w:tcPr>
          <w:p w:rsidR="00CD0EFC" w:rsidRPr="004D3536" w:rsidRDefault="00CD0EFC" w:rsidP="004E0949">
            <w:pPr>
              <w:jc w:val="center"/>
            </w:pPr>
            <w:r w:rsidRPr="004D3536">
              <w:t>Вивчення конструкцій та визначення параметрів гальм і зупинників</w:t>
            </w:r>
          </w:p>
        </w:tc>
        <w:tc>
          <w:tcPr>
            <w:tcW w:w="1561" w:type="dxa"/>
            <w:vMerge/>
            <w:shd w:val="clear" w:color="auto" w:fill="auto"/>
            <w:vAlign w:val="center"/>
          </w:tcPr>
          <w:p w:rsidR="00CD0EFC" w:rsidRPr="004D3536" w:rsidRDefault="00CD0EFC" w:rsidP="004E0949">
            <w:pPr>
              <w:jc w:val="center"/>
            </w:pPr>
          </w:p>
        </w:tc>
      </w:tr>
      <w:tr w:rsidR="00CD0EFC" w:rsidRPr="004D3536" w:rsidTr="004E0949">
        <w:trPr>
          <w:trHeight w:val="1095"/>
        </w:trPr>
        <w:tc>
          <w:tcPr>
            <w:tcW w:w="991" w:type="dxa"/>
            <w:vMerge/>
            <w:shd w:val="clear" w:color="auto" w:fill="auto"/>
            <w:vAlign w:val="center"/>
          </w:tcPr>
          <w:p w:rsidR="00CD0EFC" w:rsidRPr="004D3536" w:rsidRDefault="00CD0EFC" w:rsidP="004E0949">
            <w:pPr>
              <w:jc w:val="center"/>
            </w:pPr>
          </w:p>
        </w:tc>
        <w:tc>
          <w:tcPr>
            <w:tcW w:w="826" w:type="dxa"/>
            <w:vMerge/>
            <w:shd w:val="clear" w:color="auto" w:fill="auto"/>
            <w:vAlign w:val="center"/>
          </w:tcPr>
          <w:p w:rsidR="00CD0EFC" w:rsidRPr="004D3536" w:rsidRDefault="00CD0EFC" w:rsidP="004E0949">
            <w:pPr>
              <w:jc w:val="center"/>
            </w:pPr>
          </w:p>
        </w:tc>
        <w:tc>
          <w:tcPr>
            <w:tcW w:w="2878" w:type="dxa"/>
            <w:shd w:val="clear" w:color="auto" w:fill="auto"/>
            <w:vAlign w:val="center"/>
          </w:tcPr>
          <w:p w:rsidR="00CD0EFC" w:rsidRPr="004D3536" w:rsidRDefault="00CD0EFC" w:rsidP="004E0949">
            <w:pPr>
              <w:jc w:val="center"/>
            </w:pPr>
            <w:r w:rsidRPr="004D3536">
              <w:t>Механізми вантажопідйомних машин</w:t>
            </w:r>
          </w:p>
          <w:p w:rsidR="00CD0EFC" w:rsidRPr="004D3536" w:rsidRDefault="00CD0EFC" w:rsidP="004E0949">
            <w:pPr>
              <w:jc w:val="center"/>
            </w:pPr>
          </w:p>
        </w:tc>
        <w:tc>
          <w:tcPr>
            <w:tcW w:w="3123" w:type="dxa"/>
            <w:shd w:val="clear" w:color="auto" w:fill="auto"/>
            <w:vAlign w:val="center"/>
          </w:tcPr>
          <w:p w:rsidR="00CD0EFC" w:rsidRPr="004D3536" w:rsidRDefault="00CD0EFC" w:rsidP="004E0949">
            <w:pPr>
              <w:jc w:val="center"/>
            </w:pPr>
            <w:r w:rsidRPr="004D3536">
              <w:t>Вивчення конструкцій і визначення параметрів талей та лебідок з ручним та машинним приводами</w:t>
            </w:r>
          </w:p>
        </w:tc>
        <w:tc>
          <w:tcPr>
            <w:tcW w:w="1561" w:type="dxa"/>
            <w:vMerge/>
            <w:shd w:val="clear" w:color="auto" w:fill="auto"/>
            <w:vAlign w:val="center"/>
          </w:tcPr>
          <w:p w:rsidR="00CD0EFC" w:rsidRPr="004D3536" w:rsidRDefault="00CD0EFC" w:rsidP="004E0949">
            <w:pPr>
              <w:jc w:val="center"/>
            </w:pPr>
          </w:p>
        </w:tc>
      </w:tr>
      <w:tr w:rsidR="00CD0EFC" w:rsidRPr="004D3536" w:rsidTr="004E0949">
        <w:trPr>
          <w:trHeight w:val="1377"/>
        </w:trPr>
        <w:tc>
          <w:tcPr>
            <w:tcW w:w="991" w:type="dxa"/>
            <w:vMerge/>
            <w:shd w:val="clear" w:color="auto" w:fill="auto"/>
            <w:vAlign w:val="center"/>
          </w:tcPr>
          <w:p w:rsidR="00CD0EFC" w:rsidRPr="004D3536" w:rsidRDefault="00CD0EFC" w:rsidP="004E0949">
            <w:pPr>
              <w:jc w:val="center"/>
            </w:pPr>
          </w:p>
        </w:tc>
        <w:tc>
          <w:tcPr>
            <w:tcW w:w="826" w:type="dxa"/>
            <w:vMerge/>
            <w:shd w:val="clear" w:color="auto" w:fill="auto"/>
            <w:vAlign w:val="center"/>
          </w:tcPr>
          <w:p w:rsidR="00CD0EFC" w:rsidRPr="004D3536" w:rsidRDefault="00CD0EFC" w:rsidP="004E0949">
            <w:pPr>
              <w:jc w:val="center"/>
            </w:pPr>
          </w:p>
        </w:tc>
        <w:tc>
          <w:tcPr>
            <w:tcW w:w="2878" w:type="dxa"/>
            <w:shd w:val="clear" w:color="auto" w:fill="auto"/>
            <w:vAlign w:val="center"/>
          </w:tcPr>
          <w:p w:rsidR="00CD0EFC" w:rsidRPr="004D3536" w:rsidRDefault="00CD0EFC" w:rsidP="004E0949">
            <w:pPr>
              <w:jc w:val="center"/>
            </w:pPr>
            <w:r w:rsidRPr="00E46CA0">
              <w:rPr>
                <w:caps/>
              </w:rPr>
              <w:t>п</w:t>
            </w:r>
            <w:r w:rsidRPr="004D3536">
              <w:t>ристрої вантажопідйомних машин</w:t>
            </w:r>
          </w:p>
        </w:tc>
        <w:tc>
          <w:tcPr>
            <w:tcW w:w="3123" w:type="dxa"/>
            <w:shd w:val="clear" w:color="auto" w:fill="auto"/>
            <w:vAlign w:val="center"/>
          </w:tcPr>
          <w:p w:rsidR="00CD0EFC" w:rsidRPr="004D3536" w:rsidRDefault="00CD0EFC" w:rsidP="004E0949">
            <w:pPr>
              <w:jc w:val="center"/>
            </w:pPr>
            <w:r w:rsidRPr="004D3536">
              <w:t>Вивчення конструкцій та вивчення параметрів складових елементів механізму підйому  вантажопідйомних  кранів</w:t>
            </w:r>
          </w:p>
        </w:tc>
        <w:tc>
          <w:tcPr>
            <w:tcW w:w="1561" w:type="dxa"/>
            <w:vMerge/>
            <w:shd w:val="clear" w:color="auto" w:fill="auto"/>
            <w:vAlign w:val="center"/>
          </w:tcPr>
          <w:p w:rsidR="00CD0EFC" w:rsidRPr="004D3536" w:rsidRDefault="00CD0EFC" w:rsidP="004E0949">
            <w:pPr>
              <w:jc w:val="center"/>
            </w:pPr>
          </w:p>
        </w:tc>
      </w:tr>
      <w:tr w:rsidR="00CD0EFC" w:rsidRPr="004D3536" w:rsidTr="004E0949">
        <w:trPr>
          <w:trHeight w:val="564"/>
        </w:trPr>
        <w:tc>
          <w:tcPr>
            <w:tcW w:w="991" w:type="dxa"/>
            <w:vMerge/>
            <w:shd w:val="clear" w:color="auto" w:fill="auto"/>
            <w:vAlign w:val="center"/>
          </w:tcPr>
          <w:p w:rsidR="00CD0EFC" w:rsidRPr="004D3536" w:rsidRDefault="00CD0EFC" w:rsidP="004E0949">
            <w:pPr>
              <w:jc w:val="center"/>
            </w:pPr>
          </w:p>
        </w:tc>
        <w:tc>
          <w:tcPr>
            <w:tcW w:w="826" w:type="dxa"/>
            <w:vMerge/>
            <w:shd w:val="clear" w:color="auto" w:fill="auto"/>
            <w:vAlign w:val="center"/>
          </w:tcPr>
          <w:p w:rsidR="00CD0EFC" w:rsidRPr="004D3536" w:rsidRDefault="00CD0EFC" w:rsidP="004E0949">
            <w:pPr>
              <w:jc w:val="center"/>
            </w:pPr>
          </w:p>
        </w:tc>
        <w:tc>
          <w:tcPr>
            <w:tcW w:w="2878" w:type="dxa"/>
            <w:shd w:val="clear" w:color="auto" w:fill="auto"/>
            <w:vAlign w:val="center"/>
          </w:tcPr>
          <w:p w:rsidR="00CD0EFC" w:rsidRPr="004D3536" w:rsidRDefault="00CD0EFC" w:rsidP="004E0949">
            <w:pPr>
              <w:jc w:val="center"/>
            </w:pPr>
            <w:r w:rsidRPr="004D3536">
              <w:t>Прості вантажопідйомні машини</w:t>
            </w:r>
          </w:p>
        </w:tc>
        <w:tc>
          <w:tcPr>
            <w:tcW w:w="3123" w:type="dxa"/>
            <w:shd w:val="clear" w:color="auto" w:fill="auto"/>
            <w:vAlign w:val="center"/>
          </w:tcPr>
          <w:p w:rsidR="00CD0EFC" w:rsidRPr="004D3536" w:rsidRDefault="00CD0EFC" w:rsidP="004E0949">
            <w:pPr>
              <w:jc w:val="center"/>
            </w:pPr>
          </w:p>
        </w:tc>
        <w:tc>
          <w:tcPr>
            <w:tcW w:w="1561" w:type="dxa"/>
            <w:vMerge/>
            <w:shd w:val="clear" w:color="auto" w:fill="auto"/>
            <w:vAlign w:val="center"/>
          </w:tcPr>
          <w:p w:rsidR="00CD0EFC" w:rsidRPr="004D3536" w:rsidRDefault="00CD0EFC" w:rsidP="004E0949">
            <w:pPr>
              <w:jc w:val="center"/>
            </w:pPr>
          </w:p>
        </w:tc>
      </w:tr>
      <w:tr w:rsidR="00CD0EFC" w:rsidRPr="004D3536" w:rsidTr="004E0949">
        <w:trPr>
          <w:trHeight w:val="829"/>
        </w:trPr>
        <w:tc>
          <w:tcPr>
            <w:tcW w:w="991" w:type="dxa"/>
            <w:vMerge/>
            <w:shd w:val="clear" w:color="auto" w:fill="auto"/>
            <w:vAlign w:val="center"/>
          </w:tcPr>
          <w:p w:rsidR="00CD0EFC" w:rsidRPr="004D3536" w:rsidRDefault="00CD0EFC" w:rsidP="004E0949">
            <w:pPr>
              <w:jc w:val="center"/>
            </w:pPr>
          </w:p>
        </w:tc>
        <w:tc>
          <w:tcPr>
            <w:tcW w:w="826" w:type="dxa"/>
            <w:vMerge/>
            <w:shd w:val="clear" w:color="auto" w:fill="auto"/>
            <w:vAlign w:val="center"/>
          </w:tcPr>
          <w:p w:rsidR="00CD0EFC" w:rsidRPr="004D3536" w:rsidRDefault="00CD0EFC" w:rsidP="004E0949">
            <w:pPr>
              <w:jc w:val="center"/>
            </w:pPr>
          </w:p>
        </w:tc>
        <w:tc>
          <w:tcPr>
            <w:tcW w:w="2878" w:type="dxa"/>
            <w:shd w:val="clear" w:color="auto" w:fill="auto"/>
            <w:vAlign w:val="center"/>
          </w:tcPr>
          <w:p w:rsidR="00CD0EFC" w:rsidRPr="004D3536" w:rsidRDefault="00CD0EFC" w:rsidP="004E0949">
            <w:pPr>
              <w:jc w:val="center"/>
            </w:pPr>
            <w:r w:rsidRPr="004D3536">
              <w:t>Особливості конструкції кранів, умови та пристрої безпечної їх експлуатації</w:t>
            </w:r>
          </w:p>
        </w:tc>
        <w:tc>
          <w:tcPr>
            <w:tcW w:w="3123" w:type="dxa"/>
            <w:shd w:val="clear" w:color="auto" w:fill="auto"/>
            <w:vAlign w:val="center"/>
          </w:tcPr>
          <w:p w:rsidR="00CD0EFC" w:rsidRPr="004D3536" w:rsidRDefault="00CD0EFC" w:rsidP="004E0949">
            <w:pPr>
              <w:jc w:val="center"/>
            </w:pPr>
          </w:p>
        </w:tc>
        <w:tc>
          <w:tcPr>
            <w:tcW w:w="1561" w:type="dxa"/>
            <w:vMerge/>
            <w:shd w:val="clear" w:color="auto" w:fill="auto"/>
            <w:vAlign w:val="center"/>
          </w:tcPr>
          <w:p w:rsidR="00CD0EFC" w:rsidRPr="004D3536" w:rsidRDefault="00CD0EFC" w:rsidP="004E0949">
            <w:pPr>
              <w:jc w:val="center"/>
            </w:pPr>
          </w:p>
        </w:tc>
      </w:tr>
    </w:tbl>
    <w:p w:rsidR="00CD0EFC" w:rsidRDefault="00CD0EFC" w:rsidP="00CD0EFC">
      <w:pPr>
        <w:ind w:left="7513" w:hanging="7513"/>
        <w:rPr>
          <w:b/>
          <w:lang w:val="uk-UA"/>
        </w:rPr>
      </w:pPr>
    </w:p>
    <w:p w:rsidR="00CD0EFC" w:rsidRPr="00B72B8A" w:rsidRDefault="00CC712D" w:rsidP="00CD0EFC">
      <w:pPr>
        <w:ind w:left="7513" w:hanging="7513"/>
        <w:rPr>
          <w:b/>
          <w:lang w:val="uk-UA"/>
        </w:rPr>
      </w:pPr>
      <w:r>
        <w:rPr>
          <w:b/>
          <w:lang w:val="uk-UA"/>
        </w:rPr>
        <w:t>3</w:t>
      </w:r>
      <w:r w:rsidR="00CD0EFC" w:rsidRPr="00B72B8A">
        <w:rPr>
          <w:b/>
          <w:lang w:val="uk-UA"/>
        </w:rPr>
        <w:t>. Теми лабораторних занять</w:t>
      </w:r>
    </w:p>
    <w:p w:rsidR="00CD0EFC" w:rsidRPr="00B72B8A" w:rsidRDefault="00CD0EFC" w:rsidP="00CD0EFC">
      <w:pPr>
        <w:ind w:left="7513" w:hanging="6946"/>
        <w:rPr>
          <w:b/>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CD0EFC" w:rsidRPr="00B72B8A" w:rsidTr="004E0949">
        <w:tc>
          <w:tcPr>
            <w:tcW w:w="709" w:type="dxa"/>
            <w:shd w:val="clear" w:color="auto" w:fill="auto"/>
          </w:tcPr>
          <w:p w:rsidR="00CD0EFC" w:rsidRPr="00B72B8A" w:rsidRDefault="00CD0EFC" w:rsidP="004E0949">
            <w:pPr>
              <w:ind w:left="142" w:hanging="142"/>
              <w:rPr>
                <w:lang w:val="uk-UA"/>
              </w:rPr>
            </w:pPr>
            <w:r w:rsidRPr="00B72B8A">
              <w:rPr>
                <w:lang w:val="uk-UA"/>
              </w:rPr>
              <w:t>№</w:t>
            </w:r>
          </w:p>
          <w:p w:rsidR="00CD0EFC" w:rsidRPr="00B72B8A" w:rsidRDefault="00CD0EFC" w:rsidP="004E0949">
            <w:pPr>
              <w:ind w:left="142" w:hanging="142"/>
              <w:rPr>
                <w:lang w:val="uk-UA"/>
              </w:rPr>
            </w:pPr>
            <w:r w:rsidRPr="00B72B8A">
              <w:rPr>
                <w:lang w:val="uk-UA"/>
              </w:rPr>
              <w:t>з/п</w:t>
            </w:r>
          </w:p>
        </w:tc>
        <w:tc>
          <w:tcPr>
            <w:tcW w:w="7087" w:type="dxa"/>
            <w:shd w:val="clear" w:color="auto" w:fill="auto"/>
          </w:tcPr>
          <w:p w:rsidR="00CD0EFC" w:rsidRPr="00B72B8A" w:rsidRDefault="00CD0EFC" w:rsidP="004E0949">
            <w:pPr>
              <w:rPr>
                <w:lang w:val="uk-UA"/>
              </w:rPr>
            </w:pPr>
            <w:r w:rsidRPr="00B72B8A">
              <w:rPr>
                <w:lang w:val="uk-UA"/>
              </w:rPr>
              <w:t>Назва теми</w:t>
            </w:r>
          </w:p>
        </w:tc>
        <w:tc>
          <w:tcPr>
            <w:tcW w:w="1560" w:type="dxa"/>
            <w:shd w:val="clear" w:color="auto" w:fill="auto"/>
          </w:tcPr>
          <w:p w:rsidR="00CD0EFC" w:rsidRPr="00B72B8A" w:rsidRDefault="00CD0EFC" w:rsidP="004E0949">
            <w:pPr>
              <w:rPr>
                <w:lang w:val="uk-UA"/>
              </w:rPr>
            </w:pPr>
            <w:r w:rsidRPr="00B72B8A">
              <w:rPr>
                <w:lang w:val="uk-UA"/>
              </w:rPr>
              <w:t>Кількість</w:t>
            </w:r>
          </w:p>
          <w:p w:rsidR="00CD0EFC" w:rsidRPr="00B72B8A" w:rsidRDefault="00CD0EFC" w:rsidP="004E0949">
            <w:pPr>
              <w:rPr>
                <w:lang w:val="uk-UA"/>
              </w:rPr>
            </w:pPr>
            <w:r w:rsidRPr="00B72B8A">
              <w:rPr>
                <w:lang w:val="uk-UA"/>
              </w:rPr>
              <w:t>годин</w:t>
            </w:r>
          </w:p>
        </w:tc>
      </w:tr>
      <w:tr w:rsidR="00CD0EFC" w:rsidRPr="00B72B8A" w:rsidTr="004E0949">
        <w:tc>
          <w:tcPr>
            <w:tcW w:w="709" w:type="dxa"/>
            <w:shd w:val="clear" w:color="auto" w:fill="auto"/>
          </w:tcPr>
          <w:p w:rsidR="00CD0EFC" w:rsidRPr="00B72B8A" w:rsidRDefault="00CD0EFC" w:rsidP="004E0949">
            <w:pPr>
              <w:rPr>
                <w:lang w:val="uk-UA"/>
              </w:rPr>
            </w:pPr>
            <w:r w:rsidRPr="00B72B8A">
              <w:rPr>
                <w:lang w:val="uk-UA"/>
              </w:rPr>
              <w:t>1</w:t>
            </w:r>
          </w:p>
        </w:tc>
        <w:tc>
          <w:tcPr>
            <w:tcW w:w="7087" w:type="dxa"/>
            <w:shd w:val="clear" w:color="auto" w:fill="auto"/>
          </w:tcPr>
          <w:p w:rsidR="00CD0EFC" w:rsidRPr="004F3E23" w:rsidRDefault="00CD0EFC" w:rsidP="004E0949">
            <w:pPr>
              <w:rPr>
                <w:lang w:val="uk-UA"/>
              </w:rPr>
            </w:pPr>
            <w:r w:rsidRPr="004F3E23">
              <w:t>Вивчення конструкції та визначення параметрів стрічкового конвеєра</w:t>
            </w:r>
          </w:p>
        </w:tc>
        <w:tc>
          <w:tcPr>
            <w:tcW w:w="1560" w:type="dxa"/>
            <w:shd w:val="clear" w:color="auto" w:fill="auto"/>
          </w:tcPr>
          <w:p w:rsidR="00CD0EFC" w:rsidRPr="004F3E23" w:rsidRDefault="00CD0EFC" w:rsidP="004E0949">
            <w:pPr>
              <w:jc w:val="center"/>
              <w:rPr>
                <w:lang w:val="uk-UA"/>
              </w:rPr>
            </w:pPr>
            <w:r w:rsidRPr="004F3E23">
              <w:rPr>
                <w:lang w:val="uk-UA"/>
              </w:rPr>
              <w:t>4</w:t>
            </w:r>
          </w:p>
        </w:tc>
      </w:tr>
      <w:tr w:rsidR="00CD0EFC" w:rsidRPr="00B72B8A" w:rsidTr="004E0949">
        <w:tc>
          <w:tcPr>
            <w:tcW w:w="709" w:type="dxa"/>
            <w:shd w:val="clear" w:color="auto" w:fill="auto"/>
          </w:tcPr>
          <w:p w:rsidR="00CD0EFC" w:rsidRPr="00B72B8A" w:rsidRDefault="00CD0EFC" w:rsidP="004E0949">
            <w:pPr>
              <w:rPr>
                <w:lang w:val="uk-UA"/>
              </w:rPr>
            </w:pPr>
            <w:r w:rsidRPr="00B72B8A">
              <w:rPr>
                <w:lang w:val="uk-UA"/>
              </w:rPr>
              <w:t>2</w:t>
            </w:r>
          </w:p>
        </w:tc>
        <w:tc>
          <w:tcPr>
            <w:tcW w:w="7087" w:type="dxa"/>
            <w:shd w:val="clear" w:color="auto" w:fill="auto"/>
          </w:tcPr>
          <w:p w:rsidR="00CD0EFC" w:rsidRPr="004F3E23" w:rsidRDefault="00CD0EFC" w:rsidP="004E0949">
            <w:pPr>
              <w:rPr>
                <w:lang w:val="uk-UA"/>
              </w:rPr>
            </w:pPr>
            <w:r w:rsidRPr="004F3E23">
              <w:t>Вивчення конструкції та визначення основних параметрів скребкового конвеєра</w:t>
            </w:r>
          </w:p>
        </w:tc>
        <w:tc>
          <w:tcPr>
            <w:tcW w:w="1560" w:type="dxa"/>
            <w:shd w:val="clear" w:color="auto" w:fill="auto"/>
          </w:tcPr>
          <w:p w:rsidR="00CD0EFC" w:rsidRPr="004F3E23" w:rsidRDefault="00CD0EFC" w:rsidP="004E0949">
            <w:pPr>
              <w:jc w:val="center"/>
              <w:rPr>
                <w:lang w:val="uk-UA"/>
              </w:rPr>
            </w:pPr>
            <w:r w:rsidRPr="004F3E23">
              <w:rPr>
                <w:lang w:val="uk-UA"/>
              </w:rPr>
              <w:t>4</w:t>
            </w:r>
          </w:p>
        </w:tc>
      </w:tr>
      <w:tr w:rsidR="00CD0EFC" w:rsidRPr="00B72B8A" w:rsidTr="004E0949">
        <w:tc>
          <w:tcPr>
            <w:tcW w:w="709" w:type="dxa"/>
            <w:shd w:val="clear" w:color="auto" w:fill="auto"/>
          </w:tcPr>
          <w:p w:rsidR="00CD0EFC" w:rsidRPr="00B72B8A" w:rsidRDefault="00CD0EFC" w:rsidP="004E0949">
            <w:pPr>
              <w:rPr>
                <w:lang w:val="uk-UA"/>
              </w:rPr>
            </w:pPr>
            <w:r w:rsidRPr="00B72B8A">
              <w:rPr>
                <w:lang w:val="uk-UA"/>
              </w:rPr>
              <w:t>3</w:t>
            </w:r>
          </w:p>
        </w:tc>
        <w:tc>
          <w:tcPr>
            <w:tcW w:w="7087" w:type="dxa"/>
            <w:shd w:val="clear" w:color="auto" w:fill="auto"/>
          </w:tcPr>
          <w:p w:rsidR="00CD0EFC" w:rsidRPr="004F3E23" w:rsidRDefault="00CD0EFC" w:rsidP="004E0949">
            <w:pPr>
              <w:rPr>
                <w:lang w:val="uk-UA"/>
              </w:rPr>
            </w:pPr>
            <w:r w:rsidRPr="004F3E23">
              <w:t>Вивчення конструкції та визначення основних параметрів ковшового конвеєра</w:t>
            </w:r>
          </w:p>
        </w:tc>
        <w:tc>
          <w:tcPr>
            <w:tcW w:w="1560" w:type="dxa"/>
            <w:shd w:val="clear" w:color="auto" w:fill="auto"/>
          </w:tcPr>
          <w:p w:rsidR="00CD0EFC" w:rsidRPr="004F3E23" w:rsidRDefault="00CD0EFC" w:rsidP="004E0949">
            <w:pPr>
              <w:jc w:val="center"/>
              <w:rPr>
                <w:lang w:val="uk-UA"/>
              </w:rPr>
            </w:pPr>
            <w:r w:rsidRPr="004F3E23">
              <w:rPr>
                <w:lang w:val="uk-UA"/>
              </w:rPr>
              <w:t>4</w:t>
            </w:r>
          </w:p>
        </w:tc>
      </w:tr>
      <w:tr w:rsidR="00CD0EFC" w:rsidRPr="00B72B8A" w:rsidTr="004E0949">
        <w:tc>
          <w:tcPr>
            <w:tcW w:w="709" w:type="dxa"/>
            <w:shd w:val="clear" w:color="auto" w:fill="auto"/>
          </w:tcPr>
          <w:p w:rsidR="00CD0EFC" w:rsidRPr="00B72B8A" w:rsidRDefault="00CD0EFC" w:rsidP="004E0949">
            <w:pPr>
              <w:rPr>
                <w:lang w:val="uk-UA"/>
              </w:rPr>
            </w:pPr>
            <w:r w:rsidRPr="00B72B8A">
              <w:rPr>
                <w:lang w:val="uk-UA"/>
              </w:rPr>
              <w:t>4</w:t>
            </w:r>
          </w:p>
        </w:tc>
        <w:tc>
          <w:tcPr>
            <w:tcW w:w="7087" w:type="dxa"/>
            <w:shd w:val="clear" w:color="auto" w:fill="auto"/>
          </w:tcPr>
          <w:p w:rsidR="00CD0EFC" w:rsidRPr="004F3E23" w:rsidRDefault="00CD0EFC" w:rsidP="004E0949">
            <w:pPr>
              <w:rPr>
                <w:lang w:val="uk-UA"/>
              </w:rPr>
            </w:pPr>
            <w:r w:rsidRPr="004F3E23">
              <w:t>Вивчення конструкції та визначення основних параметрів гвинтового конвеєра</w:t>
            </w:r>
          </w:p>
        </w:tc>
        <w:tc>
          <w:tcPr>
            <w:tcW w:w="1560" w:type="dxa"/>
            <w:shd w:val="clear" w:color="auto" w:fill="auto"/>
          </w:tcPr>
          <w:p w:rsidR="00CD0EFC" w:rsidRPr="004F3E23" w:rsidRDefault="00CD0EFC" w:rsidP="004E0949">
            <w:pPr>
              <w:jc w:val="center"/>
              <w:rPr>
                <w:lang w:val="uk-UA"/>
              </w:rPr>
            </w:pPr>
            <w:r w:rsidRPr="004F3E23">
              <w:rPr>
                <w:lang w:val="uk-UA"/>
              </w:rPr>
              <w:t>4</w:t>
            </w:r>
          </w:p>
        </w:tc>
      </w:tr>
      <w:tr w:rsidR="00CD0EFC" w:rsidRPr="00B72B8A" w:rsidTr="004E0949">
        <w:tc>
          <w:tcPr>
            <w:tcW w:w="709" w:type="dxa"/>
            <w:shd w:val="clear" w:color="auto" w:fill="auto"/>
          </w:tcPr>
          <w:p w:rsidR="00CD0EFC" w:rsidRPr="00B72B8A" w:rsidRDefault="00CD0EFC" w:rsidP="004E0949">
            <w:pPr>
              <w:rPr>
                <w:lang w:val="uk-UA"/>
              </w:rPr>
            </w:pPr>
            <w:r w:rsidRPr="00B72B8A">
              <w:rPr>
                <w:lang w:val="uk-UA"/>
              </w:rPr>
              <w:t>5</w:t>
            </w:r>
          </w:p>
        </w:tc>
        <w:tc>
          <w:tcPr>
            <w:tcW w:w="7087" w:type="dxa"/>
            <w:shd w:val="clear" w:color="auto" w:fill="auto"/>
          </w:tcPr>
          <w:p w:rsidR="00CD0EFC" w:rsidRPr="004F3E23" w:rsidRDefault="00CD0EFC" w:rsidP="004E0949">
            <w:pPr>
              <w:rPr>
                <w:lang w:val="uk-UA"/>
              </w:rPr>
            </w:pPr>
            <w:r w:rsidRPr="004F3E23">
              <w:t>Вивчення конструкцій та визначення основних параметрів і коефіцієнта корисної дії домкратів</w:t>
            </w:r>
          </w:p>
        </w:tc>
        <w:tc>
          <w:tcPr>
            <w:tcW w:w="1560" w:type="dxa"/>
            <w:shd w:val="clear" w:color="auto" w:fill="auto"/>
          </w:tcPr>
          <w:p w:rsidR="00CD0EFC" w:rsidRPr="004F3E23" w:rsidRDefault="00CD0EFC" w:rsidP="004E0949">
            <w:pPr>
              <w:jc w:val="center"/>
              <w:rPr>
                <w:lang w:val="uk-UA"/>
              </w:rPr>
            </w:pPr>
            <w:r w:rsidRPr="004F3E23">
              <w:rPr>
                <w:lang w:val="uk-UA"/>
              </w:rPr>
              <w:t>4</w:t>
            </w:r>
          </w:p>
        </w:tc>
      </w:tr>
      <w:tr w:rsidR="00CD0EFC" w:rsidRPr="00B72B8A" w:rsidTr="004E0949">
        <w:tc>
          <w:tcPr>
            <w:tcW w:w="709" w:type="dxa"/>
            <w:shd w:val="clear" w:color="auto" w:fill="auto"/>
          </w:tcPr>
          <w:p w:rsidR="00CD0EFC" w:rsidRPr="00B72B8A" w:rsidRDefault="00CD0EFC" w:rsidP="004E0949">
            <w:pPr>
              <w:rPr>
                <w:lang w:val="uk-UA"/>
              </w:rPr>
            </w:pPr>
            <w:r w:rsidRPr="00B72B8A">
              <w:rPr>
                <w:lang w:val="uk-UA"/>
              </w:rPr>
              <w:t>6</w:t>
            </w:r>
          </w:p>
        </w:tc>
        <w:tc>
          <w:tcPr>
            <w:tcW w:w="7087" w:type="dxa"/>
            <w:shd w:val="clear" w:color="auto" w:fill="auto"/>
          </w:tcPr>
          <w:p w:rsidR="00CD0EFC" w:rsidRPr="004F3E23" w:rsidRDefault="00CD0EFC" w:rsidP="004E0949">
            <w:pPr>
              <w:rPr>
                <w:lang w:val="uk-UA"/>
              </w:rPr>
            </w:pPr>
            <w:r w:rsidRPr="004F3E23">
              <w:t>Вивчення конструкцій та визначення параметрів гальм і зупинників</w:t>
            </w:r>
          </w:p>
        </w:tc>
        <w:tc>
          <w:tcPr>
            <w:tcW w:w="1560" w:type="dxa"/>
            <w:shd w:val="clear" w:color="auto" w:fill="auto"/>
          </w:tcPr>
          <w:p w:rsidR="00CD0EFC" w:rsidRPr="004F3E23" w:rsidRDefault="00CD0EFC" w:rsidP="004E0949">
            <w:pPr>
              <w:jc w:val="center"/>
              <w:rPr>
                <w:lang w:val="uk-UA"/>
              </w:rPr>
            </w:pPr>
            <w:r w:rsidRPr="004F3E23">
              <w:rPr>
                <w:lang w:val="uk-UA"/>
              </w:rPr>
              <w:t>3</w:t>
            </w:r>
          </w:p>
        </w:tc>
      </w:tr>
      <w:tr w:rsidR="00CD0EFC" w:rsidRPr="00B72B8A" w:rsidTr="004E0949">
        <w:tc>
          <w:tcPr>
            <w:tcW w:w="709" w:type="dxa"/>
            <w:shd w:val="clear" w:color="auto" w:fill="auto"/>
          </w:tcPr>
          <w:p w:rsidR="00CD0EFC" w:rsidRPr="00B72B8A" w:rsidRDefault="00CD0EFC" w:rsidP="004E0949">
            <w:pPr>
              <w:rPr>
                <w:lang w:val="uk-UA"/>
              </w:rPr>
            </w:pPr>
            <w:r w:rsidRPr="00B72B8A">
              <w:rPr>
                <w:lang w:val="uk-UA"/>
              </w:rPr>
              <w:t>7</w:t>
            </w:r>
          </w:p>
        </w:tc>
        <w:tc>
          <w:tcPr>
            <w:tcW w:w="7087" w:type="dxa"/>
            <w:shd w:val="clear" w:color="auto" w:fill="auto"/>
          </w:tcPr>
          <w:p w:rsidR="00CD0EFC" w:rsidRPr="004F3E23" w:rsidRDefault="00CD0EFC" w:rsidP="004E0949">
            <w:pPr>
              <w:rPr>
                <w:lang w:val="uk-UA"/>
              </w:rPr>
            </w:pPr>
            <w:r w:rsidRPr="004F3E23">
              <w:t>Вивчення конструкцій і визначення параметрів талей та лебідок з ручним та машинним приводами</w:t>
            </w:r>
          </w:p>
        </w:tc>
        <w:tc>
          <w:tcPr>
            <w:tcW w:w="1560" w:type="dxa"/>
            <w:shd w:val="clear" w:color="auto" w:fill="auto"/>
          </w:tcPr>
          <w:p w:rsidR="00CD0EFC" w:rsidRPr="004F3E23" w:rsidRDefault="00CD0EFC" w:rsidP="004E0949">
            <w:pPr>
              <w:jc w:val="center"/>
              <w:rPr>
                <w:lang w:val="uk-UA"/>
              </w:rPr>
            </w:pPr>
            <w:r w:rsidRPr="004F3E23">
              <w:rPr>
                <w:lang w:val="uk-UA"/>
              </w:rPr>
              <w:t>3</w:t>
            </w:r>
          </w:p>
        </w:tc>
      </w:tr>
      <w:tr w:rsidR="00CD0EFC" w:rsidRPr="00B72B8A" w:rsidTr="004E0949">
        <w:tc>
          <w:tcPr>
            <w:tcW w:w="709" w:type="dxa"/>
            <w:shd w:val="clear" w:color="auto" w:fill="auto"/>
          </w:tcPr>
          <w:p w:rsidR="00CD0EFC" w:rsidRPr="00B72B8A" w:rsidRDefault="00CD0EFC" w:rsidP="004E0949">
            <w:pPr>
              <w:rPr>
                <w:lang w:val="uk-UA"/>
              </w:rPr>
            </w:pPr>
            <w:r w:rsidRPr="00B72B8A">
              <w:rPr>
                <w:lang w:val="uk-UA"/>
              </w:rPr>
              <w:t>8</w:t>
            </w:r>
          </w:p>
        </w:tc>
        <w:tc>
          <w:tcPr>
            <w:tcW w:w="7087" w:type="dxa"/>
            <w:shd w:val="clear" w:color="auto" w:fill="auto"/>
          </w:tcPr>
          <w:p w:rsidR="00CD0EFC" w:rsidRPr="004F3E23" w:rsidRDefault="00CD0EFC" w:rsidP="004E0949">
            <w:pPr>
              <w:rPr>
                <w:lang w:val="uk-UA"/>
              </w:rPr>
            </w:pPr>
            <w:r w:rsidRPr="004F3E23">
              <w:rPr>
                <w:lang w:val="uk-UA"/>
              </w:rPr>
              <w:t>Вивчення конструкцій та вивчення параметрів складових елементів механізму підйому  вантажопідйомних  кранів</w:t>
            </w:r>
          </w:p>
        </w:tc>
        <w:tc>
          <w:tcPr>
            <w:tcW w:w="1560" w:type="dxa"/>
            <w:shd w:val="clear" w:color="auto" w:fill="auto"/>
          </w:tcPr>
          <w:p w:rsidR="00CD0EFC" w:rsidRPr="004F3E23" w:rsidRDefault="00CD0EFC" w:rsidP="004E0949">
            <w:pPr>
              <w:jc w:val="center"/>
              <w:rPr>
                <w:lang w:val="uk-UA"/>
              </w:rPr>
            </w:pPr>
            <w:r w:rsidRPr="004F3E23">
              <w:rPr>
                <w:lang w:val="uk-UA"/>
              </w:rPr>
              <w:t>4</w:t>
            </w:r>
          </w:p>
        </w:tc>
      </w:tr>
    </w:tbl>
    <w:p w:rsidR="00CD0EFC" w:rsidRPr="00B72B8A" w:rsidRDefault="00CD0EFC" w:rsidP="00CD0EFC">
      <w:pPr>
        <w:pStyle w:val="10"/>
        <w:jc w:val="both"/>
        <w:rPr>
          <w:b/>
          <w:bCs/>
          <w:sz w:val="24"/>
        </w:rPr>
      </w:pPr>
    </w:p>
    <w:p w:rsidR="00CD0EFC" w:rsidRPr="00B72B8A" w:rsidRDefault="00CC712D" w:rsidP="00CD0EFC">
      <w:pPr>
        <w:spacing w:after="200" w:line="276" w:lineRule="auto"/>
        <w:rPr>
          <w:b/>
          <w:sz w:val="28"/>
          <w:szCs w:val="28"/>
          <w:lang w:val="uk-UA"/>
        </w:rPr>
      </w:pPr>
      <w:r>
        <w:rPr>
          <w:b/>
          <w:sz w:val="28"/>
          <w:szCs w:val="28"/>
          <w:lang w:val="uk-UA"/>
        </w:rPr>
        <w:t>4</w:t>
      </w:r>
      <w:r w:rsidR="00CD0EFC" w:rsidRPr="00B72B8A">
        <w:rPr>
          <w:b/>
          <w:sz w:val="28"/>
          <w:szCs w:val="28"/>
          <w:lang w:val="uk-UA"/>
        </w:rPr>
        <w:t>. Завдання для самостійної роботи</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CD0EFC" w:rsidRPr="00B72B8A" w:rsidTr="004E0949">
        <w:tc>
          <w:tcPr>
            <w:tcW w:w="709" w:type="dxa"/>
            <w:shd w:val="clear" w:color="auto" w:fill="auto"/>
            <w:vAlign w:val="center"/>
          </w:tcPr>
          <w:p w:rsidR="00CD0EFC" w:rsidRPr="00B72B8A" w:rsidRDefault="00CD0EFC" w:rsidP="004E0949">
            <w:pPr>
              <w:ind w:left="142" w:hanging="142"/>
              <w:jc w:val="center"/>
              <w:rPr>
                <w:sz w:val="28"/>
                <w:szCs w:val="28"/>
                <w:lang w:val="uk-UA"/>
              </w:rPr>
            </w:pPr>
            <w:r w:rsidRPr="00B72B8A">
              <w:rPr>
                <w:sz w:val="28"/>
                <w:szCs w:val="28"/>
                <w:lang w:val="uk-UA"/>
              </w:rPr>
              <w:t>№</w:t>
            </w:r>
          </w:p>
          <w:p w:rsidR="00CD0EFC" w:rsidRPr="00B72B8A" w:rsidRDefault="00CD0EFC" w:rsidP="004E0949">
            <w:pPr>
              <w:ind w:left="142" w:hanging="142"/>
              <w:jc w:val="center"/>
              <w:rPr>
                <w:sz w:val="28"/>
                <w:szCs w:val="28"/>
                <w:lang w:val="uk-UA"/>
              </w:rPr>
            </w:pPr>
            <w:r w:rsidRPr="00B72B8A">
              <w:rPr>
                <w:sz w:val="28"/>
                <w:szCs w:val="28"/>
                <w:lang w:val="uk-UA"/>
              </w:rPr>
              <w:t>з/п</w:t>
            </w:r>
          </w:p>
        </w:tc>
        <w:tc>
          <w:tcPr>
            <w:tcW w:w="7087" w:type="dxa"/>
            <w:shd w:val="clear" w:color="auto" w:fill="auto"/>
            <w:vAlign w:val="center"/>
          </w:tcPr>
          <w:p w:rsidR="00CD0EFC" w:rsidRPr="00B72B8A" w:rsidRDefault="00CD0EFC" w:rsidP="004E0949">
            <w:pPr>
              <w:jc w:val="center"/>
              <w:rPr>
                <w:sz w:val="28"/>
                <w:szCs w:val="28"/>
                <w:lang w:val="uk-UA"/>
              </w:rPr>
            </w:pPr>
            <w:r w:rsidRPr="00B72B8A">
              <w:rPr>
                <w:sz w:val="28"/>
                <w:szCs w:val="28"/>
                <w:lang w:val="uk-UA"/>
              </w:rPr>
              <w:t>Назва теми</w:t>
            </w:r>
          </w:p>
        </w:tc>
        <w:tc>
          <w:tcPr>
            <w:tcW w:w="1560" w:type="dxa"/>
            <w:shd w:val="clear" w:color="auto" w:fill="auto"/>
            <w:vAlign w:val="center"/>
          </w:tcPr>
          <w:p w:rsidR="00CD0EFC" w:rsidRPr="00B72B8A" w:rsidRDefault="00CD0EFC" w:rsidP="004E0949">
            <w:pPr>
              <w:jc w:val="center"/>
              <w:rPr>
                <w:sz w:val="28"/>
                <w:szCs w:val="28"/>
                <w:lang w:val="uk-UA"/>
              </w:rPr>
            </w:pPr>
            <w:r w:rsidRPr="00B72B8A">
              <w:rPr>
                <w:sz w:val="28"/>
                <w:szCs w:val="28"/>
                <w:lang w:val="uk-UA"/>
              </w:rPr>
              <w:t>Кількість</w:t>
            </w:r>
          </w:p>
          <w:p w:rsidR="00CD0EFC" w:rsidRPr="00B72B8A" w:rsidRDefault="00CD0EFC" w:rsidP="004E0949">
            <w:pPr>
              <w:jc w:val="center"/>
              <w:rPr>
                <w:sz w:val="28"/>
                <w:szCs w:val="28"/>
                <w:lang w:val="uk-UA"/>
              </w:rPr>
            </w:pPr>
            <w:r w:rsidRPr="00B72B8A">
              <w:rPr>
                <w:sz w:val="28"/>
                <w:szCs w:val="28"/>
                <w:lang w:val="uk-UA"/>
              </w:rPr>
              <w:t>годин</w:t>
            </w:r>
          </w:p>
        </w:tc>
      </w:tr>
      <w:tr w:rsidR="00CD0EFC" w:rsidRPr="00B72B8A" w:rsidTr="004E0949">
        <w:tc>
          <w:tcPr>
            <w:tcW w:w="709" w:type="dxa"/>
            <w:shd w:val="clear" w:color="auto" w:fill="auto"/>
          </w:tcPr>
          <w:p w:rsidR="00CD0EFC" w:rsidRPr="000617FA" w:rsidRDefault="00CD0EFC" w:rsidP="004E0949">
            <w:pPr>
              <w:jc w:val="center"/>
              <w:rPr>
                <w:lang w:val="uk-UA"/>
              </w:rPr>
            </w:pPr>
            <w:r w:rsidRPr="000617FA">
              <w:rPr>
                <w:lang w:val="uk-UA"/>
              </w:rPr>
              <w:t>1</w:t>
            </w:r>
          </w:p>
        </w:tc>
        <w:tc>
          <w:tcPr>
            <w:tcW w:w="7087" w:type="dxa"/>
            <w:shd w:val="clear" w:color="auto" w:fill="auto"/>
          </w:tcPr>
          <w:p w:rsidR="00CD0EFC" w:rsidRPr="000617FA" w:rsidRDefault="00CD0EFC" w:rsidP="004E0949">
            <w:pPr>
              <w:rPr>
                <w:lang w:val="uk-UA"/>
              </w:rPr>
            </w:pPr>
            <w:r w:rsidRPr="000617FA">
              <w:rPr>
                <w:color w:val="333333"/>
                <w:shd w:val="clear" w:color="auto" w:fill="FFFFFF"/>
              </w:rPr>
              <w:t>Історія розвитку машин ПТМ</w:t>
            </w:r>
          </w:p>
        </w:tc>
        <w:tc>
          <w:tcPr>
            <w:tcW w:w="1560" w:type="dxa"/>
            <w:shd w:val="clear" w:color="auto" w:fill="auto"/>
          </w:tcPr>
          <w:p w:rsidR="00CD0EFC" w:rsidRPr="000617FA" w:rsidRDefault="00CD0EFC" w:rsidP="004E0949">
            <w:pPr>
              <w:jc w:val="center"/>
              <w:rPr>
                <w:lang w:val="uk-UA"/>
              </w:rPr>
            </w:pPr>
            <w:r w:rsidRPr="000617FA">
              <w:rPr>
                <w:lang w:val="uk-UA"/>
              </w:rPr>
              <w:t>6</w:t>
            </w:r>
          </w:p>
        </w:tc>
      </w:tr>
      <w:tr w:rsidR="00CD0EFC" w:rsidRPr="00B72B8A" w:rsidTr="004E0949">
        <w:tc>
          <w:tcPr>
            <w:tcW w:w="709" w:type="dxa"/>
            <w:shd w:val="clear" w:color="auto" w:fill="auto"/>
          </w:tcPr>
          <w:p w:rsidR="00CD0EFC" w:rsidRPr="000617FA" w:rsidRDefault="00CD0EFC" w:rsidP="004E0949">
            <w:pPr>
              <w:jc w:val="center"/>
              <w:rPr>
                <w:lang w:val="uk-UA"/>
              </w:rPr>
            </w:pPr>
            <w:r w:rsidRPr="000617FA">
              <w:rPr>
                <w:lang w:val="uk-UA"/>
              </w:rPr>
              <w:t>2</w:t>
            </w:r>
          </w:p>
        </w:tc>
        <w:tc>
          <w:tcPr>
            <w:tcW w:w="7087" w:type="dxa"/>
            <w:shd w:val="clear" w:color="auto" w:fill="auto"/>
          </w:tcPr>
          <w:p w:rsidR="00CD0EFC" w:rsidRPr="000617FA" w:rsidRDefault="00CD0EFC" w:rsidP="004E0949">
            <w:pPr>
              <w:rPr>
                <w:lang w:val="uk-UA"/>
              </w:rPr>
            </w:pPr>
            <w:r w:rsidRPr="000617FA">
              <w:rPr>
                <w:color w:val="333333"/>
                <w:shd w:val="clear" w:color="auto" w:fill="FFFFFF"/>
                <w:lang w:val="uk-UA"/>
              </w:rPr>
              <w:t xml:space="preserve">Особливості будови і конструкцій </w:t>
            </w:r>
            <w:r w:rsidRPr="000617FA">
              <w:rPr>
                <w:color w:val="333333"/>
                <w:shd w:val="clear" w:color="auto" w:fill="FFFFFF"/>
              </w:rPr>
              <w:t>стрічкових конвеєрів</w:t>
            </w:r>
          </w:p>
        </w:tc>
        <w:tc>
          <w:tcPr>
            <w:tcW w:w="1560" w:type="dxa"/>
            <w:shd w:val="clear" w:color="auto" w:fill="auto"/>
          </w:tcPr>
          <w:p w:rsidR="00CD0EFC" w:rsidRPr="000617FA" w:rsidRDefault="00CD0EFC" w:rsidP="004E0949">
            <w:pPr>
              <w:jc w:val="center"/>
              <w:rPr>
                <w:lang w:val="uk-UA"/>
              </w:rPr>
            </w:pPr>
            <w:r w:rsidRPr="000617FA">
              <w:rPr>
                <w:lang w:val="uk-UA"/>
              </w:rPr>
              <w:t>6</w:t>
            </w:r>
          </w:p>
        </w:tc>
      </w:tr>
      <w:tr w:rsidR="00CD0EFC" w:rsidRPr="00B72B8A" w:rsidTr="004E0949">
        <w:tc>
          <w:tcPr>
            <w:tcW w:w="709" w:type="dxa"/>
            <w:shd w:val="clear" w:color="auto" w:fill="auto"/>
          </w:tcPr>
          <w:p w:rsidR="00CD0EFC" w:rsidRPr="000617FA" w:rsidRDefault="00CD0EFC" w:rsidP="004E0949">
            <w:pPr>
              <w:jc w:val="center"/>
              <w:rPr>
                <w:lang w:val="uk-UA"/>
              </w:rPr>
            </w:pPr>
            <w:r w:rsidRPr="000617FA">
              <w:rPr>
                <w:lang w:val="uk-UA"/>
              </w:rPr>
              <w:t>3</w:t>
            </w:r>
          </w:p>
        </w:tc>
        <w:tc>
          <w:tcPr>
            <w:tcW w:w="7087" w:type="dxa"/>
            <w:shd w:val="clear" w:color="auto" w:fill="auto"/>
          </w:tcPr>
          <w:p w:rsidR="00CD0EFC" w:rsidRPr="000617FA" w:rsidRDefault="00CD0EFC" w:rsidP="004E0949">
            <w:pPr>
              <w:rPr>
                <w:lang w:val="uk-UA"/>
              </w:rPr>
            </w:pPr>
            <w:r w:rsidRPr="000617FA">
              <w:rPr>
                <w:color w:val="333333"/>
                <w:shd w:val="clear" w:color="auto" w:fill="FFFFFF"/>
                <w:lang w:val="uk-UA"/>
              </w:rPr>
              <w:t xml:space="preserve">Особливості будови і конструкцій </w:t>
            </w:r>
            <w:r w:rsidRPr="000617FA">
              <w:rPr>
                <w:color w:val="333333"/>
                <w:shd w:val="clear" w:color="auto" w:fill="FFFFFF"/>
              </w:rPr>
              <w:t>ланцюгових конвеєрів</w:t>
            </w:r>
          </w:p>
        </w:tc>
        <w:tc>
          <w:tcPr>
            <w:tcW w:w="1560" w:type="dxa"/>
            <w:shd w:val="clear" w:color="auto" w:fill="auto"/>
          </w:tcPr>
          <w:p w:rsidR="00CD0EFC" w:rsidRPr="000617FA" w:rsidRDefault="00CD0EFC" w:rsidP="004E0949">
            <w:pPr>
              <w:jc w:val="center"/>
              <w:rPr>
                <w:lang w:val="uk-UA"/>
              </w:rPr>
            </w:pPr>
            <w:r w:rsidRPr="000617FA">
              <w:rPr>
                <w:lang w:val="uk-UA"/>
              </w:rPr>
              <w:t>6</w:t>
            </w:r>
          </w:p>
        </w:tc>
      </w:tr>
      <w:tr w:rsidR="00CD0EFC" w:rsidRPr="00B72B8A" w:rsidTr="004E0949">
        <w:tc>
          <w:tcPr>
            <w:tcW w:w="709" w:type="dxa"/>
            <w:shd w:val="clear" w:color="auto" w:fill="auto"/>
          </w:tcPr>
          <w:p w:rsidR="00CD0EFC" w:rsidRPr="000617FA" w:rsidRDefault="00CD0EFC" w:rsidP="004E0949">
            <w:pPr>
              <w:jc w:val="center"/>
              <w:rPr>
                <w:lang w:val="uk-UA"/>
              </w:rPr>
            </w:pPr>
            <w:r w:rsidRPr="000617FA">
              <w:rPr>
                <w:lang w:val="uk-UA"/>
              </w:rPr>
              <w:t>4</w:t>
            </w:r>
          </w:p>
        </w:tc>
        <w:tc>
          <w:tcPr>
            <w:tcW w:w="7087" w:type="dxa"/>
            <w:shd w:val="clear" w:color="auto" w:fill="auto"/>
          </w:tcPr>
          <w:p w:rsidR="00CD0EFC" w:rsidRPr="000617FA" w:rsidRDefault="00CD0EFC" w:rsidP="004E0949">
            <w:pPr>
              <w:rPr>
                <w:lang w:val="uk-UA"/>
              </w:rPr>
            </w:pPr>
            <w:r w:rsidRPr="000617FA">
              <w:rPr>
                <w:color w:val="333333"/>
                <w:shd w:val="clear" w:color="auto" w:fill="FFFFFF"/>
                <w:lang w:val="uk-UA"/>
              </w:rPr>
              <w:t>Особливості будови і конструкцій ковшових елеваторі</w:t>
            </w:r>
            <w:r w:rsidRPr="000617FA">
              <w:rPr>
                <w:color w:val="333333"/>
                <w:shd w:val="clear" w:color="auto" w:fill="FFFFFF"/>
              </w:rPr>
              <w:t>в</w:t>
            </w:r>
          </w:p>
        </w:tc>
        <w:tc>
          <w:tcPr>
            <w:tcW w:w="1560" w:type="dxa"/>
            <w:shd w:val="clear" w:color="auto" w:fill="auto"/>
          </w:tcPr>
          <w:p w:rsidR="00CD0EFC" w:rsidRPr="000617FA" w:rsidRDefault="00CD0EFC" w:rsidP="004E0949">
            <w:pPr>
              <w:jc w:val="center"/>
              <w:rPr>
                <w:lang w:val="uk-UA"/>
              </w:rPr>
            </w:pPr>
            <w:r w:rsidRPr="000617FA">
              <w:rPr>
                <w:lang w:val="uk-UA"/>
              </w:rPr>
              <w:t>6</w:t>
            </w:r>
          </w:p>
        </w:tc>
      </w:tr>
      <w:tr w:rsidR="00CD0EFC" w:rsidRPr="00B72B8A" w:rsidTr="004E0949">
        <w:tc>
          <w:tcPr>
            <w:tcW w:w="709" w:type="dxa"/>
            <w:shd w:val="clear" w:color="auto" w:fill="auto"/>
          </w:tcPr>
          <w:p w:rsidR="00CD0EFC" w:rsidRPr="000617FA" w:rsidRDefault="00CD0EFC" w:rsidP="004E0949">
            <w:pPr>
              <w:jc w:val="center"/>
              <w:rPr>
                <w:lang w:val="uk-UA"/>
              </w:rPr>
            </w:pPr>
            <w:r w:rsidRPr="000617FA">
              <w:rPr>
                <w:lang w:val="uk-UA"/>
              </w:rPr>
              <w:lastRenderedPageBreak/>
              <w:t>5</w:t>
            </w:r>
          </w:p>
        </w:tc>
        <w:tc>
          <w:tcPr>
            <w:tcW w:w="7087" w:type="dxa"/>
            <w:shd w:val="clear" w:color="auto" w:fill="auto"/>
          </w:tcPr>
          <w:p w:rsidR="00CD0EFC" w:rsidRPr="000617FA" w:rsidRDefault="00CD0EFC" w:rsidP="004E0949">
            <w:pPr>
              <w:rPr>
                <w:lang w:val="uk-UA"/>
              </w:rPr>
            </w:pPr>
            <w:r w:rsidRPr="000617FA">
              <w:rPr>
                <w:color w:val="333333"/>
                <w:shd w:val="clear" w:color="auto" w:fill="FFFFFF"/>
                <w:lang w:val="uk-UA"/>
              </w:rPr>
              <w:t>Особливості будови і конструкцій гвинтових</w:t>
            </w:r>
            <w:r w:rsidRPr="000617FA">
              <w:rPr>
                <w:color w:val="333333"/>
                <w:shd w:val="clear" w:color="auto" w:fill="FFFFFF"/>
              </w:rPr>
              <w:t xml:space="preserve"> конвеєрів</w:t>
            </w:r>
          </w:p>
        </w:tc>
        <w:tc>
          <w:tcPr>
            <w:tcW w:w="1560" w:type="dxa"/>
            <w:shd w:val="clear" w:color="auto" w:fill="auto"/>
          </w:tcPr>
          <w:p w:rsidR="00CD0EFC" w:rsidRPr="000617FA" w:rsidRDefault="00CD0EFC" w:rsidP="004E0949">
            <w:pPr>
              <w:jc w:val="center"/>
              <w:rPr>
                <w:lang w:val="uk-UA"/>
              </w:rPr>
            </w:pPr>
            <w:r w:rsidRPr="000617FA">
              <w:rPr>
                <w:lang w:val="uk-UA"/>
              </w:rPr>
              <w:t>6</w:t>
            </w:r>
          </w:p>
        </w:tc>
      </w:tr>
      <w:tr w:rsidR="00CD0EFC" w:rsidRPr="00B72B8A" w:rsidTr="004E0949">
        <w:tc>
          <w:tcPr>
            <w:tcW w:w="709" w:type="dxa"/>
            <w:shd w:val="clear" w:color="auto" w:fill="auto"/>
          </w:tcPr>
          <w:p w:rsidR="00CD0EFC" w:rsidRPr="000617FA" w:rsidRDefault="00CD0EFC" w:rsidP="004E0949">
            <w:pPr>
              <w:jc w:val="center"/>
              <w:rPr>
                <w:lang w:val="uk-UA"/>
              </w:rPr>
            </w:pPr>
            <w:r w:rsidRPr="000617FA">
              <w:rPr>
                <w:lang w:val="uk-UA"/>
              </w:rPr>
              <w:t>6</w:t>
            </w:r>
          </w:p>
        </w:tc>
        <w:tc>
          <w:tcPr>
            <w:tcW w:w="7087" w:type="dxa"/>
            <w:shd w:val="clear" w:color="auto" w:fill="auto"/>
          </w:tcPr>
          <w:p w:rsidR="00CD0EFC" w:rsidRPr="000617FA" w:rsidRDefault="00CD0EFC" w:rsidP="004E0949">
            <w:pPr>
              <w:rPr>
                <w:lang w:val="uk-UA"/>
              </w:rPr>
            </w:pPr>
            <w:r w:rsidRPr="000617FA">
              <w:rPr>
                <w:color w:val="333333"/>
                <w:shd w:val="clear" w:color="auto" w:fill="FFFFFF"/>
                <w:lang w:val="uk-UA"/>
              </w:rPr>
              <w:t>Особливості будови і конструкцій інерційних</w:t>
            </w:r>
            <w:r w:rsidRPr="000617FA">
              <w:rPr>
                <w:color w:val="333333"/>
                <w:shd w:val="clear" w:color="auto" w:fill="FFFFFF"/>
              </w:rPr>
              <w:t xml:space="preserve"> конвеєрів</w:t>
            </w:r>
          </w:p>
        </w:tc>
        <w:tc>
          <w:tcPr>
            <w:tcW w:w="1560" w:type="dxa"/>
            <w:shd w:val="clear" w:color="auto" w:fill="auto"/>
          </w:tcPr>
          <w:p w:rsidR="00CD0EFC" w:rsidRPr="000617FA" w:rsidRDefault="00CD0EFC" w:rsidP="004E0949">
            <w:pPr>
              <w:jc w:val="center"/>
              <w:rPr>
                <w:lang w:val="uk-UA"/>
              </w:rPr>
            </w:pPr>
            <w:r w:rsidRPr="000617FA">
              <w:rPr>
                <w:lang w:val="uk-UA"/>
              </w:rPr>
              <w:t>6</w:t>
            </w:r>
          </w:p>
        </w:tc>
      </w:tr>
      <w:tr w:rsidR="00CD0EFC" w:rsidRPr="00B72B8A" w:rsidTr="004E0949">
        <w:tc>
          <w:tcPr>
            <w:tcW w:w="709" w:type="dxa"/>
            <w:shd w:val="clear" w:color="auto" w:fill="auto"/>
          </w:tcPr>
          <w:p w:rsidR="00CD0EFC" w:rsidRPr="000617FA" w:rsidRDefault="00CD0EFC" w:rsidP="004E0949">
            <w:pPr>
              <w:jc w:val="center"/>
              <w:rPr>
                <w:lang w:val="uk-UA"/>
              </w:rPr>
            </w:pPr>
            <w:r w:rsidRPr="000617FA">
              <w:rPr>
                <w:lang w:val="uk-UA"/>
              </w:rPr>
              <w:t>7</w:t>
            </w:r>
          </w:p>
        </w:tc>
        <w:tc>
          <w:tcPr>
            <w:tcW w:w="7087" w:type="dxa"/>
            <w:shd w:val="clear" w:color="auto" w:fill="auto"/>
          </w:tcPr>
          <w:p w:rsidR="00CD0EFC" w:rsidRPr="000617FA" w:rsidRDefault="00CD0EFC" w:rsidP="004E0949">
            <w:pPr>
              <w:rPr>
                <w:lang w:val="uk-UA"/>
              </w:rPr>
            </w:pPr>
            <w:r w:rsidRPr="00FB52FD">
              <w:rPr>
                <w:bCs/>
                <w:color w:val="333333"/>
                <w:shd w:val="clear" w:color="auto" w:fill="FFFFFF"/>
                <w:lang w:val="uk-UA"/>
              </w:rPr>
              <w:t>П</w:t>
            </w:r>
            <w:r w:rsidRPr="000617FA">
              <w:rPr>
                <w:color w:val="333333"/>
                <w:shd w:val="clear" w:color="auto" w:fill="FFFFFF"/>
              </w:rPr>
              <w:t>невматичні, роликові та крокуючі конвеєри.</w:t>
            </w:r>
          </w:p>
        </w:tc>
        <w:tc>
          <w:tcPr>
            <w:tcW w:w="1560" w:type="dxa"/>
            <w:shd w:val="clear" w:color="auto" w:fill="auto"/>
          </w:tcPr>
          <w:p w:rsidR="00CD0EFC" w:rsidRPr="000617FA" w:rsidRDefault="00CD0EFC" w:rsidP="004E0949">
            <w:pPr>
              <w:jc w:val="center"/>
              <w:rPr>
                <w:lang w:val="uk-UA"/>
              </w:rPr>
            </w:pPr>
            <w:r w:rsidRPr="000617FA">
              <w:rPr>
                <w:lang w:val="uk-UA"/>
              </w:rPr>
              <w:t>6</w:t>
            </w:r>
          </w:p>
        </w:tc>
      </w:tr>
      <w:tr w:rsidR="00CD0EFC" w:rsidRPr="00B72B8A" w:rsidTr="004E0949">
        <w:tc>
          <w:tcPr>
            <w:tcW w:w="709" w:type="dxa"/>
            <w:shd w:val="clear" w:color="auto" w:fill="auto"/>
          </w:tcPr>
          <w:p w:rsidR="00CD0EFC" w:rsidRPr="000617FA" w:rsidRDefault="00CD0EFC" w:rsidP="004E0949">
            <w:pPr>
              <w:jc w:val="center"/>
              <w:rPr>
                <w:lang w:val="uk-UA"/>
              </w:rPr>
            </w:pPr>
            <w:r w:rsidRPr="000617FA">
              <w:rPr>
                <w:lang w:val="uk-UA"/>
              </w:rPr>
              <w:t>8</w:t>
            </w:r>
          </w:p>
        </w:tc>
        <w:tc>
          <w:tcPr>
            <w:tcW w:w="7087" w:type="dxa"/>
            <w:shd w:val="clear" w:color="auto" w:fill="auto"/>
          </w:tcPr>
          <w:p w:rsidR="00CD0EFC" w:rsidRPr="000617FA" w:rsidRDefault="00CD0EFC" w:rsidP="004E0949">
            <w:pPr>
              <w:rPr>
                <w:b/>
                <w:bCs/>
                <w:color w:val="333333"/>
                <w:shd w:val="clear" w:color="auto" w:fill="FFFFFF"/>
              </w:rPr>
            </w:pPr>
            <w:r w:rsidRPr="000617FA">
              <w:rPr>
                <w:color w:val="333333"/>
                <w:shd w:val="clear" w:color="auto" w:fill="FFFFFF"/>
                <w:lang w:val="uk-UA"/>
              </w:rPr>
              <w:t>С</w:t>
            </w:r>
            <w:r w:rsidRPr="000617FA">
              <w:rPr>
                <w:color w:val="333333"/>
                <w:shd w:val="clear" w:color="auto" w:fill="FFFFFF"/>
              </w:rPr>
              <w:t>пеціальні вантажопідйомні машин</w:t>
            </w:r>
            <w:r w:rsidRPr="000617FA">
              <w:rPr>
                <w:color w:val="333333"/>
                <w:shd w:val="clear" w:color="auto" w:fill="FFFFFF"/>
                <w:lang w:val="uk-UA"/>
              </w:rPr>
              <w:t>и</w:t>
            </w:r>
            <w:r w:rsidRPr="000617FA">
              <w:rPr>
                <w:color w:val="333333"/>
                <w:shd w:val="clear" w:color="auto" w:fill="FFFFFF"/>
              </w:rPr>
              <w:t xml:space="preserve"> у сільськогосподарському виробництві.</w:t>
            </w:r>
          </w:p>
        </w:tc>
        <w:tc>
          <w:tcPr>
            <w:tcW w:w="1560" w:type="dxa"/>
            <w:shd w:val="clear" w:color="auto" w:fill="auto"/>
          </w:tcPr>
          <w:p w:rsidR="00CD0EFC" w:rsidRPr="000617FA" w:rsidRDefault="00CD0EFC" w:rsidP="004E0949">
            <w:pPr>
              <w:jc w:val="center"/>
              <w:rPr>
                <w:lang w:val="uk-UA"/>
              </w:rPr>
            </w:pPr>
            <w:r w:rsidRPr="000617FA">
              <w:rPr>
                <w:lang w:val="uk-UA"/>
              </w:rPr>
              <w:t>6</w:t>
            </w:r>
          </w:p>
        </w:tc>
      </w:tr>
      <w:tr w:rsidR="00CD0EFC" w:rsidRPr="00B72B8A" w:rsidTr="004E0949">
        <w:tc>
          <w:tcPr>
            <w:tcW w:w="709" w:type="dxa"/>
            <w:shd w:val="clear" w:color="auto" w:fill="auto"/>
          </w:tcPr>
          <w:p w:rsidR="00CD0EFC" w:rsidRPr="000617FA" w:rsidRDefault="00CD0EFC" w:rsidP="004E0949">
            <w:pPr>
              <w:jc w:val="center"/>
              <w:rPr>
                <w:lang w:val="uk-UA"/>
              </w:rPr>
            </w:pPr>
            <w:r w:rsidRPr="000617FA">
              <w:rPr>
                <w:lang w:val="uk-UA"/>
              </w:rPr>
              <w:t>9</w:t>
            </w:r>
          </w:p>
        </w:tc>
        <w:tc>
          <w:tcPr>
            <w:tcW w:w="7087" w:type="dxa"/>
            <w:shd w:val="clear" w:color="auto" w:fill="auto"/>
          </w:tcPr>
          <w:p w:rsidR="00CD0EFC" w:rsidRPr="000617FA" w:rsidRDefault="00CD0EFC" w:rsidP="004E0949">
            <w:pPr>
              <w:rPr>
                <w:b/>
                <w:bCs/>
                <w:color w:val="333333"/>
                <w:shd w:val="clear" w:color="auto" w:fill="FFFFFF"/>
              </w:rPr>
            </w:pPr>
            <w:r w:rsidRPr="000617FA">
              <w:rPr>
                <w:color w:val="333333"/>
                <w:shd w:val="clear" w:color="auto" w:fill="FFFFFF"/>
                <w:lang w:val="uk-UA"/>
              </w:rPr>
              <w:t>В</w:t>
            </w:r>
            <w:r w:rsidRPr="000617FA">
              <w:rPr>
                <w:color w:val="333333"/>
                <w:shd w:val="clear" w:color="auto" w:fill="FFFFFF"/>
              </w:rPr>
              <w:t xml:space="preserve">антажопідіймальне обладнання </w:t>
            </w:r>
            <w:r w:rsidRPr="000617FA">
              <w:rPr>
                <w:color w:val="333333"/>
                <w:shd w:val="clear" w:color="auto" w:fill="FFFFFF"/>
                <w:lang w:val="uk-UA"/>
              </w:rPr>
              <w:t>і пристосування</w:t>
            </w:r>
          </w:p>
        </w:tc>
        <w:tc>
          <w:tcPr>
            <w:tcW w:w="1560" w:type="dxa"/>
            <w:shd w:val="clear" w:color="auto" w:fill="auto"/>
          </w:tcPr>
          <w:p w:rsidR="00CD0EFC" w:rsidRPr="000617FA" w:rsidRDefault="00CD0EFC" w:rsidP="004E0949">
            <w:pPr>
              <w:jc w:val="center"/>
              <w:rPr>
                <w:lang w:val="uk-UA"/>
              </w:rPr>
            </w:pPr>
            <w:r w:rsidRPr="000617FA">
              <w:rPr>
                <w:lang w:val="uk-UA"/>
              </w:rPr>
              <w:t>6</w:t>
            </w:r>
          </w:p>
        </w:tc>
      </w:tr>
      <w:tr w:rsidR="00CD0EFC" w:rsidRPr="00B72B8A" w:rsidTr="004E0949">
        <w:tc>
          <w:tcPr>
            <w:tcW w:w="709" w:type="dxa"/>
            <w:shd w:val="clear" w:color="auto" w:fill="auto"/>
          </w:tcPr>
          <w:p w:rsidR="00CD0EFC" w:rsidRPr="000617FA" w:rsidRDefault="00CD0EFC" w:rsidP="004E0949">
            <w:pPr>
              <w:jc w:val="center"/>
              <w:rPr>
                <w:lang w:val="uk-UA"/>
              </w:rPr>
            </w:pPr>
            <w:r w:rsidRPr="000617FA">
              <w:rPr>
                <w:lang w:val="uk-UA"/>
              </w:rPr>
              <w:t>10</w:t>
            </w:r>
          </w:p>
        </w:tc>
        <w:tc>
          <w:tcPr>
            <w:tcW w:w="7087" w:type="dxa"/>
            <w:shd w:val="clear" w:color="auto" w:fill="auto"/>
          </w:tcPr>
          <w:p w:rsidR="00CD0EFC" w:rsidRPr="000617FA" w:rsidRDefault="00CD0EFC" w:rsidP="004E0949">
            <w:pPr>
              <w:rPr>
                <w:color w:val="333333"/>
                <w:shd w:val="clear" w:color="auto" w:fill="FFFFFF"/>
                <w:lang w:val="uk-UA"/>
              </w:rPr>
            </w:pPr>
            <w:r w:rsidRPr="000617FA">
              <w:rPr>
                <w:color w:val="333333"/>
                <w:shd w:val="clear" w:color="auto" w:fill="FFFFFF"/>
                <w:lang w:val="uk-UA"/>
              </w:rPr>
              <w:t xml:space="preserve">Вантажозахватні пристрої та обладнанння </w:t>
            </w:r>
          </w:p>
        </w:tc>
        <w:tc>
          <w:tcPr>
            <w:tcW w:w="1560" w:type="dxa"/>
            <w:shd w:val="clear" w:color="auto" w:fill="auto"/>
          </w:tcPr>
          <w:p w:rsidR="00CD0EFC" w:rsidRPr="000617FA" w:rsidRDefault="00CD0EFC" w:rsidP="004E0949">
            <w:pPr>
              <w:jc w:val="center"/>
              <w:rPr>
                <w:lang w:val="uk-UA"/>
              </w:rPr>
            </w:pPr>
            <w:r w:rsidRPr="000617FA">
              <w:rPr>
                <w:lang w:val="uk-UA"/>
              </w:rPr>
              <w:t>6</w:t>
            </w:r>
          </w:p>
        </w:tc>
      </w:tr>
    </w:tbl>
    <w:p w:rsidR="00CD0EFC" w:rsidRPr="00B72B8A" w:rsidRDefault="00CD0EFC" w:rsidP="00CD0EFC">
      <w:pPr>
        <w:pStyle w:val="10"/>
        <w:jc w:val="both"/>
        <w:rPr>
          <w:b/>
          <w:bCs/>
          <w:sz w:val="24"/>
        </w:rPr>
      </w:pPr>
    </w:p>
    <w:p w:rsidR="00CC712D" w:rsidRPr="00D82705" w:rsidRDefault="00CC712D" w:rsidP="00CC712D">
      <w:pPr>
        <w:pStyle w:val="af9"/>
        <w:rPr>
          <w:b/>
          <w:color w:val="000000"/>
          <w:sz w:val="27"/>
          <w:szCs w:val="27"/>
          <w:lang w:val="ru-RU"/>
        </w:rPr>
      </w:pPr>
      <w:r w:rsidRPr="00D82705">
        <w:rPr>
          <w:b/>
          <w:color w:val="000000"/>
          <w:sz w:val="27"/>
          <w:szCs w:val="27"/>
          <w:lang w:val="ru-RU"/>
        </w:rPr>
        <w:t>5. Засоби діагностики результатів навчання:</w:t>
      </w:r>
    </w:p>
    <w:p w:rsidR="00CC712D" w:rsidRPr="001618AD" w:rsidRDefault="00CC712D" w:rsidP="00CC712D">
      <w:pPr>
        <w:pStyle w:val="af9"/>
        <w:rPr>
          <w:color w:val="000000"/>
          <w:sz w:val="27"/>
          <w:szCs w:val="27"/>
          <w:lang w:val="ru-RU"/>
        </w:rPr>
      </w:pPr>
      <w:r w:rsidRPr="001618AD">
        <w:rPr>
          <w:color w:val="000000"/>
          <w:sz w:val="27"/>
          <w:szCs w:val="27"/>
          <w:lang w:val="ru-RU"/>
        </w:rPr>
        <w:t>- екзамен;</w:t>
      </w:r>
    </w:p>
    <w:p w:rsidR="00CC712D" w:rsidRPr="001618AD" w:rsidRDefault="00CC712D" w:rsidP="00CC712D">
      <w:pPr>
        <w:pStyle w:val="af9"/>
        <w:rPr>
          <w:color w:val="000000"/>
          <w:sz w:val="27"/>
          <w:szCs w:val="27"/>
          <w:lang w:val="ru-RU"/>
        </w:rPr>
      </w:pPr>
      <w:r w:rsidRPr="001618AD">
        <w:rPr>
          <w:color w:val="000000"/>
          <w:sz w:val="27"/>
          <w:szCs w:val="27"/>
          <w:lang w:val="ru-RU"/>
        </w:rPr>
        <w:t>- модульні тести;</w:t>
      </w:r>
    </w:p>
    <w:p w:rsidR="00CC712D" w:rsidRPr="001618AD" w:rsidRDefault="00CC712D" w:rsidP="00CC712D">
      <w:pPr>
        <w:pStyle w:val="af9"/>
        <w:rPr>
          <w:color w:val="000000"/>
          <w:sz w:val="27"/>
          <w:szCs w:val="27"/>
          <w:lang w:val="ru-RU"/>
        </w:rPr>
      </w:pPr>
      <w:r w:rsidRPr="001618AD">
        <w:rPr>
          <w:color w:val="000000"/>
          <w:sz w:val="27"/>
          <w:szCs w:val="27"/>
          <w:lang w:val="ru-RU"/>
        </w:rPr>
        <w:t>- реферати;</w:t>
      </w:r>
    </w:p>
    <w:p w:rsidR="00CC712D" w:rsidRPr="001618AD" w:rsidRDefault="00CC712D" w:rsidP="00CC712D">
      <w:pPr>
        <w:pStyle w:val="af9"/>
        <w:rPr>
          <w:color w:val="000000"/>
          <w:sz w:val="27"/>
          <w:szCs w:val="27"/>
          <w:lang w:val="ru-RU"/>
        </w:rPr>
      </w:pPr>
      <w:r w:rsidRPr="001618AD">
        <w:rPr>
          <w:color w:val="000000"/>
          <w:sz w:val="27"/>
          <w:szCs w:val="27"/>
          <w:lang w:val="ru-RU"/>
        </w:rPr>
        <w:t>- розрахункові та розрахунково-графічні роботи;</w:t>
      </w:r>
    </w:p>
    <w:p w:rsidR="00CC712D" w:rsidRPr="001618AD" w:rsidRDefault="00CC712D" w:rsidP="00CC712D">
      <w:pPr>
        <w:pStyle w:val="af9"/>
        <w:rPr>
          <w:color w:val="000000"/>
          <w:sz w:val="27"/>
          <w:szCs w:val="27"/>
          <w:lang w:val="ru-RU"/>
        </w:rPr>
      </w:pPr>
      <w:r w:rsidRPr="001618AD">
        <w:rPr>
          <w:color w:val="000000"/>
          <w:sz w:val="27"/>
          <w:szCs w:val="27"/>
          <w:lang w:val="ru-RU"/>
        </w:rPr>
        <w:t>- захист лабораторних та практичних робіт;</w:t>
      </w:r>
    </w:p>
    <w:p w:rsidR="00CC712D" w:rsidRPr="001618AD" w:rsidRDefault="00CC712D" w:rsidP="00CC712D">
      <w:pPr>
        <w:pStyle w:val="af9"/>
        <w:rPr>
          <w:color w:val="000000"/>
          <w:sz w:val="27"/>
          <w:szCs w:val="27"/>
          <w:lang w:val="ru-RU"/>
        </w:rPr>
      </w:pPr>
      <w:r w:rsidRPr="001618AD">
        <w:rPr>
          <w:color w:val="000000"/>
          <w:sz w:val="27"/>
          <w:szCs w:val="27"/>
          <w:lang w:val="ru-RU"/>
        </w:rPr>
        <w:t>- інші види.</w:t>
      </w:r>
    </w:p>
    <w:p w:rsidR="00CC712D" w:rsidRPr="00D82705" w:rsidRDefault="00CC712D" w:rsidP="00CC712D">
      <w:pPr>
        <w:pStyle w:val="af9"/>
        <w:rPr>
          <w:b/>
          <w:color w:val="000000"/>
          <w:sz w:val="27"/>
          <w:szCs w:val="27"/>
          <w:lang w:val="ru-RU"/>
        </w:rPr>
      </w:pPr>
      <w:r w:rsidRPr="00D82705">
        <w:rPr>
          <w:b/>
          <w:color w:val="000000"/>
          <w:sz w:val="27"/>
          <w:szCs w:val="27"/>
          <w:lang w:val="ru-RU"/>
        </w:rPr>
        <w:t>6. Методи навчання:</w:t>
      </w:r>
    </w:p>
    <w:p w:rsidR="00CC712D" w:rsidRPr="001618AD" w:rsidRDefault="00CC712D" w:rsidP="00CC712D">
      <w:pPr>
        <w:pStyle w:val="af9"/>
        <w:rPr>
          <w:color w:val="000000"/>
          <w:sz w:val="27"/>
          <w:szCs w:val="27"/>
          <w:lang w:val="ru-RU"/>
        </w:rPr>
      </w:pPr>
      <w:r w:rsidRPr="001618AD">
        <w:rPr>
          <w:color w:val="000000"/>
          <w:sz w:val="27"/>
          <w:szCs w:val="27"/>
          <w:lang w:val="ru-RU"/>
        </w:rPr>
        <w:t>- словесний метод (лекція, дискусія, співбесіда тощо);</w:t>
      </w:r>
    </w:p>
    <w:p w:rsidR="00CC712D" w:rsidRPr="001618AD" w:rsidRDefault="00CC712D" w:rsidP="00CC712D">
      <w:pPr>
        <w:pStyle w:val="af9"/>
        <w:rPr>
          <w:color w:val="000000"/>
          <w:sz w:val="27"/>
          <w:szCs w:val="27"/>
          <w:lang w:val="ru-RU"/>
        </w:rPr>
      </w:pPr>
      <w:r w:rsidRPr="001618AD">
        <w:rPr>
          <w:color w:val="000000"/>
          <w:sz w:val="27"/>
          <w:szCs w:val="27"/>
          <w:lang w:val="ru-RU"/>
        </w:rPr>
        <w:t>- практичний метод (лабораторні, практичні заняття);</w:t>
      </w:r>
    </w:p>
    <w:p w:rsidR="00CC712D" w:rsidRPr="001618AD" w:rsidRDefault="00CC712D" w:rsidP="00CC712D">
      <w:pPr>
        <w:pStyle w:val="af9"/>
        <w:rPr>
          <w:color w:val="000000"/>
          <w:sz w:val="27"/>
          <w:szCs w:val="27"/>
          <w:lang w:val="ru-RU"/>
        </w:rPr>
      </w:pPr>
      <w:r w:rsidRPr="001618AD">
        <w:rPr>
          <w:color w:val="000000"/>
          <w:sz w:val="27"/>
          <w:szCs w:val="27"/>
          <w:lang w:val="ru-RU"/>
        </w:rPr>
        <w:t>- наочний метод (метод ілюстрацій, метод демонстрацій);</w:t>
      </w:r>
    </w:p>
    <w:p w:rsidR="00CC712D" w:rsidRPr="001618AD" w:rsidRDefault="00CC712D" w:rsidP="00CC712D">
      <w:pPr>
        <w:pStyle w:val="af9"/>
        <w:rPr>
          <w:color w:val="000000"/>
          <w:sz w:val="27"/>
          <w:szCs w:val="27"/>
          <w:lang w:val="ru-RU"/>
        </w:rPr>
      </w:pPr>
      <w:r w:rsidRPr="001618AD">
        <w:rPr>
          <w:color w:val="000000"/>
          <w:sz w:val="27"/>
          <w:szCs w:val="27"/>
          <w:lang w:val="ru-RU"/>
        </w:rPr>
        <w:t>- робота з навчально-методичною літературою (конспектування, тезування, анотування, рецензування, складання реферату);</w:t>
      </w:r>
    </w:p>
    <w:p w:rsidR="00CC712D" w:rsidRPr="001618AD" w:rsidRDefault="00CC712D" w:rsidP="00CC712D">
      <w:pPr>
        <w:pStyle w:val="af9"/>
        <w:rPr>
          <w:color w:val="000000"/>
          <w:sz w:val="27"/>
          <w:szCs w:val="27"/>
          <w:lang w:val="ru-RU"/>
        </w:rPr>
      </w:pPr>
      <w:r w:rsidRPr="001618AD">
        <w:rPr>
          <w:color w:val="000000"/>
          <w:sz w:val="27"/>
          <w:szCs w:val="27"/>
          <w:lang w:val="ru-RU"/>
        </w:rPr>
        <w:t>- відеометод (дистанційні, мультимедійні, веб-орієнтовані тощо);</w:t>
      </w:r>
    </w:p>
    <w:p w:rsidR="00CC712D" w:rsidRPr="001618AD" w:rsidRDefault="00CC712D" w:rsidP="00CC712D">
      <w:pPr>
        <w:pStyle w:val="af9"/>
        <w:rPr>
          <w:color w:val="000000"/>
          <w:sz w:val="27"/>
          <w:szCs w:val="27"/>
          <w:lang w:val="ru-RU"/>
        </w:rPr>
      </w:pPr>
      <w:r w:rsidRPr="001618AD">
        <w:rPr>
          <w:color w:val="000000"/>
          <w:sz w:val="27"/>
          <w:szCs w:val="27"/>
          <w:lang w:val="ru-RU"/>
        </w:rPr>
        <w:t>- самостійна робота (виконання завдань);</w:t>
      </w:r>
    </w:p>
    <w:p w:rsidR="00CC712D" w:rsidRPr="001618AD" w:rsidRDefault="00CC712D" w:rsidP="00CC712D">
      <w:pPr>
        <w:pStyle w:val="af9"/>
        <w:rPr>
          <w:color w:val="000000"/>
          <w:sz w:val="27"/>
          <w:szCs w:val="27"/>
          <w:lang w:val="ru-RU"/>
        </w:rPr>
      </w:pPr>
      <w:r w:rsidRPr="001618AD">
        <w:rPr>
          <w:color w:val="000000"/>
          <w:sz w:val="27"/>
          <w:szCs w:val="27"/>
          <w:lang w:val="ru-RU"/>
        </w:rPr>
        <w:t>- індивідуальна науково-дослідна робота здобувачів вищої освіти.</w:t>
      </w:r>
    </w:p>
    <w:p w:rsidR="00CC712D" w:rsidRPr="001618AD" w:rsidRDefault="00CC712D" w:rsidP="00CC712D">
      <w:pPr>
        <w:pStyle w:val="af9"/>
        <w:rPr>
          <w:color w:val="000000"/>
          <w:sz w:val="27"/>
          <w:szCs w:val="27"/>
          <w:lang w:val="ru-RU"/>
        </w:rPr>
      </w:pPr>
      <w:r w:rsidRPr="001618AD">
        <w:rPr>
          <w:color w:val="000000"/>
          <w:sz w:val="27"/>
          <w:szCs w:val="27"/>
          <w:lang w:val="ru-RU"/>
        </w:rPr>
        <w:t>- інші види.</w:t>
      </w:r>
    </w:p>
    <w:p w:rsidR="00CC712D" w:rsidRPr="00D82705" w:rsidRDefault="00CC712D" w:rsidP="00CC712D">
      <w:pPr>
        <w:pStyle w:val="af9"/>
        <w:rPr>
          <w:b/>
          <w:color w:val="000000"/>
          <w:sz w:val="27"/>
          <w:szCs w:val="27"/>
          <w:lang w:val="ru-RU"/>
        </w:rPr>
      </w:pPr>
      <w:r w:rsidRPr="00D82705">
        <w:rPr>
          <w:b/>
          <w:color w:val="000000"/>
          <w:sz w:val="27"/>
          <w:szCs w:val="27"/>
          <w:lang w:val="ru-RU"/>
        </w:rPr>
        <w:t>7. Методи оцінювання.</w:t>
      </w:r>
    </w:p>
    <w:p w:rsidR="00CC712D" w:rsidRPr="001618AD" w:rsidRDefault="00CC712D" w:rsidP="00CC712D">
      <w:pPr>
        <w:pStyle w:val="af9"/>
        <w:rPr>
          <w:color w:val="000000"/>
          <w:sz w:val="27"/>
          <w:szCs w:val="27"/>
          <w:lang w:val="ru-RU"/>
        </w:rPr>
      </w:pPr>
      <w:r w:rsidRPr="001618AD">
        <w:rPr>
          <w:color w:val="000000"/>
          <w:sz w:val="27"/>
          <w:szCs w:val="27"/>
          <w:lang w:val="ru-RU"/>
        </w:rPr>
        <w:t>- екзамен;</w:t>
      </w:r>
    </w:p>
    <w:p w:rsidR="00CC712D" w:rsidRPr="001618AD" w:rsidRDefault="00CC712D" w:rsidP="00CC712D">
      <w:pPr>
        <w:pStyle w:val="af9"/>
        <w:rPr>
          <w:color w:val="000000"/>
          <w:sz w:val="27"/>
          <w:szCs w:val="27"/>
          <w:lang w:val="ru-RU"/>
        </w:rPr>
      </w:pPr>
      <w:r w:rsidRPr="001618AD">
        <w:rPr>
          <w:color w:val="000000"/>
          <w:sz w:val="27"/>
          <w:szCs w:val="27"/>
          <w:lang w:val="ru-RU"/>
        </w:rPr>
        <w:lastRenderedPageBreak/>
        <w:t>- усне або письмове опитування;</w:t>
      </w:r>
    </w:p>
    <w:p w:rsidR="00CC712D" w:rsidRPr="001618AD" w:rsidRDefault="00CC712D" w:rsidP="00CC712D">
      <w:pPr>
        <w:pStyle w:val="af9"/>
        <w:rPr>
          <w:color w:val="000000"/>
          <w:sz w:val="27"/>
          <w:szCs w:val="27"/>
          <w:lang w:val="ru-RU"/>
        </w:rPr>
      </w:pPr>
      <w:r w:rsidRPr="001618AD">
        <w:rPr>
          <w:color w:val="000000"/>
          <w:sz w:val="27"/>
          <w:szCs w:val="27"/>
          <w:lang w:val="ru-RU"/>
        </w:rPr>
        <w:t>- модульне тестування;</w:t>
      </w:r>
    </w:p>
    <w:p w:rsidR="00CC712D" w:rsidRPr="001618AD" w:rsidRDefault="00CC712D" w:rsidP="00CC712D">
      <w:pPr>
        <w:pStyle w:val="af9"/>
        <w:rPr>
          <w:color w:val="000000"/>
          <w:sz w:val="27"/>
          <w:szCs w:val="27"/>
          <w:lang w:val="ru-RU"/>
        </w:rPr>
      </w:pPr>
      <w:r w:rsidRPr="001618AD">
        <w:rPr>
          <w:color w:val="000000"/>
          <w:sz w:val="27"/>
          <w:szCs w:val="27"/>
          <w:lang w:val="ru-RU"/>
        </w:rPr>
        <w:t>- захист лабораторних та практичних робіт;</w:t>
      </w:r>
    </w:p>
    <w:p w:rsidR="00CC712D" w:rsidRPr="00D82705" w:rsidRDefault="00CC712D" w:rsidP="00CC712D">
      <w:pPr>
        <w:pStyle w:val="af9"/>
        <w:rPr>
          <w:b/>
          <w:color w:val="000000"/>
          <w:sz w:val="27"/>
          <w:szCs w:val="27"/>
          <w:lang w:val="ru-RU"/>
        </w:rPr>
      </w:pPr>
      <w:r w:rsidRPr="00D82705">
        <w:rPr>
          <w:b/>
          <w:color w:val="000000"/>
          <w:sz w:val="27"/>
          <w:szCs w:val="27"/>
          <w:lang w:val="ru-RU"/>
        </w:rPr>
        <w:t>8. Розподіл балів, які отримують здобувачі вищої освіти.</w:t>
      </w:r>
    </w:p>
    <w:p w:rsidR="00CC712D" w:rsidRPr="001618AD" w:rsidRDefault="00CC712D" w:rsidP="00CC712D">
      <w:pPr>
        <w:pStyle w:val="af9"/>
        <w:rPr>
          <w:color w:val="000000"/>
          <w:sz w:val="27"/>
          <w:szCs w:val="27"/>
          <w:lang w:val="ru-RU"/>
        </w:rPr>
      </w:pPr>
      <w:r w:rsidRPr="001618AD">
        <w:rPr>
          <w:color w:val="000000"/>
          <w:sz w:val="27"/>
          <w:szCs w:val="27"/>
          <w:lang w:val="ru-RU"/>
        </w:rPr>
        <w:t xml:space="preserve"> Оцінювання знань здобувача вищої освіти відбувається за 100-бальною шкалою і переводиться в національні оцінки згідно з табл. 1 чинного «Положення про екзамени та заліки у НУБіП України»</w:t>
      </w:r>
    </w:p>
    <w:p w:rsidR="00CC712D" w:rsidRPr="001618AD" w:rsidRDefault="00CC712D" w:rsidP="00CC712D">
      <w:pPr>
        <w:pStyle w:val="af9"/>
        <w:rPr>
          <w:color w:val="000000"/>
          <w:sz w:val="27"/>
          <w:szCs w:val="27"/>
          <w:lang w:val="ru-RU"/>
        </w:rPr>
      </w:pPr>
      <w:r w:rsidRPr="001618AD">
        <w:rPr>
          <w:color w:val="000000"/>
          <w:sz w:val="27"/>
          <w:szCs w:val="27"/>
          <w:lang w:val="ru-RU"/>
        </w:rPr>
        <w:t>Рейтинг здобувача вищої освіти, бали Оцінка національна та результати складання екзаменів заліків</w:t>
      </w:r>
    </w:p>
    <w:p w:rsidR="00CC712D" w:rsidRPr="001618AD" w:rsidRDefault="00CC712D" w:rsidP="00CC712D">
      <w:pPr>
        <w:pStyle w:val="af9"/>
        <w:rPr>
          <w:color w:val="000000"/>
          <w:sz w:val="27"/>
          <w:szCs w:val="27"/>
          <w:lang w:val="ru-RU"/>
        </w:rPr>
      </w:pPr>
      <w:r w:rsidRPr="001618AD">
        <w:rPr>
          <w:color w:val="000000"/>
          <w:sz w:val="27"/>
          <w:szCs w:val="27"/>
          <w:lang w:val="ru-RU"/>
        </w:rPr>
        <w:t>90-100 відмінно зараховано</w:t>
      </w:r>
    </w:p>
    <w:p w:rsidR="00CC712D" w:rsidRPr="001618AD" w:rsidRDefault="00CC712D" w:rsidP="00CC712D">
      <w:pPr>
        <w:pStyle w:val="af9"/>
        <w:rPr>
          <w:color w:val="000000"/>
          <w:sz w:val="27"/>
          <w:szCs w:val="27"/>
          <w:lang w:val="ru-RU"/>
        </w:rPr>
      </w:pPr>
      <w:r w:rsidRPr="001618AD">
        <w:rPr>
          <w:color w:val="000000"/>
          <w:sz w:val="27"/>
          <w:szCs w:val="27"/>
          <w:lang w:val="ru-RU"/>
        </w:rPr>
        <w:t>74-89 добре</w:t>
      </w:r>
    </w:p>
    <w:p w:rsidR="00CC712D" w:rsidRPr="001618AD" w:rsidRDefault="00CC712D" w:rsidP="00CC712D">
      <w:pPr>
        <w:pStyle w:val="af9"/>
        <w:rPr>
          <w:color w:val="000000"/>
          <w:sz w:val="27"/>
          <w:szCs w:val="27"/>
          <w:lang w:val="ru-RU"/>
        </w:rPr>
      </w:pPr>
      <w:r w:rsidRPr="001618AD">
        <w:rPr>
          <w:color w:val="000000"/>
          <w:sz w:val="27"/>
          <w:szCs w:val="27"/>
          <w:lang w:val="ru-RU"/>
        </w:rPr>
        <w:t>60-73 задовільно</w:t>
      </w:r>
    </w:p>
    <w:p w:rsidR="00CC712D" w:rsidRPr="001618AD" w:rsidRDefault="00CC712D" w:rsidP="00CC712D">
      <w:pPr>
        <w:pStyle w:val="af9"/>
        <w:rPr>
          <w:color w:val="000000"/>
          <w:sz w:val="27"/>
          <w:szCs w:val="27"/>
          <w:lang w:val="ru-RU"/>
        </w:rPr>
      </w:pPr>
      <w:r w:rsidRPr="001618AD">
        <w:rPr>
          <w:color w:val="000000"/>
          <w:sz w:val="27"/>
          <w:szCs w:val="27"/>
          <w:lang w:val="ru-RU"/>
        </w:rPr>
        <w:t>0-59 незадовільно не зараховано</w:t>
      </w:r>
    </w:p>
    <w:p w:rsidR="00CC712D" w:rsidRPr="001618AD" w:rsidRDefault="00CC712D" w:rsidP="00CC712D">
      <w:pPr>
        <w:pStyle w:val="af9"/>
        <w:rPr>
          <w:color w:val="000000"/>
          <w:sz w:val="27"/>
          <w:szCs w:val="27"/>
          <w:lang w:val="ru-RU"/>
        </w:rPr>
      </w:pPr>
      <w:r w:rsidRPr="001618AD">
        <w:rPr>
          <w:color w:val="000000"/>
          <w:sz w:val="27"/>
          <w:szCs w:val="27"/>
          <w:lang w:val="ru-RU"/>
        </w:rPr>
        <w:t xml:space="preserve">Для визначення рейтингу здобувача вищої освіти із засвоєння дисципліни </w:t>
      </w:r>
      <w:r>
        <w:rPr>
          <w:color w:val="000000"/>
          <w:sz w:val="27"/>
          <w:szCs w:val="27"/>
        </w:rPr>
        <w:t>R</w:t>
      </w:r>
      <w:r w:rsidRPr="001618AD">
        <w:rPr>
          <w:color w:val="000000"/>
          <w:sz w:val="27"/>
          <w:szCs w:val="27"/>
          <w:lang w:val="ru-RU"/>
        </w:rPr>
        <w:t xml:space="preserve">ДИС (до 100 балів) одержаний рейтинг з атестації (до 30 балів) додається до рейтингу здобувача вищої освіти з навчальної роботи </w:t>
      </w:r>
      <w:r>
        <w:rPr>
          <w:color w:val="000000"/>
          <w:sz w:val="27"/>
          <w:szCs w:val="27"/>
        </w:rPr>
        <w:t>R</w:t>
      </w:r>
      <w:r w:rsidRPr="001618AD">
        <w:rPr>
          <w:color w:val="000000"/>
          <w:sz w:val="27"/>
          <w:szCs w:val="27"/>
          <w:lang w:val="ru-RU"/>
        </w:rPr>
        <w:t xml:space="preserve">НР (до 70 балів): </w:t>
      </w:r>
      <w:r>
        <w:rPr>
          <w:color w:val="000000"/>
          <w:sz w:val="27"/>
          <w:szCs w:val="27"/>
        </w:rPr>
        <w:t>R</w:t>
      </w:r>
      <w:r w:rsidRPr="001618AD">
        <w:rPr>
          <w:color w:val="000000"/>
          <w:sz w:val="27"/>
          <w:szCs w:val="27"/>
          <w:lang w:val="ru-RU"/>
        </w:rPr>
        <w:t xml:space="preserve"> ДИС = </w:t>
      </w:r>
      <w:r>
        <w:rPr>
          <w:color w:val="000000"/>
          <w:sz w:val="27"/>
          <w:szCs w:val="27"/>
        </w:rPr>
        <w:t>R</w:t>
      </w:r>
      <w:r w:rsidRPr="001618AD">
        <w:rPr>
          <w:color w:val="000000"/>
          <w:sz w:val="27"/>
          <w:szCs w:val="27"/>
          <w:lang w:val="ru-RU"/>
        </w:rPr>
        <w:t xml:space="preserve"> НР + </w:t>
      </w:r>
      <w:r>
        <w:rPr>
          <w:color w:val="000000"/>
          <w:sz w:val="27"/>
          <w:szCs w:val="27"/>
        </w:rPr>
        <w:t>R</w:t>
      </w:r>
      <w:r w:rsidRPr="001618AD">
        <w:rPr>
          <w:color w:val="000000"/>
          <w:sz w:val="27"/>
          <w:szCs w:val="27"/>
          <w:lang w:val="ru-RU"/>
        </w:rPr>
        <w:t xml:space="preserve"> </w:t>
      </w:r>
      <w:proofErr w:type="gramStart"/>
      <w:r w:rsidRPr="001618AD">
        <w:rPr>
          <w:color w:val="000000"/>
          <w:sz w:val="27"/>
          <w:szCs w:val="27"/>
          <w:lang w:val="ru-RU"/>
        </w:rPr>
        <w:t>АТ .</w:t>
      </w:r>
      <w:proofErr w:type="gramEnd"/>
    </w:p>
    <w:p w:rsidR="00CC712D" w:rsidRPr="00D82705" w:rsidRDefault="00CC712D" w:rsidP="00CC712D">
      <w:pPr>
        <w:pStyle w:val="af9"/>
        <w:rPr>
          <w:b/>
          <w:color w:val="000000"/>
          <w:sz w:val="27"/>
          <w:szCs w:val="27"/>
          <w:lang w:val="ru-RU"/>
        </w:rPr>
      </w:pPr>
      <w:r w:rsidRPr="00D82705">
        <w:rPr>
          <w:b/>
          <w:color w:val="000000"/>
          <w:sz w:val="27"/>
          <w:szCs w:val="27"/>
          <w:lang w:val="ru-RU"/>
        </w:rPr>
        <w:t>9. Навчально-методичне забезпечення</w:t>
      </w:r>
    </w:p>
    <w:p w:rsidR="00CC712D" w:rsidRPr="001618AD" w:rsidRDefault="00CC712D" w:rsidP="00CC712D">
      <w:pPr>
        <w:pStyle w:val="af9"/>
        <w:rPr>
          <w:color w:val="000000"/>
          <w:sz w:val="27"/>
          <w:szCs w:val="27"/>
          <w:lang w:val="ru-RU"/>
        </w:rPr>
      </w:pPr>
      <w:r w:rsidRPr="001618AD">
        <w:rPr>
          <w:color w:val="000000"/>
          <w:sz w:val="27"/>
          <w:szCs w:val="27"/>
          <w:lang w:val="ru-RU"/>
        </w:rPr>
        <w:t>(вибрати необхідне чи доповнити)</w:t>
      </w:r>
    </w:p>
    <w:p w:rsidR="00CC712D" w:rsidRPr="001618AD" w:rsidRDefault="00CC712D" w:rsidP="00CC712D">
      <w:pPr>
        <w:pStyle w:val="af9"/>
        <w:rPr>
          <w:color w:val="000000"/>
          <w:sz w:val="27"/>
          <w:szCs w:val="27"/>
          <w:lang w:val="ru-RU"/>
        </w:rPr>
      </w:pPr>
      <w:r w:rsidRPr="001618AD">
        <w:rPr>
          <w:color w:val="000000"/>
          <w:sz w:val="27"/>
          <w:szCs w:val="27"/>
          <w:lang w:val="ru-RU"/>
        </w:rPr>
        <w:t xml:space="preserve">- електронний навчальний курс навчальної дисципліни (на навчальному порталі НУБіП України </w:t>
      </w:r>
      <w:r>
        <w:rPr>
          <w:color w:val="000000"/>
          <w:sz w:val="27"/>
          <w:szCs w:val="27"/>
        </w:rPr>
        <w:t>eLearn</w:t>
      </w:r>
      <w:r w:rsidRPr="001618AD">
        <w:rPr>
          <w:color w:val="000000"/>
          <w:sz w:val="27"/>
          <w:szCs w:val="27"/>
          <w:lang w:val="ru-RU"/>
        </w:rPr>
        <w:t xml:space="preserve"> - посилання);</w:t>
      </w:r>
    </w:p>
    <w:p w:rsidR="00CC712D" w:rsidRPr="001618AD" w:rsidRDefault="00CC712D" w:rsidP="00CC712D">
      <w:pPr>
        <w:pStyle w:val="af9"/>
        <w:rPr>
          <w:color w:val="000000"/>
          <w:sz w:val="27"/>
          <w:szCs w:val="27"/>
          <w:lang w:val="ru-RU"/>
        </w:rPr>
      </w:pPr>
      <w:r w:rsidRPr="001618AD">
        <w:rPr>
          <w:color w:val="000000"/>
          <w:sz w:val="27"/>
          <w:szCs w:val="27"/>
          <w:lang w:val="ru-RU"/>
        </w:rPr>
        <w:t>- конспекти лекцій та їх презентації (в електронному вигляді);</w:t>
      </w:r>
    </w:p>
    <w:p w:rsidR="00CC712D" w:rsidRPr="001618AD" w:rsidRDefault="00CC712D" w:rsidP="00CC712D">
      <w:pPr>
        <w:pStyle w:val="af9"/>
        <w:rPr>
          <w:color w:val="000000"/>
          <w:sz w:val="27"/>
          <w:szCs w:val="27"/>
          <w:lang w:val="ru-RU"/>
        </w:rPr>
      </w:pPr>
      <w:r w:rsidRPr="001618AD">
        <w:rPr>
          <w:color w:val="000000"/>
          <w:sz w:val="27"/>
          <w:szCs w:val="27"/>
          <w:lang w:val="ru-RU"/>
        </w:rPr>
        <w:t>- підручники, навчальні посібники, практикуми;</w:t>
      </w:r>
    </w:p>
    <w:p w:rsidR="00CC712D" w:rsidRPr="001618AD" w:rsidRDefault="00CC712D" w:rsidP="00CC712D">
      <w:pPr>
        <w:pStyle w:val="af9"/>
        <w:rPr>
          <w:color w:val="000000"/>
          <w:sz w:val="27"/>
          <w:szCs w:val="27"/>
          <w:lang w:val="ru-RU"/>
        </w:rPr>
      </w:pPr>
      <w:r w:rsidRPr="001618AD">
        <w:rPr>
          <w:color w:val="000000"/>
          <w:sz w:val="27"/>
          <w:szCs w:val="27"/>
          <w:lang w:val="ru-RU"/>
        </w:rPr>
        <w:t>- методичні матеріали щодо вивчення навчальної дисципліни для здобувачів вищої освіти денної та заочної форм здобуття вищої освіти;</w:t>
      </w:r>
    </w:p>
    <w:p w:rsidR="00CC712D" w:rsidRPr="001618AD" w:rsidRDefault="00CC712D" w:rsidP="00CC712D">
      <w:pPr>
        <w:pStyle w:val="af9"/>
        <w:rPr>
          <w:color w:val="000000"/>
          <w:sz w:val="27"/>
          <w:szCs w:val="27"/>
          <w:lang w:val="ru-RU"/>
        </w:rPr>
      </w:pPr>
      <w:r w:rsidRPr="001618AD">
        <w:rPr>
          <w:color w:val="000000"/>
          <w:sz w:val="27"/>
          <w:szCs w:val="27"/>
          <w:lang w:val="ru-RU"/>
        </w:rPr>
        <w:t>- програма навчальної (виробничої) практики навчальної дисципліни (якщо вона передбачена навчальним планом).</w:t>
      </w:r>
    </w:p>
    <w:p w:rsidR="00CC712D" w:rsidRPr="00CC712D" w:rsidRDefault="00CC712D" w:rsidP="00CC712D">
      <w:pPr>
        <w:pStyle w:val="af9"/>
        <w:rPr>
          <w:b/>
          <w:color w:val="000000"/>
          <w:sz w:val="27"/>
          <w:szCs w:val="27"/>
          <w:lang w:val="ru-RU"/>
        </w:rPr>
      </w:pPr>
      <w:r w:rsidRPr="00CC712D">
        <w:rPr>
          <w:b/>
          <w:color w:val="000000"/>
          <w:sz w:val="27"/>
          <w:szCs w:val="27"/>
          <w:lang w:val="ru-RU"/>
        </w:rPr>
        <w:lastRenderedPageBreak/>
        <w:t>10. Рекомендовані джерела інформації</w:t>
      </w:r>
    </w:p>
    <w:p w:rsidR="00CC712D" w:rsidRPr="00B72B8A" w:rsidRDefault="00CC712D" w:rsidP="00CC712D">
      <w:pPr>
        <w:spacing w:after="120"/>
        <w:ind w:firstLine="540"/>
        <w:rPr>
          <w:spacing w:val="-4"/>
          <w:sz w:val="28"/>
          <w:szCs w:val="28"/>
          <w:lang w:val="uk-UA"/>
        </w:rPr>
      </w:pPr>
    </w:p>
    <w:p w:rsidR="00CC712D" w:rsidRPr="00B72B8A" w:rsidRDefault="00CC712D" w:rsidP="00CC712D">
      <w:pPr>
        <w:shd w:val="clear" w:color="auto" w:fill="FFFFFF"/>
        <w:ind w:firstLine="142"/>
        <w:rPr>
          <w:b/>
          <w:sz w:val="28"/>
          <w:szCs w:val="28"/>
          <w:lang w:val="uk-UA"/>
        </w:rPr>
      </w:pPr>
      <w:r w:rsidRPr="00B72B8A">
        <w:rPr>
          <w:b/>
          <w:sz w:val="28"/>
          <w:szCs w:val="28"/>
          <w:lang w:val="uk-UA"/>
        </w:rPr>
        <w:t>Навчально - методичне забезпечення</w:t>
      </w:r>
    </w:p>
    <w:p w:rsidR="00CC712D" w:rsidRPr="00B72B8A" w:rsidRDefault="00CC712D" w:rsidP="00CC712D">
      <w:pPr>
        <w:shd w:val="clear" w:color="auto" w:fill="FFFFFF"/>
        <w:ind w:firstLine="567"/>
        <w:rPr>
          <w:sz w:val="28"/>
          <w:szCs w:val="28"/>
          <w:lang w:val="uk-UA"/>
        </w:rPr>
      </w:pPr>
      <w:r w:rsidRPr="00B72B8A">
        <w:rPr>
          <w:sz w:val="28"/>
          <w:szCs w:val="28"/>
          <w:lang w:val="uk-UA"/>
        </w:rPr>
        <w:t>1. Підручники та посібники, зазначені у рекомендованих джерелах інформації.</w:t>
      </w:r>
    </w:p>
    <w:p w:rsidR="00CC712D" w:rsidRPr="00B72B8A" w:rsidRDefault="00CC712D" w:rsidP="00CC712D">
      <w:pPr>
        <w:shd w:val="clear" w:color="auto" w:fill="FFFFFF"/>
        <w:ind w:left="567"/>
        <w:rPr>
          <w:sz w:val="28"/>
          <w:szCs w:val="28"/>
          <w:lang w:val="uk-UA"/>
        </w:rPr>
      </w:pPr>
      <w:r w:rsidRPr="00B72B8A">
        <w:rPr>
          <w:sz w:val="28"/>
          <w:szCs w:val="28"/>
          <w:lang w:val="uk-UA"/>
        </w:rPr>
        <w:t>2.Методичні вказівки до виконання курсового проекту, самостійних та лабораторних  робіт.</w:t>
      </w:r>
    </w:p>
    <w:p w:rsidR="00CC712D" w:rsidRPr="00B72B8A" w:rsidRDefault="00CC712D" w:rsidP="00CC712D">
      <w:pPr>
        <w:shd w:val="clear" w:color="auto" w:fill="FFFFFF"/>
        <w:ind w:firstLine="567"/>
        <w:rPr>
          <w:sz w:val="28"/>
          <w:szCs w:val="28"/>
          <w:lang w:val="uk-UA"/>
        </w:rPr>
      </w:pPr>
      <w:r w:rsidRPr="00B72B8A">
        <w:rPr>
          <w:sz w:val="28"/>
          <w:szCs w:val="28"/>
          <w:lang w:val="uk-UA"/>
        </w:rPr>
        <w:t>3.Інтернет-ресурси.</w:t>
      </w:r>
    </w:p>
    <w:p w:rsidR="00CC712D" w:rsidRPr="00B72B8A" w:rsidRDefault="00CC712D" w:rsidP="00CC712D">
      <w:pPr>
        <w:shd w:val="clear" w:color="auto" w:fill="FFFFFF"/>
        <w:ind w:firstLine="142"/>
        <w:rPr>
          <w:b/>
          <w:sz w:val="28"/>
          <w:szCs w:val="28"/>
          <w:lang w:val="uk-UA"/>
        </w:rPr>
      </w:pPr>
    </w:p>
    <w:p w:rsidR="00CC712D" w:rsidRPr="00B72B8A" w:rsidRDefault="00CC712D" w:rsidP="00CC712D">
      <w:pPr>
        <w:shd w:val="clear" w:color="auto" w:fill="FFFFFF"/>
        <w:ind w:firstLine="142"/>
        <w:rPr>
          <w:b/>
          <w:sz w:val="28"/>
          <w:szCs w:val="28"/>
          <w:lang w:val="uk-UA"/>
        </w:rPr>
      </w:pPr>
    </w:p>
    <w:p w:rsidR="00CC712D" w:rsidRPr="00B72B8A" w:rsidRDefault="00CC712D" w:rsidP="00CC712D">
      <w:pPr>
        <w:shd w:val="clear" w:color="auto" w:fill="FFFFFF"/>
        <w:ind w:firstLine="142"/>
        <w:rPr>
          <w:b/>
          <w:sz w:val="28"/>
          <w:szCs w:val="28"/>
          <w:lang w:val="uk-UA"/>
        </w:rPr>
      </w:pPr>
    </w:p>
    <w:p w:rsidR="00CC712D" w:rsidRPr="00B72B8A" w:rsidRDefault="00CC712D" w:rsidP="00CC712D">
      <w:pPr>
        <w:shd w:val="clear" w:color="auto" w:fill="FFFFFF"/>
        <w:ind w:firstLine="142"/>
        <w:rPr>
          <w:b/>
          <w:bCs/>
          <w:spacing w:val="-6"/>
          <w:sz w:val="28"/>
          <w:szCs w:val="28"/>
          <w:lang w:val="uk-UA"/>
        </w:rPr>
      </w:pPr>
      <w:r w:rsidRPr="00B72B8A">
        <w:rPr>
          <w:b/>
          <w:sz w:val="28"/>
          <w:szCs w:val="28"/>
          <w:lang w:val="uk-UA"/>
        </w:rPr>
        <w:t xml:space="preserve">Рекомендовані джерела інформації </w:t>
      </w:r>
    </w:p>
    <w:p w:rsidR="00CC712D" w:rsidRPr="00B72B8A" w:rsidRDefault="00CC712D" w:rsidP="00CC712D">
      <w:pPr>
        <w:shd w:val="clear" w:color="auto" w:fill="FFFFFF"/>
        <w:jc w:val="center"/>
        <w:rPr>
          <w:b/>
          <w:bCs/>
          <w:spacing w:val="-6"/>
          <w:sz w:val="28"/>
          <w:szCs w:val="28"/>
          <w:lang w:val="uk-UA"/>
        </w:rPr>
      </w:pPr>
      <w:bookmarkStart w:id="1" w:name="_Hlk137556215"/>
    </w:p>
    <w:p w:rsidR="00CC712D" w:rsidRPr="00B72B8A" w:rsidRDefault="00CC712D" w:rsidP="00CC712D">
      <w:pPr>
        <w:shd w:val="clear" w:color="auto" w:fill="FFFFFF"/>
        <w:jc w:val="center"/>
        <w:rPr>
          <w:b/>
          <w:bCs/>
          <w:spacing w:val="-6"/>
          <w:sz w:val="28"/>
          <w:szCs w:val="28"/>
          <w:lang w:val="uk-UA"/>
        </w:rPr>
      </w:pPr>
      <w:r w:rsidRPr="00B72B8A">
        <w:rPr>
          <w:b/>
          <w:bCs/>
          <w:spacing w:val="-6"/>
          <w:sz w:val="28"/>
          <w:szCs w:val="28"/>
          <w:lang w:val="uk-UA"/>
        </w:rPr>
        <w:t>Базова</w:t>
      </w:r>
    </w:p>
    <w:p w:rsidR="00CC712D" w:rsidRPr="00311D10" w:rsidRDefault="00CC712D" w:rsidP="00CC712D">
      <w:pPr>
        <w:pStyle w:val="a3"/>
        <w:numPr>
          <w:ilvl w:val="0"/>
          <w:numId w:val="19"/>
        </w:numPr>
        <w:jc w:val="both"/>
        <w:rPr>
          <w:i/>
          <w:iCs/>
          <w:sz w:val="28"/>
          <w:szCs w:val="28"/>
          <w:lang w:val="uk-UA"/>
        </w:rPr>
      </w:pPr>
      <w:r>
        <w:rPr>
          <w:sz w:val="28"/>
          <w:szCs w:val="28"/>
          <w:lang w:val="uk-UA"/>
        </w:rPr>
        <w:t>Машини неперервного транспорту</w:t>
      </w:r>
      <w:r w:rsidRPr="004F3E23">
        <w:rPr>
          <w:sz w:val="28"/>
          <w:szCs w:val="28"/>
          <w:lang w:val="uk-UA"/>
        </w:rPr>
        <w:t xml:space="preserve">. Ловейкін В.С., </w:t>
      </w:r>
      <w:r>
        <w:rPr>
          <w:sz w:val="28"/>
          <w:szCs w:val="28"/>
          <w:lang w:val="uk-UA"/>
        </w:rPr>
        <w:t>Коробко М.М.</w:t>
      </w:r>
      <w:r w:rsidRPr="004F3E23">
        <w:rPr>
          <w:sz w:val="28"/>
          <w:szCs w:val="28"/>
          <w:lang w:val="uk-UA"/>
        </w:rPr>
        <w:t xml:space="preserve">, К.: </w:t>
      </w:r>
      <w:r>
        <w:rPr>
          <w:sz w:val="28"/>
          <w:szCs w:val="28"/>
          <w:lang w:val="uk-UA"/>
        </w:rPr>
        <w:t>ФОП Ямчинський О.В., - 2021.,</w:t>
      </w:r>
      <w:r w:rsidRPr="00311D10">
        <w:rPr>
          <w:sz w:val="28"/>
          <w:szCs w:val="28"/>
        </w:rPr>
        <w:t xml:space="preserve"> </w:t>
      </w:r>
      <w:r>
        <w:rPr>
          <w:sz w:val="28"/>
          <w:szCs w:val="28"/>
          <w:lang w:val="uk-UA"/>
        </w:rPr>
        <w:t>423</w:t>
      </w:r>
      <w:r w:rsidRPr="004F3E23">
        <w:rPr>
          <w:sz w:val="28"/>
          <w:szCs w:val="28"/>
          <w:lang w:val="uk-UA"/>
        </w:rPr>
        <w:t>с.</w:t>
      </w:r>
    </w:p>
    <w:p w:rsidR="00CC712D" w:rsidRPr="004F3E23" w:rsidRDefault="00CC712D" w:rsidP="00CC712D">
      <w:pPr>
        <w:pStyle w:val="a3"/>
        <w:numPr>
          <w:ilvl w:val="0"/>
          <w:numId w:val="19"/>
        </w:numPr>
        <w:jc w:val="both"/>
        <w:rPr>
          <w:i/>
          <w:iCs/>
          <w:sz w:val="28"/>
          <w:szCs w:val="28"/>
          <w:lang w:val="uk-UA"/>
        </w:rPr>
      </w:pPr>
      <w:r w:rsidRPr="00311D10">
        <w:rPr>
          <w:sz w:val="28"/>
          <w:szCs w:val="28"/>
          <w:lang w:val="uk-UA"/>
        </w:rPr>
        <w:t xml:space="preserve">Ремарчук П.М. Проектування мобільних гідрофікованих кранів з телескопічною стрілою: Навч. </w:t>
      </w:r>
      <w:proofErr w:type="gramStart"/>
      <w:r>
        <w:rPr>
          <w:sz w:val="28"/>
          <w:szCs w:val="28"/>
        </w:rPr>
        <w:t>Посібник.-</w:t>
      </w:r>
      <w:proofErr w:type="gramEnd"/>
      <w:r>
        <w:rPr>
          <w:sz w:val="28"/>
          <w:szCs w:val="28"/>
        </w:rPr>
        <w:t xml:space="preserve"> Харків: УкрДУЗТ. 2018.- 181с.</w:t>
      </w:r>
    </w:p>
    <w:p w:rsidR="00CC712D" w:rsidRPr="004F3E23" w:rsidRDefault="00CC712D" w:rsidP="00CC712D">
      <w:pPr>
        <w:pStyle w:val="a3"/>
        <w:numPr>
          <w:ilvl w:val="0"/>
          <w:numId w:val="19"/>
        </w:numPr>
        <w:jc w:val="both"/>
        <w:rPr>
          <w:bCs/>
          <w:sz w:val="28"/>
          <w:szCs w:val="28"/>
          <w:lang w:val="uk-UA"/>
        </w:rPr>
      </w:pPr>
      <w:r w:rsidRPr="004F3E23">
        <w:rPr>
          <w:bCs/>
          <w:sz w:val="28"/>
          <w:szCs w:val="28"/>
          <w:lang w:val="uk-UA"/>
        </w:rPr>
        <w:t>Методичні розробки кафедри конструювання машин НУБіПУ.</w:t>
      </w:r>
    </w:p>
    <w:p w:rsidR="00CC712D" w:rsidRPr="004F3E23" w:rsidRDefault="00CC712D" w:rsidP="00CC712D">
      <w:pPr>
        <w:pStyle w:val="a3"/>
        <w:numPr>
          <w:ilvl w:val="0"/>
          <w:numId w:val="19"/>
        </w:numPr>
        <w:jc w:val="both"/>
        <w:rPr>
          <w:sz w:val="28"/>
          <w:szCs w:val="28"/>
          <w:lang w:val="uk-UA"/>
        </w:rPr>
      </w:pPr>
      <w:r w:rsidRPr="004F3E23">
        <w:rPr>
          <w:sz w:val="28"/>
          <w:szCs w:val="28"/>
          <w:lang w:val="uk-UA"/>
        </w:rPr>
        <w:t>Діючі стандарти ЄСКД.</w:t>
      </w:r>
    </w:p>
    <w:p w:rsidR="00CC712D" w:rsidRPr="004F3E23" w:rsidRDefault="00CC712D" w:rsidP="00CC712D">
      <w:pPr>
        <w:pStyle w:val="a3"/>
        <w:numPr>
          <w:ilvl w:val="0"/>
          <w:numId w:val="19"/>
        </w:numPr>
        <w:jc w:val="both"/>
        <w:rPr>
          <w:sz w:val="28"/>
          <w:szCs w:val="28"/>
          <w:lang w:val="uk-UA"/>
        </w:rPr>
      </w:pPr>
      <w:r w:rsidRPr="004F3E23">
        <w:rPr>
          <w:sz w:val="28"/>
          <w:szCs w:val="28"/>
          <w:lang w:val="uk-UA"/>
        </w:rPr>
        <w:t>Інтернет-ресурси.</w:t>
      </w:r>
    </w:p>
    <w:p w:rsidR="00CC712D" w:rsidRPr="004F3E23" w:rsidRDefault="00CC712D" w:rsidP="00CC712D">
      <w:pPr>
        <w:pStyle w:val="a3"/>
        <w:numPr>
          <w:ilvl w:val="0"/>
          <w:numId w:val="19"/>
        </w:numPr>
        <w:jc w:val="both"/>
        <w:rPr>
          <w:i/>
          <w:iCs/>
          <w:sz w:val="28"/>
          <w:szCs w:val="28"/>
          <w:lang w:val="uk-UA"/>
        </w:rPr>
      </w:pPr>
      <w:r w:rsidRPr="004F3E23">
        <w:rPr>
          <w:bCs/>
          <w:sz w:val="28"/>
          <w:szCs w:val="28"/>
          <w:lang w:val="uk-UA"/>
        </w:rPr>
        <w:t xml:space="preserve">Все необхідне методичне забезпечення викладено на платформі elearn: </w:t>
      </w:r>
      <w:r w:rsidRPr="008E023B">
        <w:rPr>
          <w:bCs/>
          <w:sz w:val="28"/>
          <w:szCs w:val="28"/>
          <w:lang w:val="uk-UA"/>
        </w:rPr>
        <w:t>https://elearn.nubip.edu.ua/course/view.php?id=1361</w:t>
      </w:r>
    </w:p>
    <w:p w:rsidR="00CC712D" w:rsidRPr="00B72B8A" w:rsidRDefault="00CC712D" w:rsidP="00CC712D">
      <w:pPr>
        <w:shd w:val="clear" w:color="auto" w:fill="FFFFFF"/>
        <w:rPr>
          <w:bCs/>
          <w:spacing w:val="-6"/>
          <w:sz w:val="28"/>
          <w:szCs w:val="28"/>
          <w:lang w:val="uk-UA"/>
        </w:rPr>
      </w:pPr>
    </w:p>
    <w:p w:rsidR="00CC712D" w:rsidRPr="00311D10" w:rsidRDefault="00CC712D" w:rsidP="00CC712D">
      <w:pPr>
        <w:shd w:val="clear" w:color="auto" w:fill="FFFFFF"/>
        <w:jc w:val="center"/>
        <w:rPr>
          <w:b/>
          <w:bCs/>
          <w:spacing w:val="-6"/>
          <w:sz w:val="28"/>
          <w:szCs w:val="28"/>
          <w:lang w:val="uk-UA"/>
        </w:rPr>
      </w:pPr>
      <w:r w:rsidRPr="00B72B8A">
        <w:rPr>
          <w:b/>
          <w:bCs/>
          <w:spacing w:val="-6"/>
          <w:sz w:val="28"/>
          <w:szCs w:val="28"/>
          <w:lang w:val="uk-UA"/>
        </w:rPr>
        <w:t>Допоміжна</w:t>
      </w:r>
    </w:p>
    <w:p w:rsidR="00CC712D" w:rsidRPr="00B72B8A" w:rsidRDefault="00CC712D" w:rsidP="00CC712D">
      <w:pPr>
        <w:shd w:val="clear" w:color="auto" w:fill="FFFFFF"/>
        <w:jc w:val="center"/>
        <w:rPr>
          <w:sz w:val="28"/>
          <w:szCs w:val="28"/>
          <w:lang w:val="uk-UA"/>
        </w:rPr>
      </w:pPr>
    </w:p>
    <w:bookmarkEnd w:id="1"/>
    <w:p w:rsidR="00CC712D" w:rsidRPr="00311D10" w:rsidRDefault="00CC712D" w:rsidP="00CC712D">
      <w:pPr>
        <w:pStyle w:val="a3"/>
        <w:numPr>
          <w:ilvl w:val="0"/>
          <w:numId w:val="21"/>
        </w:numPr>
        <w:jc w:val="both"/>
        <w:rPr>
          <w:sz w:val="28"/>
          <w:szCs w:val="28"/>
          <w:lang w:val="uk-UA"/>
        </w:rPr>
      </w:pPr>
      <w:r w:rsidRPr="00311D10">
        <w:rPr>
          <w:sz w:val="27"/>
          <w:szCs w:val="27"/>
          <w:lang w:val="uk-UA"/>
        </w:rPr>
        <w:t>Ловейкін В.С., Рибалко В.М. , Матухно Н.В., Сівак І.М. Курсове проектування приводів транспортуючих та вантажопідйомних машин. К.: НУБіПУ. 2011.-305с.</w:t>
      </w:r>
    </w:p>
    <w:p w:rsidR="00CC712D" w:rsidRPr="00311D10" w:rsidRDefault="00CC712D" w:rsidP="00CC712D">
      <w:pPr>
        <w:pStyle w:val="a3"/>
        <w:numPr>
          <w:ilvl w:val="0"/>
          <w:numId w:val="21"/>
        </w:numPr>
        <w:jc w:val="both"/>
        <w:rPr>
          <w:sz w:val="28"/>
          <w:szCs w:val="28"/>
          <w:lang w:val="uk-UA"/>
        </w:rPr>
      </w:pPr>
      <w:r w:rsidRPr="00311D10">
        <w:rPr>
          <w:sz w:val="28"/>
          <w:szCs w:val="28"/>
          <w:lang w:val="uk-UA"/>
        </w:rPr>
        <w:t>Колісник М.П. Розрахунки будівельних стрілових кранів / М.П.Колісник, А.Ф.Шевченко, С.В.Ракша, В.В.Мелашич.- Дніпропетровськ: ПОРОГИ, 2015.- 816 с.</w:t>
      </w:r>
    </w:p>
    <w:p w:rsidR="00CC712D" w:rsidRPr="00311D10" w:rsidRDefault="00CC712D" w:rsidP="00CC712D">
      <w:pPr>
        <w:pStyle w:val="a3"/>
        <w:numPr>
          <w:ilvl w:val="0"/>
          <w:numId w:val="21"/>
        </w:numPr>
        <w:jc w:val="both"/>
        <w:rPr>
          <w:sz w:val="28"/>
          <w:szCs w:val="28"/>
          <w:lang w:val="uk-UA"/>
        </w:rPr>
      </w:pPr>
      <w:r w:rsidRPr="00443FFE">
        <w:rPr>
          <w:sz w:val="28"/>
          <w:szCs w:val="28"/>
        </w:rPr>
        <w:t xml:space="preserve">Іванченко Ф.К. Підйомно-транспортні машини: </w:t>
      </w:r>
      <w:proofErr w:type="gramStart"/>
      <w:r w:rsidRPr="00443FFE">
        <w:rPr>
          <w:sz w:val="28"/>
          <w:szCs w:val="28"/>
        </w:rPr>
        <w:t>Підручник.-</w:t>
      </w:r>
      <w:proofErr w:type="gramEnd"/>
      <w:r w:rsidRPr="00443FFE">
        <w:rPr>
          <w:sz w:val="28"/>
          <w:szCs w:val="28"/>
        </w:rPr>
        <w:t xml:space="preserve"> К.: вища шк., 2004.- 413 с.</w:t>
      </w:r>
    </w:p>
    <w:p w:rsidR="00CC712D" w:rsidRPr="00311D10" w:rsidRDefault="00CC712D" w:rsidP="00CC712D">
      <w:pPr>
        <w:pStyle w:val="a3"/>
        <w:numPr>
          <w:ilvl w:val="0"/>
          <w:numId w:val="21"/>
        </w:numPr>
        <w:jc w:val="both"/>
        <w:rPr>
          <w:sz w:val="28"/>
          <w:szCs w:val="28"/>
          <w:lang w:val="uk-UA"/>
        </w:rPr>
      </w:pPr>
      <w:r w:rsidRPr="00311D10">
        <w:rPr>
          <w:sz w:val="28"/>
          <w:szCs w:val="28"/>
          <w:lang w:val="uk-UA"/>
        </w:rPr>
        <w:t xml:space="preserve">Проектування та конструювання транспортних і  підйомних машин та комплексів: навч.посібник /В.О.Будішевський, В.М.Маценко, В.І.Дворніков.- Донецьк: Норд-Прес, 2009.- </w:t>
      </w:r>
      <w:r w:rsidRPr="00443FFE">
        <w:rPr>
          <w:sz w:val="28"/>
          <w:szCs w:val="28"/>
        </w:rPr>
        <w:t>599 с.</w:t>
      </w:r>
    </w:p>
    <w:p w:rsidR="006768CB" w:rsidRDefault="004B49DA" w:rsidP="00CC712D">
      <w:pPr>
        <w:pStyle w:val="10"/>
        <w:jc w:val="both"/>
      </w:pPr>
    </w:p>
    <w:sectPr w:rsidR="006768C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84C56"/>
    <w:multiLevelType w:val="hybridMultilevel"/>
    <w:tmpl w:val="FB94E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890C24"/>
    <w:multiLevelType w:val="hybridMultilevel"/>
    <w:tmpl w:val="FED61E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971F84"/>
    <w:multiLevelType w:val="hybridMultilevel"/>
    <w:tmpl w:val="4D1ED3BC"/>
    <w:lvl w:ilvl="0" w:tplc="4EC2FE18">
      <w:start w:val="1"/>
      <w:numFmt w:val="decimal"/>
      <w:lvlText w:val="%1."/>
      <w:lvlJc w:val="left"/>
      <w:pPr>
        <w:ind w:left="928" w:hanging="360"/>
      </w:pPr>
      <w:rPr>
        <w:i w:val="0"/>
        <w:iCs w:val="0"/>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 w15:restartNumberingAfterBreak="0">
    <w:nsid w:val="13265DB2"/>
    <w:multiLevelType w:val="hybridMultilevel"/>
    <w:tmpl w:val="6C4E5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8F14A6"/>
    <w:multiLevelType w:val="hybridMultilevel"/>
    <w:tmpl w:val="6D860DB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731667E"/>
    <w:multiLevelType w:val="hybridMultilevel"/>
    <w:tmpl w:val="C98A6AF4"/>
    <w:lvl w:ilvl="0" w:tplc="7D909D5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7" w15:restartNumberingAfterBreak="0">
    <w:nsid w:val="28377C6D"/>
    <w:multiLevelType w:val="hybridMultilevel"/>
    <w:tmpl w:val="6D860DBE"/>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2EA67A1"/>
    <w:multiLevelType w:val="hybridMultilevel"/>
    <w:tmpl w:val="FA681B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A56F45"/>
    <w:multiLevelType w:val="hybridMultilevel"/>
    <w:tmpl w:val="DA9E89EC"/>
    <w:lvl w:ilvl="0" w:tplc="7CB258C8">
      <w:start w:val="4"/>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77D044A"/>
    <w:multiLevelType w:val="hybridMultilevel"/>
    <w:tmpl w:val="F364EB1C"/>
    <w:lvl w:ilvl="0" w:tplc="7CB81820">
      <w:start w:val="3"/>
      <w:numFmt w:val="bullet"/>
      <w:lvlText w:val="-"/>
      <w:lvlJc w:val="left"/>
      <w:pPr>
        <w:tabs>
          <w:tab w:val="num" w:pos="1886"/>
        </w:tabs>
        <w:ind w:left="1886" w:hanging="1035"/>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D6430FB"/>
    <w:multiLevelType w:val="multilevel"/>
    <w:tmpl w:val="71DA4B02"/>
    <w:lvl w:ilvl="0">
      <w:start w:val="1"/>
      <w:numFmt w:val="decimal"/>
      <w:lvlText w:val="%1."/>
      <w:lvlJc w:val="left"/>
      <w:pPr>
        <w:tabs>
          <w:tab w:val="num" w:pos="1163"/>
        </w:tabs>
        <w:ind w:left="1163" w:hanging="454"/>
      </w:pPr>
      <w:rPr>
        <w:rFonts w:ascii="Times New Roman" w:hAnsi="Times New Roman" w:hint="default"/>
        <w:b w:val="0"/>
        <w:i w:val="0"/>
        <w:caps w:val="0"/>
        <w:strike w:val="0"/>
        <w:dstrike w:val="0"/>
        <w:outline w:val="0"/>
        <w:shadow w:val="0"/>
        <w:emboss w:val="0"/>
        <w:imprint w:val="0"/>
        <w:vanish w:val="0"/>
        <w:sz w:val="28"/>
        <w:vertAlign w:val="baseline"/>
      </w:rPr>
    </w:lvl>
    <w:lvl w:ilvl="1">
      <w:start w:val="2"/>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2" w15:restartNumberingAfterBreak="0">
    <w:nsid w:val="51667C09"/>
    <w:multiLevelType w:val="singleLevel"/>
    <w:tmpl w:val="95568AAE"/>
    <w:lvl w:ilvl="0">
      <w:start w:val="1"/>
      <w:numFmt w:val="decimal"/>
      <w:lvlText w:val="%1."/>
      <w:legacy w:legacy="1" w:legacySpace="0" w:legacyIndent="187"/>
      <w:lvlJc w:val="left"/>
      <w:rPr>
        <w:rFonts w:ascii="Times New Roman" w:hAnsi="Times New Roman" w:cs="Times New Roman" w:hint="default"/>
      </w:rPr>
    </w:lvl>
  </w:abstractNum>
  <w:abstractNum w:abstractNumId="13" w15:restartNumberingAfterBreak="0">
    <w:nsid w:val="5A4837C5"/>
    <w:multiLevelType w:val="hybridMultilevel"/>
    <w:tmpl w:val="FE082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280EA8"/>
    <w:multiLevelType w:val="hybridMultilevel"/>
    <w:tmpl w:val="3720291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601830F1"/>
    <w:multiLevelType w:val="hybridMultilevel"/>
    <w:tmpl w:val="A9F84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B22D60"/>
    <w:multiLevelType w:val="hybridMultilevel"/>
    <w:tmpl w:val="F454BE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24A7306"/>
    <w:multiLevelType w:val="hybridMultilevel"/>
    <w:tmpl w:val="05341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F210F3F"/>
    <w:multiLevelType w:val="hybridMultilevel"/>
    <w:tmpl w:val="BBAC28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7156303B"/>
    <w:multiLevelType w:val="multilevel"/>
    <w:tmpl w:val="EDD00DC0"/>
    <w:lvl w:ilvl="0">
      <w:start w:val="1"/>
      <w:numFmt w:val="decimal"/>
      <w:pStyle w:val="1"/>
      <w:lvlText w:val="%1."/>
      <w:lvlJc w:val="left"/>
      <w:pPr>
        <w:tabs>
          <w:tab w:val="num" w:pos="426"/>
        </w:tabs>
        <w:ind w:left="-294" w:firstLine="720"/>
      </w:pPr>
      <w:rPr>
        <w:b/>
      </w:rPr>
    </w:lvl>
    <w:lvl w:ilvl="1">
      <w:start w:val="1"/>
      <w:numFmt w:val="decimal"/>
      <w:pStyle w:val="2"/>
      <w:isLgl/>
      <w:lvlText w:val="%1.%2"/>
      <w:lvlJc w:val="left"/>
      <w:pPr>
        <w:tabs>
          <w:tab w:val="num" w:pos="-283"/>
        </w:tabs>
        <w:ind w:left="-1003" w:firstLine="720"/>
      </w:pPr>
      <w:rPr>
        <w:i w:val="0"/>
      </w:rPr>
    </w:lvl>
    <w:lvl w:ilvl="2">
      <w:start w:val="1"/>
      <w:numFmt w:val="decimal"/>
      <w:isLgl/>
      <w:lvlText w:val="%1.%2.%3"/>
      <w:lvlJc w:val="left"/>
      <w:pPr>
        <w:tabs>
          <w:tab w:val="num" w:pos="741"/>
        </w:tabs>
        <w:ind w:left="-699" w:firstLine="720"/>
      </w:pPr>
    </w:lvl>
    <w:lvl w:ilvl="3">
      <w:start w:val="1"/>
      <w:numFmt w:val="decimal"/>
      <w:isLgl/>
      <w:lvlText w:val="%1.%2.%3.%4"/>
      <w:lvlJc w:val="left"/>
      <w:pPr>
        <w:tabs>
          <w:tab w:val="num" w:pos="741"/>
        </w:tabs>
        <w:ind w:left="741" w:hanging="720"/>
      </w:pPr>
    </w:lvl>
    <w:lvl w:ilvl="4">
      <w:start w:val="1"/>
      <w:numFmt w:val="decimal"/>
      <w:isLgl/>
      <w:lvlText w:val="%1.%2.%3.%4.%5"/>
      <w:lvlJc w:val="left"/>
      <w:pPr>
        <w:tabs>
          <w:tab w:val="num" w:pos="1101"/>
        </w:tabs>
        <w:ind w:left="1101" w:hanging="1080"/>
      </w:pPr>
    </w:lvl>
    <w:lvl w:ilvl="5">
      <w:start w:val="1"/>
      <w:numFmt w:val="decimal"/>
      <w:isLgl/>
      <w:lvlText w:val="%1.%2.%3.%4.%5.%6"/>
      <w:lvlJc w:val="left"/>
      <w:pPr>
        <w:tabs>
          <w:tab w:val="num" w:pos="1101"/>
        </w:tabs>
        <w:ind w:left="1101" w:hanging="1080"/>
      </w:pPr>
    </w:lvl>
    <w:lvl w:ilvl="6">
      <w:start w:val="1"/>
      <w:numFmt w:val="decimal"/>
      <w:isLgl/>
      <w:lvlText w:val="%1.%2.%3.%4.%5.%6.%7"/>
      <w:lvlJc w:val="left"/>
      <w:pPr>
        <w:tabs>
          <w:tab w:val="num" w:pos="1461"/>
        </w:tabs>
        <w:ind w:left="1461" w:hanging="1440"/>
      </w:pPr>
    </w:lvl>
    <w:lvl w:ilvl="7">
      <w:start w:val="1"/>
      <w:numFmt w:val="decimal"/>
      <w:isLgl/>
      <w:lvlText w:val="%1.%2.%3.%4.%5.%6.%7.%8"/>
      <w:lvlJc w:val="left"/>
      <w:pPr>
        <w:tabs>
          <w:tab w:val="num" w:pos="1461"/>
        </w:tabs>
        <w:ind w:left="1461" w:hanging="1440"/>
      </w:pPr>
    </w:lvl>
    <w:lvl w:ilvl="8">
      <w:start w:val="1"/>
      <w:numFmt w:val="decimal"/>
      <w:isLgl/>
      <w:lvlText w:val="%1.%2.%3.%4.%5.%6.%7.%8.%9"/>
      <w:lvlJc w:val="left"/>
      <w:pPr>
        <w:tabs>
          <w:tab w:val="num" w:pos="1821"/>
        </w:tabs>
        <w:ind w:left="1821" w:hanging="1800"/>
      </w:pPr>
    </w:lvl>
  </w:abstractNum>
  <w:abstractNum w:abstractNumId="20" w15:restartNumberingAfterBreak="0">
    <w:nsid w:val="726E3016"/>
    <w:multiLevelType w:val="hybridMultilevel"/>
    <w:tmpl w:val="058286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5F7592D"/>
    <w:multiLevelType w:val="hybridMultilevel"/>
    <w:tmpl w:val="FB94E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5"/>
  </w:num>
  <w:num w:numId="3">
    <w:abstractNumId w:val="12"/>
  </w:num>
  <w:num w:numId="4">
    <w:abstractNumId w:val="6"/>
  </w:num>
  <w:num w:numId="5">
    <w:abstractNumId w:val="18"/>
  </w:num>
  <w:num w:numId="6">
    <w:abstractNumId w:val="3"/>
  </w:num>
  <w:num w:numId="7">
    <w:abstractNumId w:val="9"/>
  </w:num>
  <w:num w:numId="8">
    <w:abstractNumId w:val="17"/>
  </w:num>
  <w:num w:numId="9">
    <w:abstractNumId w:val="13"/>
  </w:num>
  <w:num w:numId="10">
    <w:abstractNumId w:val="20"/>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1"/>
  </w:num>
  <w:num w:numId="14">
    <w:abstractNumId w:val="4"/>
  </w:num>
  <w:num w:numId="15">
    <w:abstractNumId w:val="8"/>
  </w:num>
  <w:num w:numId="16">
    <w:abstractNumId w:val="14"/>
  </w:num>
  <w:num w:numId="17">
    <w:abstractNumId w:val="2"/>
  </w:num>
  <w:num w:numId="18">
    <w:abstractNumId w:val="15"/>
  </w:num>
  <w:num w:numId="19">
    <w:abstractNumId w:val="7"/>
  </w:num>
  <w:num w:numId="20">
    <w:abstractNumId w:val="1"/>
  </w:num>
  <w:num w:numId="21">
    <w:abstractNumId w:val="1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EFC"/>
    <w:rsid w:val="00162DBE"/>
    <w:rsid w:val="004B49DA"/>
    <w:rsid w:val="0079303B"/>
    <w:rsid w:val="00A15EDE"/>
    <w:rsid w:val="00CC712D"/>
    <w:rsid w:val="00CD0EFC"/>
    <w:rsid w:val="00D46C2D"/>
    <w:rsid w:val="00D5553C"/>
    <w:rsid w:val="00F63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276C64-623D-4365-916E-D7DA4735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0EFC"/>
    <w:pPr>
      <w:spacing w:after="0" w:line="240" w:lineRule="auto"/>
    </w:pPr>
    <w:rPr>
      <w:rFonts w:ascii="Times New Roman" w:eastAsia="Times New Roman" w:hAnsi="Times New Roman" w:cs="Times New Roman"/>
      <w:sz w:val="24"/>
      <w:szCs w:val="24"/>
      <w:lang w:val="ru-RU" w:eastAsia="ru-RU"/>
    </w:rPr>
  </w:style>
  <w:style w:type="paragraph" w:styleId="10">
    <w:name w:val="heading 1"/>
    <w:basedOn w:val="a"/>
    <w:next w:val="a"/>
    <w:link w:val="11"/>
    <w:qFormat/>
    <w:rsid w:val="00CD0EFC"/>
    <w:pPr>
      <w:keepNext/>
      <w:outlineLvl w:val="0"/>
    </w:pPr>
    <w:rPr>
      <w:sz w:val="32"/>
      <w:lang w:val="uk-UA"/>
    </w:rPr>
  </w:style>
  <w:style w:type="paragraph" w:styleId="20">
    <w:name w:val="heading 2"/>
    <w:basedOn w:val="a"/>
    <w:next w:val="a"/>
    <w:link w:val="21"/>
    <w:qFormat/>
    <w:rsid w:val="00CD0EFC"/>
    <w:pPr>
      <w:keepNext/>
      <w:spacing w:before="240" w:after="60"/>
      <w:outlineLvl w:val="1"/>
    </w:pPr>
    <w:rPr>
      <w:rFonts w:ascii="Arial" w:hAnsi="Arial" w:cs="Arial"/>
      <w:b/>
      <w:bCs/>
      <w:i/>
      <w:iCs/>
      <w:sz w:val="28"/>
      <w:szCs w:val="28"/>
    </w:rPr>
  </w:style>
  <w:style w:type="paragraph" w:styleId="3">
    <w:name w:val="heading 3"/>
    <w:basedOn w:val="a"/>
    <w:next w:val="a"/>
    <w:link w:val="30"/>
    <w:uiPriority w:val="9"/>
    <w:semiHidden/>
    <w:unhideWhenUsed/>
    <w:qFormat/>
    <w:rsid w:val="00CD0EFC"/>
    <w:pPr>
      <w:keepNext/>
      <w:spacing w:before="240" w:after="60"/>
      <w:outlineLvl w:val="2"/>
    </w:pPr>
    <w:rPr>
      <w:rFonts w:ascii="Cambria" w:hAnsi="Cambria"/>
      <w:b/>
      <w:bCs/>
      <w:sz w:val="26"/>
      <w:szCs w:val="26"/>
    </w:rPr>
  </w:style>
  <w:style w:type="paragraph" w:styleId="4">
    <w:name w:val="heading 4"/>
    <w:basedOn w:val="a"/>
    <w:next w:val="a"/>
    <w:link w:val="40"/>
    <w:qFormat/>
    <w:rsid w:val="00CD0EFC"/>
    <w:pPr>
      <w:keepNext/>
      <w:jc w:val="center"/>
      <w:outlineLvl w:val="3"/>
    </w:pPr>
    <w:rPr>
      <w:b/>
      <w:bCs/>
      <w:sz w:val="28"/>
      <w:lang w:val="uk-UA"/>
    </w:rPr>
  </w:style>
  <w:style w:type="paragraph" w:styleId="7">
    <w:name w:val="heading 7"/>
    <w:basedOn w:val="a"/>
    <w:next w:val="a"/>
    <w:link w:val="70"/>
    <w:qFormat/>
    <w:rsid w:val="00CD0EFC"/>
    <w:pPr>
      <w:keepNext/>
      <w:ind w:firstLine="600"/>
      <w:jc w:val="center"/>
      <w:outlineLvl w:val="6"/>
    </w:pPr>
    <w:rPr>
      <w:b/>
      <w:bCs/>
      <w:sz w:val="28"/>
      <w:lang w:val="uk-UA"/>
    </w:rPr>
  </w:style>
  <w:style w:type="paragraph" w:styleId="8">
    <w:name w:val="heading 8"/>
    <w:basedOn w:val="a"/>
    <w:next w:val="a"/>
    <w:link w:val="80"/>
    <w:qFormat/>
    <w:rsid w:val="00CD0EFC"/>
    <w:pPr>
      <w:keepNext/>
      <w:jc w:val="center"/>
      <w:outlineLvl w:val="7"/>
    </w:pPr>
    <w:rPr>
      <w:caps/>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CD0EFC"/>
    <w:rPr>
      <w:rFonts w:ascii="Times New Roman" w:eastAsia="Times New Roman" w:hAnsi="Times New Roman" w:cs="Times New Roman"/>
      <w:sz w:val="32"/>
      <w:szCs w:val="24"/>
      <w:lang w:val="uk-UA" w:eastAsia="ru-RU"/>
    </w:rPr>
  </w:style>
  <w:style w:type="character" w:customStyle="1" w:styleId="21">
    <w:name w:val="Заголовок 2 Знак"/>
    <w:basedOn w:val="a0"/>
    <w:link w:val="20"/>
    <w:rsid w:val="00CD0EFC"/>
    <w:rPr>
      <w:rFonts w:ascii="Arial" w:eastAsia="Times New Roman" w:hAnsi="Arial" w:cs="Arial"/>
      <w:b/>
      <w:bCs/>
      <w:i/>
      <w:iCs/>
      <w:sz w:val="28"/>
      <w:szCs w:val="28"/>
      <w:lang w:val="ru-RU" w:eastAsia="ru-RU"/>
    </w:rPr>
  </w:style>
  <w:style w:type="character" w:customStyle="1" w:styleId="30">
    <w:name w:val="Заголовок 3 Знак"/>
    <w:basedOn w:val="a0"/>
    <w:link w:val="3"/>
    <w:uiPriority w:val="9"/>
    <w:semiHidden/>
    <w:rsid w:val="00CD0EFC"/>
    <w:rPr>
      <w:rFonts w:ascii="Cambria" w:eastAsia="Times New Roman" w:hAnsi="Cambria" w:cs="Times New Roman"/>
      <w:b/>
      <w:bCs/>
      <w:sz w:val="26"/>
      <w:szCs w:val="26"/>
      <w:lang w:val="ru-RU" w:eastAsia="ru-RU"/>
    </w:rPr>
  </w:style>
  <w:style w:type="character" w:customStyle="1" w:styleId="40">
    <w:name w:val="Заголовок 4 Знак"/>
    <w:basedOn w:val="a0"/>
    <w:link w:val="4"/>
    <w:rsid w:val="00CD0EFC"/>
    <w:rPr>
      <w:rFonts w:ascii="Times New Roman" w:eastAsia="Times New Roman" w:hAnsi="Times New Roman" w:cs="Times New Roman"/>
      <w:b/>
      <w:bCs/>
      <w:sz w:val="28"/>
      <w:szCs w:val="24"/>
      <w:lang w:val="uk-UA" w:eastAsia="ru-RU"/>
    </w:rPr>
  </w:style>
  <w:style w:type="character" w:customStyle="1" w:styleId="70">
    <w:name w:val="Заголовок 7 Знак"/>
    <w:basedOn w:val="a0"/>
    <w:link w:val="7"/>
    <w:rsid w:val="00CD0EFC"/>
    <w:rPr>
      <w:rFonts w:ascii="Times New Roman" w:eastAsia="Times New Roman" w:hAnsi="Times New Roman" w:cs="Times New Roman"/>
      <w:b/>
      <w:bCs/>
      <w:sz w:val="28"/>
      <w:szCs w:val="24"/>
      <w:lang w:val="uk-UA" w:eastAsia="ru-RU"/>
    </w:rPr>
  </w:style>
  <w:style w:type="character" w:customStyle="1" w:styleId="80">
    <w:name w:val="Заголовок 8 Знак"/>
    <w:basedOn w:val="a0"/>
    <w:link w:val="8"/>
    <w:rsid w:val="00CD0EFC"/>
    <w:rPr>
      <w:rFonts w:ascii="Times New Roman" w:eastAsia="Times New Roman" w:hAnsi="Times New Roman" w:cs="Times New Roman"/>
      <w:caps/>
      <w:sz w:val="40"/>
      <w:szCs w:val="24"/>
      <w:lang w:val="uk-UA" w:eastAsia="ru-RU"/>
    </w:rPr>
  </w:style>
  <w:style w:type="paragraph" w:styleId="a3">
    <w:name w:val="List Paragraph"/>
    <w:basedOn w:val="a"/>
    <w:uiPriority w:val="34"/>
    <w:qFormat/>
    <w:rsid w:val="00CD0EFC"/>
    <w:pPr>
      <w:ind w:left="720"/>
      <w:contextualSpacing/>
    </w:pPr>
  </w:style>
  <w:style w:type="table" w:styleId="a4">
    <w:name w:val="Table Grid"/>
    <w:basedOn w:val="a1"/>
    <w:uiPriority w:val="59"/>
    <w:rsid w:val="00CD0EFC"/>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rsid w:val="00CD0EFC"/>
    <w:pPr>
      <w:ind w:left="5520"/>
      <w:jc w:val="both"/>
    </w:pPr>
    <w:rPr>
      <w:sz w:val="28"/>
      <w:lang w:val="uk-UA"/>
    </w:rPr>
  </w:style>
  <w:style w:type="character" w:customStyle="1" w:styleId="32">
    <w:name w:val="Основной текст с отступом 3 Знак"/>
    <w:basedOn w:val="a0"/>
    <w:link w:val="31"/>
    <w:rsid w:val="00CD0EFC"/>
    <w:rPr>
      <w:rFonts w:ascii="Times New Roman" w:eastAsia="Times New Roman" w:hAnsi="Times New Roman" w:cs="Times New Roman"/>
      <w:sz w:val="28"/>
      <w:szCs w:val="24"/>
      <w:lang w:val="uk-UA" w:eastAsia="ru-RU"/>
    </w:rPr>
  </w:style>
  <w:style w:type="paragraph" w:styleId="a5">
    <w:name w:val="footer"/>
    <w:basedOn w:val="a"/>
    <w:link w:val="a6"/>
    <w:rsid w:val="00CD0EFC"/>
    <w:pPr>
      <w:tabs>
        <w:tab w:val="center" w:pos="4677"/>
        <w:tab w:val="right" w:pos="9355"/>
      </w:tabs>
    </w:pPr>
    <w:rPr>
      <w:sz w:val="28"/>
    </w:rPr>
  </w:style>
  <w:style w:type="character" w:customStyle="1" w:styleId="a6">
    <w:name w:val="Нижний колонтитул Знак"/>
    <w:basedOn w:val="a0"/>
    <w:link w:val="a5"/>
    <w:rsid w:val="00CD0EFC"/>
    <w:rPr>
      <w:rFonts w:ascii="Times New Roman" w:eastAsia="Times New Roman" w:hAnsi="Times New Roman" w:cs="Times New Roman"/>
      <w:sz w:val="28"/>
      <w:szCs w:val="24"/>
      <w:lang w:val="ru-RU" w:eastAsia="ru-RU"/>
    </w:rPr>
  </w:style>
  <w:style w:type="character" w:styleId="a7">
    <w:name w:val="page number"/>
    <w:basedOn w:val="a0"/>
    <w:rsid w:val="00CD0EFC"/>
  </w:style>
  <w:style w:type="character" w:styleId="a8">
    <w:name w:val="Hyperlink"/>
    <w:rsid w:val="00CD0EFC"/>
    <w:rPr>
      <w:color w:val="0000FF"/>
      <w:u w:val="single"/>
    </w:rPr>
  </w:style>
  <w:style w:type="paragraph" w:styleId="a9">
    <w:name w:val="Body Text"/>
    <w:basedOn w:val="a"/>
    <w:link w:val="aa"/>
    <w:rsid w:val="00CD0EFC"/>
    <w:pPr>
      <w:spacing w:after="120"/>
    </w:pPr>
    <w:rPr>
      <w:sz w:val="28"/>
    </w:rPr>
  </w:style>
  <w:style w:type="character" w:customStyle="1" w:styleId="aa">
    <w:name w:val="Основной текст Знак"/>
    <w:basedOn w:val="a0"/>
    <w:link w:val="a9"/>
    <w:rsid w:val="00CD0EFC"/>
    <w:rPr>
      <w:rFonts w:ascii="Times New Roman" w:eastAsia="Times New Roman" w:hAnsi="Times New Roman" w:cs="Times New Roman"/>
      <w:sz w:val="28"/>
      <w:szCs w:val="24"/>
      <w:lang w:val="ru-RU" w:eastAsia="ru-RU"/>
    </w:rPr>
  </w:style>
  <w:style w:type="paragraph" w:customStyle="1" w:styleId="FR2">
    <w:name w:val="FR2"/>
    <w:rsid w:val="00CD0EFC"/>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styleId="33">
    <w:name w:val="Body Text 3"/>
    <w:basedOn w:val="a"/>
    <w:link w:val="34"/>
    <w:rsid w:val="00CD0EFC"/>
    <w:pPr>
      <w:spacing w:after="120"/>
    </w:pPr>
    <w:rPr>
      <w:sz w:val="16"/>
      <w:szCs w:val="16"/>
    </w:rPr>
  </w:style>
  <w:style w:type="character" w:customStyle="1" w:styleId="34">
    <w:name w:val="Основной текст 3 Знак"/>
    <w:basedOn w:val="a0"/>
    <w:link w:val="33"/>
    <w:rsid w:val="00CD0EFC"/>
    <w:rPr>
      <w:rFonts w:ascii="Times New Roman" w:eastAsia="Times New Roman" w:hAnsi="Times New Roman" w:cs="Times New Roman"/>
      <w:sz w:val="16"/>
      <w:szCs w:val="16"/>
      <w:lang w:val="ru-RU" w:eastAsia="ru-RU"/>
    </w:rPr>
  </w:style>
  <w:style w:type="paragraph" w:styleId="ab">
    <w:name w:val="Balloon Text"/>
    <w:basedOn w:val="a"/>
    <w:link w:val="ac"/>
    <w:uiPriority w:val="99"/>
    <w:semiHidden/>
    <w:unhideWhenUsed/>
    <w:rsid w:val="00CD0EFC"/>
    <w:rPr>
      <w:rFonts w:ascii="Tahoma" w:hAnsi="Tahoma"/>
      <w:sz w:val="16"/>
      <w:szCs w:val="16"/>
    </w:rPr>
  </w:style>
  <w:style w:type="character" w:customStyle="1" w:styleId="ac">
    <w:name w:val="Текст выноски Знак"/>
    <w:basedOn w:val="a0"/>
    <w:link w:val="ab"/>
    <w:uiPriority w:val="99"/>
    <w:semiHidden/>
    <w:rsid w:val="00CD0EFC"/>
    <w:rPr>
      <w:rFonts w:ascii="Tahoma" w:eastAsia="Times New Roman" w:hAnsi="Tahoma" w:cs="Times New Roman"/>
      <w:sz w:val="16"/>
      <w:szCs w:val="16"/>
      <w:lang w:val="ru-RU" w:eastAsia="ru-RU"/>
    </w:rPr>
  </w:style>
  <w:style w:type="paragraph" w:styleId="ad">
    <w:name w:val="header"/>
    <w:basedOn w:val="a"/>
    <w:link w:val="ae"/>
    <w:uiPriority w:val="99"/>
    <w:unhideWhenUsed/>
    <w:rsid w:val="00CD0EFC"/>
    <w:pPr>
      <w:tabs>
        <w:tab w:val="center" w:pos="4677"/>
        <w:tab w:val="right" w:pos="9355"/>
      </w:tabs>
    </w:pPr>
  </w:style>
  <w:style w:type="character" w:customStyle="1" w:styleId="ae">
    <w:name w:val="Верхний колонтитул Знак"/>
    <w:basedOn w:val="a0"/>
    <w:link w:val="ad"/>
    <w:uiPriority w:val="99"/>
    <w:rsid w:val="00CD0EFC"/>
    <w:rPr>
      <w:rFonts w:ascii="Times New Roman" w:eastAsia="Times New Roman" w:hAnsi="Times New Roman" w:cs="Times New Roman"/>
      <w:sz w:val="24"/>
      <w:szCs w:val="24"/>
      <w:lang w:val="ru-RU" w:eastAsia="ru-RU"/>
    </w:rPr>
  </w:style>
  <w:style w:type="paragraph" w:styleId="af">
    <w:name w:val="Body Text Indent"/>
    <w:basedOn w:val="a"/>
    <w:link w:val="af0"/>
    <w:rsid w:val="00CD0EFC"/>
    <w:pPr>
      <w:spacing w:after="120"/>
      <w:ind w:left="283"/>
    </w:pPr>
    <w:rPr>
      <w:sz w:val="28"/>
    </w:rPr>
  </w:style>
  <w:style w:type="character" w:customStyle="1" w:styleId="af0">
    <w:name w:val="Основной текст с отступом Знак"/>
    <w:basedOn w:val="a0"/>
    <w:link w:val="af"/>
    <w:rsid w:val="00CD0EFC"/>
    <w:rPr>
      <w:rFonts w:ascii="Times New Roman" w:eastAsia="Times New Roman" w:hAnsi="Times New Roman" w:cs="Times New Roman"/>
      <w:sz w:val="28"/>
      <w:szCs w:val="24"/>
      <w:lang w:val="ru-RU" w:eastAsia="ru-RU"/>
    </w:rPr>
  </w:style>
  <w:style w:type="paragraph" w:customStyle="1" w:styleId="FR1">
    <w:name w:val="FR1"/>
    <w:rsid w:val="00CD0EFC"/>
    <w:pPr>
      <w:widowControl w:val="0"/>
      <w:autoSpaceDE w:val="0"/>
      <w:autoSpaceDN w:val="0"/>
      <w:adjustRightInd w:val="0"/>
      <w:spacing w:before="20" w:after="0" w:line="240" w:lineRule="auto"/>
      <w:jc w:val="center"/>
    </w:pPr>
    <w:rPr>
      <w:rFonts w:ascii="Times New Roman" w:eastAsia="Times New Roman" w:hAnsi="Times New Roman" w:cs="Times New Roman"/>
      <w:sz w:val="32"/>
      <w:szCs w:val="32"/>
      <w:lang w:val="uk-UA" w:eastAsia="uk-UA"/>
    </w:rPr>
  </w:style>
  <w:style w:type="character" w:styleId="HTML">
    <w:name w:val="HTML Cite"/>
    <w:uiPriority w:val="99"/>
    <w:semiHidden/>
    <w:unhideWhenUsed/>
    <w:rsid w:val="00CD0EFC"/>
    <w:rPr>
      <w:i/>
      <w:iCs/>
    </w:rPr>
  </w:style>
  <w:style w:type="character" w:styleId="af1">
    <w:name w:val="Emphasis"/>
    <w:uiPriority w:val="20"/>
    <w:qFormat/>
    <w:rsid w:val="00CD0EFC"/>
    <w:rPr>
      <w:i/>
      <w:iCs/>
    </w:rPr>
  </w:style>
  <w:style w:type="character" w:customStyle="1" w:styleId="apple-converted-space">
    <w:name w:val="apple-converted-space"/>
    <w:basedOn w:val="a0"/>
    <w:rsid w:val="00CD0EFC"/>
  </w:style>
  <w:style w:type="paragraph" w:customStyle="1" w:styleId="1">
    <w:name w:val="Нумерация 1"/>
    <w:rsid w:val="00CD0EFC"/>
    <w:pPr>
      <w:numPr>
        <w:numId w:val="11"/>
      </w:numPr>
      <w:spacing w:after="0" w:line="240" w:lineRule="auto"/>
      <w:jc w:val="both"/>
    </w:pPr>
    <w:rPr>
      <w:rFonts w:ascii="Times New Roman" w:eastAsia="Times New Roman" w:hAnsi="Times New Roman" w:cs="Times New Roman"/>
      <w:b/>
      <w:noProof/>
      <w:color w:val="000000"/>
      <w:sz w:val="24"/>
      <w:szCs w:val="20"/>
      <w:lang w:val="ru-RU" w:eastAsia="ru-RU"/>
    </w:rPr>
  </w:style>
  <w:style w:type="paragraph" w:customStyle="1" w:styleId="2">
    <w:name w:val="Нумерация 2"/>
    <w:basedOn w:val="1"/>
    <w:rsid w:val="00CD0EFC"/>
    <w:pPr>
      <w:numPr>
        <w:ilvl w:val="1"/>
      </w:numPr>
      <w:snapToGrid w:val="0"/>
    </w:pPr>
    <w:rPr>
      <w:b w:val="0"/>
      <w:noProof w:val="0"/>
      <w:color w:val="auto"/>
    </w:rPr>
  </w:style>
  <w:style w:type="paragraph" w:styleId="af2">
    <w:name w:val="Title"/>
    <w:basedOn w:val="a"/>
    <w:link w:val="af3"/>
    <w:qFormat/>
    <w:rsid w:val="00CD0EFC"/>
    <w:pPr>
      <w:jc w:val="center"/>
    </w:pPr>
    <w:rPr>
      <w:sz w:val="32"/>
      <w:szCs w:val="20"/>
      <w:lang w:val="uk-UA"/>
    </w:rPr>
  </w:style>
  <w:style w:type="character" w:customStyle="1" w:styleId="af3">
    <w:name w:val="Заголовок Знак"/>
    <w:basedOn w:val="a0"/>
    <w:link w:val="af2"/>
    <w:rsid w:val="00CD0EFC"/>
    <w:rPr>
      <w:rFonts w:ascii="Times New Roman" w:eastAsia="Times New Roman" w:hAnsi="Times New Roman" w:cs="Times New Roman"/>
      <w:sz w:val="32"/>
      <w:szCs w:val="20"/>
      <w:lang w:val="uk-UA" w:eastAsia="ru-RU"/>
    </w:rPr>
  </w:style>
  <w:style w:type="paragraph" w:styleId="af4">
    <w:name w:val="Plain Text"/>
    <w:basedOn w:val="a"/>
    <w:link w:val="af5"/>
    <w:rsid w:val="00CD0EFC"/>
    <w:rPr>
      <w:rFonts w:ascii="Courier New" w:hAnsi="Courier New"/>
      <w:sz w:val="20"/>
      <w:szCs w:val="20"/>
      <w:lang w:val="en-GB"/>
    </w:rPr>
  </w:style>
  <w:style w:type="character" w:customStyle="1" w:styleId="af5">
    <w:name w:val="Текст Знак"/>
    <w:basedOn w:val="a0"/>
    <w:link w:val="af4"/>
    <w:rsid w:val="00CD0EFC"/>
    <w:rPr>
      <w:rFonts w:ascii="Courier New" w:eastAsia="Times New Roman" w:hAnsi="Courier New" w:cs="Times New Roman"/>
      <w:sz w:val="20"/>
      <w:szCs w:val="20"/>
      <w:lang w:val="en-GB" w:eastAsia="ru-RU"/>
    </w:rPr>
  </w:style>
  <w:style w:type="paragraph" w:styleId="af6">
    <w:name w:val="Subtitle"/>
    <w:basedOn w:val="a"/>
    <w:link w:val="af7"/>
    <w:qFormat/>
    <w:rsid w:val="00CD0EFC"/>
    <w:pPr>
      <w:jc w:val="center"/>
    </w:pPr>
    <w:rPr>
      <w:rFonts w:ascii="Arial" w:hAnsi="Arial"/>
      <w:b/>
      <w:snapToGrid w:val="0"/>
      <w:sz w:val="32"/>
      <w:szCs w:val="20"/>
      <w:lang w:val="uk-UA"/>
    </w:rPr>
  </w:style>
  <w:style w:type="character" w:customStyle="1" w:styleId="af7">
    <w:name w:val="Подзаголовок Знак"/>
    <w:basedOn w:val="a0"/>
    <w:link w:val="af6"/>
    <w:rsid w:val="00CD0EFC"/>
    <w:rPr>
      <w:rFonts w:ascii="Arial" w:eastAsia="Times New Roman" w:hAnsi="Arial" w:cs="Times New Roman"/>
      <w:b/>
      <w:snapToGrid w:val="0"/>
      <w:sz w:val="32"/>
      <w:szCs w:val="20"/>
      <w:lang w:val="uk-UA" w:eastAsia="ru-RU"/>
    </w:rPr>
  </w:style>
  <w:style w:type="paragraph" w:styleId="af8">
    <w:name w:val="No Spacing"/>
    <w:uiPriority w:val="1"/>
    <w:qFormat/>
    <w:rsid w:val="00CD0EFC"/>
    <w:pPr>
      <w:spacing w:after="0" w:line="240" w:lineRule="auto"/>
    </w:pPr>
    <w:rPr>
      <w:lang w:val="ru-RU"/>
    </w:rPr>
  </w:style>
  <w:style w:type="table" w:customStyle="1" w:styleId="12">
    <w:name w:val="Сетка таблицы1"/>
    <w:basedOn w:val="a1"/>
    <w:next w:val="a4"/>
    <w:rsid w:val="00CD0EFC"/>
    <w:pPr>
      <w:spacing w:after="0" w:line="240" w:lineRule="auto"/>
    </w:pPr>
    <w:rPr>
      <w:rFonts w:ascii="Times New Roman" w:eastAsia="Times New Roman" w:hAnsi="Times New Roman" w:cs="Times New Roman"/>
      <w:sz w:val="20"/>
      <w:szCs w:val="20"/>
      <w:lang w:val="ru-UA"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4"/>
    <w:rsid w:val="00CD0EFC"/>
    <w:pPr>
      <w:spacing w:after="0" w:line="240" w:lineRule="auto"/>
    </w:pPr>
    <w:rPr>
      <w:rFonts w:ascii="Times New Roman" w:eastAsia="Times New Roman" w:hAnsi="Times New Roman" w:cs="Times New Roman"/>
      <w:sz w:val="20"/>
      <w:szCs w:val="20"/>
      <w:lang w:val="ru-UA" w:eastAsia="ru-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iPriority w:val="99"/>
    <w:semiHidden/>
    <w:unhideWhenUsed/>
    <w:rsid w:val="00CC712D"/>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3430</Words>
  <Characters>19554</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IMPRESSION</dc:creator>
  <cp:keywords/>
  <dc:description/>
  <cp:lastModifiedBy>IMPRESSION</cp:lastModifiedBy>
  <cp:revision>7</cp:revision>
  <dcterms:created xsi:type="dcterms:W3CDTF">2024-06-07T11:22:00Z</dcterms:created>
  <dcterms:modified xsi:type="dcterms:W3CDTF">2024-06-11T09:08:00Z</dcterms:modified>
</cp:coreProperties>
</file>