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00A9" w14:textId="77777777" w:rsidR="00654D54" w:rsidRPr="00040CEA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040CEA" w14:paraId="6179FA87" w14:textId="77777777" w:rsidTr="00A96EF1">
        <w:tc>
          <w:tcPr>
            <w:tcW w:w="2978" w:type="dxa"/>
            <w:vMerge w:val="restart"/>
          </w:tcPr>
          <w:p w14:paraId="040E2C0A" w14:textId="77777777" w:rsidR="001431F8" w:rsidRPr="00040CEA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17F582" wp14:editId="48322F8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EBC2A8A" w14:textId="77777777" w:rsidR="00EC07A1" w:rsidRPr="00040CEA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03B8BEBD" w14:textId="77777777" w:rsidR="001431F8" w:rsidRPr="00040CEA" w:rsidRDefault="001431F8" w:rsidP="006E6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E683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Мехатронні системи в будівництві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181498A3" w14:textId="77777777" w:rsidTr="00A96EF1">
        <w:tc>
          <w:tcPr>
            <w:tcW w:w="2978" w:type="dxa"/>
            <w:vMerge/>
          </w:tcPr>
          <w:p w14:paraId="1F8CEAC8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17B70C" w14:textId="77777777" w:rsidR="00EC07A1" w:rsidRPr="00040CEA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630A2" w14:textId="77777777" w:rsidR="001431F8" w:rsidRPr="00040CEA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040CEA" w14:paraId="4B1A8C8D" w14:textId="77777777" w:rsidTr="00A96EF1">
        <w:tc>
          <w:tcPr>
            <w:tcW w:w="2978" w:type="dxa"/>
            <w:vMerge/>
          </w:tcPr>
          <w:p w14:paraId="69305A43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F03AD41" w14:textId="77777777" w:rsidR="00A96EF1" w:rsidRPr="00040CEA" w:rsidRDefault="00A96EF1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EC733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33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та цивільна інженерія</w:t>
            </w:r>
          </w:p>
        </w:tc>
      </w:tr>
      <w:tr w:rsidR="001431F8" w:rsidRPr="00040CEA" w14:paraId="467E5DAF" w14:textId="77777777" w:rsidTr="00D92B44">
        <w:trPr>
          <w:trHeight w:val="329"/>
        </w:trPr>
        <w:tc>
          <w:tcPr>
            <w:tcW w:w="2978" w:type="dxa"/>
            <w:vMerge/>
          </w:tcPr>
          <w:p w14:paraId="548ED377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65358B2" w14:textId="19FF66E9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Освітн</w:t>
            </w:r>
            <w:r w:rsidR="003C288E">
              <w:rPr>
                <w:rFonts w:ascii="Times New Roman" w:hAnsi="Times New Roman" w:cs="Times New Roman"/>
                <w:b/>
                <w:sz w:val="24"/>
                <w:szCs w:val="24"/>
              </w:rPr>
              <w:t>ьо-</w:t>
            </w:r>
            <w:r w:rsidR="00812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професійна 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 w:rsidR="00EC733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та цивільна інженерія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040CEA" w14:paraId="63F1E143" w14:textId="77777777" w:rsidTr="00A96EF1">
        <w:tc>
          <w:tcPr>
            <w:tcW w:w="2978" w:type="dxa"/>
            <w:vMerge/>
          </w:tcPr>
          <w:p w14:paraId="78DCE52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D50F10C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02400C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D92B44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14:paraId="353C4362" w14:textId="732438EB" w:rsidR="0020200E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040CEA" w14:paraId="2EA9580A" w14:textId="77777777" w:rsidTr="00A96EF1">
        <w:tc>
          <w:tcPr>
            <w:tcW w:w="2978" w:type="dxa"/>
            <w:vMerge/>
          </w:tcPr>
          <w:p w14:paraId="515BBF4D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7C6BF65" w14:textId="6770764F" w:rsidR="001431F8" w:rsidRPr="002745BE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45B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4</w:t>
            </w:r>
          </w:p>
        </w:tc>
      </w:tr>
      <w:tr w:rsidR="001431F8" w:rsidRPr="00040CEA" w14:paraId="656704FA" w14:textId="77777777" w:rsidTr="00A96EF1">
        <w:tc>
          <w:tcPr>
            <w:tcW w:w="2978" w:type="dxa"/>
            <w:vMerge/>
          </w:tcPr>
          <w:p w14:paraId="31A34303" w14:textId="77777777" w:rsidR="001431F8" w:rsidRPr="00040CEA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F4E9996" w14:textId="77777777" w:rsidR="001431F8" w:rsidRPr="00040CEA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040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 w:rsidRPr="00040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040CEA" w14:paraId="4588CD15" w14:textId="77777777" w:rsidTr="00A96EF1">
        <w:tc>
          <w:tcPr>
            <w:tcW w:w="2978" w:type="dxa"/>
          </w:tcPr>
          <w:p w14:paraId="3C36E3D4" w14:textId="77777777" w:rsidR="00A96EF1" w:rsidRPr="00040CEA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14:paraId="20CF2345" w14:textId="77777777" w:rsidR="00A96EF1" w:rsidRPr="00040CEA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040CEA" w14:paraId="0E86DA8B" w14:textId="77777777" w:rsidTr="00A96EF1">
        <w:tc>
          <w:tcPr>
            <w:tcW w:w="2978" w:type="dxa"/>
          </w:tcPr>
          <w:p w14:paraId="2C306F41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928D52C" w14:textId="77777777" w:rsidR="001431F8" w:rsidRPr="00040CEA" w:rsidRDefault="00EC733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Крушельницький Віктор Васильович</w:t>
            </w:r>
          </w:p>
        </w:tc>
      </w:tr>
      <w:tr w:rsidR="001431F8" w:rsidRPr="00040CEA" w14:paraId="6F21769B" w14:textId="77777777" w:rsidTr="00A96EF1">
        <w:tc>
          <w:tcPr>
            <w:tcW w:w="2978" w:type="dxa"/>
          </w:tcPr>
          <w:p w14:paraId="667ACD00" w14:textId="77777777" w:rsidR="001431F8" w:rsidRPr="00040CEA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(e-mail)</w:t>
            </w:r>
          </w:p>
        </w:tc>
        <w:tc>
          <w:tcPr>
            <w:tcW w:w="6911" w:type="dxa"/>
          </w:tcPr>
          <w:p w14:paraId="10177649" w14:textId="77777777" w:rsidR="00581698" w:rsidRPr="00040CEA" w:rsidRDefault="00EC733E" w:rsidP="00EC7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krushelnytskyiviktor@nubip.edu.ua </w:t>
            </w:r>
          </w:p>
        </w:tc>
      </w:tr>
      <w:tr w:rsidR="001431F8" w:rsidRPr="00040CEA" w14:paraId="53471E93" w14:textId="77777777" w:rsidTr="00A96EF1">
        <w:tc>
          <w:tcPr>
            <w:tcW w:w="2978" w:type="dxa"/>
          </w:tcPr>
          <w:p w14:paraId="71CFF8F7" w14:textId="77777777" w:rsidR="001431F8" w:rsidRPr="00040CEA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earn </w:t>
            </w:r>
          </w:p>
        </w:tc>
        <w:tc>
          <w:tcPr>
            <w:tcW w:w="6911" w:type="dxa"/>
          </w:tcPr>
          <w:p w14:paraId="528F01DB" w14:textId="2B3645D3" w:rsidR="001431F8" w:rsidRPr="002745BE" w:rsidRDefault="00407B80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B80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https://elearn.nubip.edu.ua/course/view.php?id=4196</w:t>
            </w:r>
            <w:r w:rsidR="002745BE" w:rsidRPr="00274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A6CDC72" w14:textId="77777777" w:rsidR="001431F8" w:rsidRPr="00040CEA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1E298" w14:textId="77777777" w:rsidR="00EC07A1" w:rsidRPr="00040CEA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796ED19C" w14:textId="77777777" w:rsidR="00A71D92" w:rsidRPr="00040CEA" w:rsidRDefault="00A71D92" w:rsidP="000240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0CEA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14:paraId="250C8578" w14:textId="77777777" w:rsidR="00812EC4" w:rsidRPr="00812EC4" w:rsidRDefault="00812EC4" w:rsidP="00812E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>Дисципліна "Мехатронні системи в будівництві" охоплює вивчення сучасних технологій та рішень, що використовуються для автоматизації та роботизації будівельних процесів. Курс включає теми з 3D друку, ознайомлення з інтерфейсом Fusion, створення макетів будівель, роботизованого будівництва, датчиків і приводів у мехатронних системах, а також концепцію розумного будинку.</w:t>
      </w:r>
    </w:p>
    <w:p w14:paraId="22F88FF1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b/>
          <w:bCs/>
          <w:sz w:val="24"/>
          <w:szCs w:val="24"/>
        </w:rPr>
        <w:t>Метою дисципліни</w:t>
      </w:r>
      <w:r w:rsidRPr="00812EC4">
        <w:rPr>
          <w:rFonts w:ascii="Times New Roman" w:hAnsi="Times New Roman" w:cs="Times New Roman"/>
          <w:sz w:val="24"/>
          <w:szCs w:val="24"/>
        </w:rPr>
        <w:t xml:space="preserve"> є формування теоретичного розуміння взаємодії компонентів у мехатронних системах та ознайомлення з машинами і обладнанням, які використовуються у будівництві оснащені мехатронними системами керування. Значна увага приділяється будівельному 3</w:t>
      </w:r>
      <w:r w:rsidRPr="00812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12EC4">
        <w:rPr>
          <w:rFonts w:ascii="Times New Roman" w:hAnsi="Times New Roman" w:cs="Times New Roman"/>
          <w:sz w:val="24"/>
          <w:szCs w:val="24"/>
        </w:rPr>
        <w:t xml:space="preserve"> друку та створенню макетів будівель з використанням технології 3</w:t>
      </w:r>
      <w:r w:rsidRPr="00812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12EC4">
        <w:rPr>
          <w:rFonts w:ascii="Times New Roman" w:hAnsi="Times New Roman" w:cs="Times New Roman"/>
          <w:sz w:val="24"/>
          <w:szCs w:val="24"/>
        </w:rPr>
        <w:t xml:space="preserve"> друку </w:t>
      </w:r>
      <w:r w:rsidRPr="00812EC4">
        <w:rPr>
          <w:rFonts w:ascii="Times New Roman" w:hAnsi="Times New Roman" w:cs="Times New Roman"/>
          <w:sz w:val="24"/>
          <w:szCs w:val="24"/>
          <w:lang w:val="en-US"/>
        </w:rPr>
        <w:t>FDM</w:t>
      </w:r>
      <w:r w:rsidRPr="00812EC4">
        <w:rPr>
          <w:rFonts w:ascii="Times New Roman" w:hAnsi="Times New Roman" w:cs="Times New Roman"/>
          <w:sz w:val="24"/>
          <w:szCs w:val="24"/>
        </w:rPr>
        <w:t>.</w:t>
      </w:r>
    </w:p>
    <w:p w14:paraId="34B6E43F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 xml:space="preserve">Основні </w:t>
      </w:r>
      <w:r w:rsidRPr="00812EC4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812EC4">
        <w:rPr>
          <w:rFonts w:ascii="Times New Roman" w:hAnsi="Times New Roman" w:cs="Times New Roman"/>
          <w:sz w:val="24"/>
          <w:szCs w:val="24"/>
        </w:rPr>
        <w:t xml:space="preserve"> вивчення дисципліни "Мехатронні системи в будівництві" в рамках спеціальності "Будівництво та цивільна інженерія" включають: </w:t>
      </w:r>
    </w:p>
    <w:p w14:paraId="675F1A9A" w14:textId="77777777" w:rsidR="00812EC4" w:rsidRPr="00812EC4" w:rsidRDefault="00812EC4" w:rsidP="00812EC4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 xml:space="preserve">Розуміння основних теоретичних положень принципів дії елементів мехатронних систем в будівництві; </w:t>
      </w:r>
    </w:p>
    <w:p w14:paraId="468C7E5B" w14:textId="77777777" w:rsidR="00812EC4" w:rsidRPr="00812EC4" w:rsidRDefault="00812EC4" w:rsidP="00812EC4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>Оволодіння положень, щодо інтеграції елементів у єдину систему та методів аналізу і синтезу роботи мехатронних систем в будівництві із керуванням рухом;</w:t>
      </w:r>
    </w:p>
    <w:p w14:paraId="16D83EEE" w14:textId="77777777" w:rsidR="00812EC4" w:rsidRPr="00812EC4" w:rsidRDefault="00812EC4" w:rsidP="00812EC4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</w:t>
      </w:r>
      <w:r w:rsidRPr="00812EC4">
        <w:rPr>
          <w:rFonts w:ascii="Times New Roman" w:hAnsi="Times New Roman" w:cs="Times New Roman"/>
          <w:b/>
          <w:bCs/>
          <w:sz w:val="24"/>
          <w:szCs w:val="24"/>
        </w:rPr>
        <w:t>знати:</w:t>
      </w:r>
      <w:r w:rsidRPr="00812EC4">
        <w:rPr>
          <w:rFonts w:ascii="Times New Roman" w:hAnsi="Times New Roman" w:cs="Times New Roman"/>
          <w:sz w:val="24"/>
          <w:szCs w:val="24"/>
        </w:rPr>
        <w:t xml:space="preserve"> технології будівельного 3D друку, створення тривимірних моделей макетів будівель з подальшим друком на 3</w:t>
      </w:r>
      <w:r w:rsidRPr="00812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12EC4">
        <w:rPr>
          <w:rFonts w:ascii="Times New Roman" w:hAnsi="Times New Roman" w:cs="Times New Roman"/>
          <w:sz w:val="24"/>
          <w:szCs w:val="24"/>
        </w:rPr>
        <w:t xml:space="preserve"> принтері, машини з мехатронними системами керування, принцип роботи мехатронних систем керування, датчиків, приводу та елементів розумного будинку.</w:t>
      </w:r>
    </w:p>
    <w:p w14:paraId="00F2EA16" w14:textId="77777777" w:rsidR="00812EC4" w:rsidRPr="00812EC4" w:rsidRDefault="00812EC4" w:rsidP="00812EC4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 xml:space="preserve">Студенти повинні </w:t>
      </w:r>
      <w:r w:rsidRPr="00812EC4">
        <w:rPr>
          <w:rFonts w:ascii="Times New Roman" w:hAnsi="Times New Roman" w:cs="Times New Roman"/>
          <w:b/>
          <w:bCs/>
          <w:sz w:val="24"/>
          <w:szCs w:val="24"/>
        </w:rPr>
        <w:t>вміти:</w:t>
      </w:r>
      <w:r w:rsidRPr="00812EC4">
        <w:rPr>
          <w:rFonts w:ascii="Times New Roman" w:hAnsi="Times New Roman" w:cs="Times New Roman"/>
          <w:sz w:val="24"/>
          <w:szCs w:val="24"/>
        </w:rPr>
        <w:t xml:space="preserve"> виконувати аналіз роботи мехатронних систем в будівництві, розрізняти будівельні машини з мехатронними системами керування за призначенням, створювати тривимірні моделі макетів будівель та друкувати їх на 3D принтері, також здійснювати вибір обладнання для розумного будинку.</w:t>
      </w:r>
    </w:p>
    <w:p w14:paraId="020AF542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2EC4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812EC4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812EC4">
        <w:rPr>
          <w:rFonts w:ascii="Times New Roman" w:hAnsi="Times New Roman" w:cs="Times New Roman"/>
          <w:b/>
          <w:i/>
          <w:sz w:val="24"/>
          <w:szCs w:val="24"/>
        </w:rPr>
        <w:t xml:space="preserve">Набуття компетентностей: </w:t>
      </w:r>
    </w:p>
    <w:p w14:paraId="796F9F58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b/>
          <w:iCs/>
          <w:sz w:val="24"/>
          <w:szCs w:val="24"/>
          <w:u w:val="single"/>
        </w:rPr>
        <w:t>інтегральна компетентність (ІК):</w:t>
      </w:r>
      <w:r w:rsidRPr="00812E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2EC4">
        <w:rPr>
          <w:rFonts w:ascii="Times New Roman" w:hAnsi="Times New Roman" w:cs="Times New Roman"/>
          <w:sz w:val="24"/>
          <w:szCs w:val="24"/>
        </w:rPr>
        <w:t>Здатність розв’язувати задачі дослідницького та/або інноваційного характеру у сфері будівництва та цивільної інженерії із орієнтацією на агропромисловий комплекс.</w:t>
      </w:r>
    </w:p>
    <w:p w14:paraId="4A40EB6A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2EC4">
        <w:rPr>
          <w:rFonts w:ascii="Times New Roman" w:hAnsi="Times New Roman" w:cs="Times New Roman"/>
          <w:b/>
          <w:iCs/>
          <w:sz w:val="24"/>
          <w:szCs w:val="24"/>
          <w:u w:val="single"/>
        </w:rPr>
        <w:t>загальні компетентності (ЗК):</w:t>
      </w:r>
      <w:r w:rsidRPr="00812EC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7941727" w14:textId="77777777" w:rsidR="00812EC4" w:rsidRPr="00812EC4" w:rsidRDefault="00812EC4" w:rsidP="0081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 xml:space="preserve">ЗК01. Здатність до абстрактного мислення, аналізу та синтезу. </w:t>
      </w:r>
    </w:p>
    <w:p w14:paraId="4748FE3F" w14:textId="77777777" w:rsidR="00812EC4" w:rsidRPr="00812EC4" w:rsidRDefault="00812EC4" w:rsidP="0081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 xml:space="preserve">ЗК03. Здатність до адаптації та дії в новій ситуації. </w:t>
      </w:r>
    </w:p>
    <w:p w14:paraId="564E90E0" w14:textId="77777777" w:rsidR="00812EC4" w:rsidRPr="00812EC4" w:rsidRDefault="00812EC4" w:rsidP="0081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 xml:space="preserve">ЗК04. Здатність приймати обґрунтовані рішення. </w:t>
      </w:r>
    </w:p>
    <w:p w14:paraId="1F18C0FC" w14:textId="77777777" w:rsidR="00812EC4" w:rsidRPr="00812EC4" w:rsidRDefault="00812EC4" w:rsidP="00812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 xml:space="preserve">ЗК05. Здатність оцінювати та забезпечувати якість виконуваних робіт. </w:t>
      </w:r>
    </w:p>
    <w:p w14:paraId="13B054B2" w14:textId="77777777" w:rsidR="00812EC4" w:rsidRPr="00812EC4" w:rsidRDefault="00812EC4" w:rsidP="00812EC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2EC4">
        <w:rPr>
          <w:rFonts w:ascii="Times New Roman" w:hAnsi="Times New Roman" w:cs="Times New Roman"/>
          <w:b/>
          <w:iCs/>
          <w:sz w:val="24"/>
          <w:szCs w:val="24"/>
          <w:u w:val="single"/>
        </w:rPr>
        <w:t>фахові (спеціальні) компетентності (ФК):</w:t>
      </w:r>
      <w:r w:rsidRPr="00812EC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EADFFA3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lastRenderedPageBreak/>
        <w:t>СК02. Здатність розробляти та реалізовувати проекти в галузі будівництва та цивільної інженерії.</w:t>
      </w:r>
    </w:p>
    <w:p w14:paraId="2434FB4A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 xml:space="preserve">СК06. Здатність використовувати існуючі в будівництві комп’ютерні програми при вирішенні складних інженерних задач в галузі будівництва та цивільної інженерії. </w:t>
      </w:r>
    </w:p>
    <w:p w14:paraId="1F990F17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 xml:space="preserve">СК08. Здатність інтегрувати знання з інших галузей для розв’язання складних задач у широких або мультидисциплінарних контекстах. </w:t>
      </w:r>
    </w:p>
    <w:p w14:paraId="4DE4AA97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 xml:space="preserve">СК09. Здатність до аналізу сучасних напрямів, тенденцій розвитку будівельної галузі, синтезу нових ідей та їх реалізації. </w:t>
      </w:r>
    </w:p>
    <w:p w14:paraId="58713666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Програмні результати навчання (ПРН</w:t>
      </w:r>
      <w:r w:rsidRPr="00812EC4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0A40D534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>ПРН8. Відслідковувати найновіші досягнення в обраній спеціалізації, застосовувати їх для створення інновацій.</w:t>
      </w:r>
    </w:p>
    <w:p w14:paraId="743FDFD0" w14:textId="77777777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>ПРН14. Використовувати сучасні системи автоматизованого проєктування під час побудови комп’ютерних моделей конструкцій, будівель та споруд агропромислового комплексу.</w:t>
      </w:r>
    </w:p>
    <w:p w14:paraId="41102216" w14:textId="4FE183D0" w:rsidR="00812EC4" w:rsidRPr="00812EC4" w:rsidRDefault="00812EC4" w:rsidP="00812EC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EC4">
        <w:rPr>
          <w:rFonts w:ascii="Times New Roman" w:hAnsi="Times New Roman" w:cs="Times New Roman"/>
          <w:sz w:val="24"/>
          <w:szCs w:val="24"/>
        </w:rPr>
        <w:t>ПРН2. Застосовувати спеціалізовані концептуальні знання, що включають сучасні наукові здобутки, а також критичне осмислення сучасних проблем в галузі будівництва та цивільної інженерії для розв’язування складних задач професійної діяльності.</w:t>
      </w:r>
    </w:p>
    <w:p w14:paraId="5BC1B30D" w14:textId="77777777" w:rsidR="0002400C" w:rsidRPr="00040CEA" w:rsidRDefault="0002400C" w:rsidP="000240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EE0C0" w14:textId="77777777" w:rsidR="00EC07A1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2977"/>
        <w:gridCol w:w="2268"/>
        <w:gridCol w:w="1134"/>
      </w:tblGrid>
      <w:tr w:rsidR="00297C0E" w:rsidRPr="001C421D" w14:paraId="5A4D020E" w14:textId="77777777" w:rsidTr="00AE1182">
        <w:tc>
          <w:tcPr>
            <w:tcW w:w="1696" w:type="dxa"/>
            <w:vAlign w:val="center"/>
          </w:tcPr>
          <w:p w14:paraId="3D00F639" w14:textId="77777777" w:rsidR="00EC07A1" w:rsidRPr="001C421D" w:rsidRDefault="00EC07A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vAlign w:val="center"/>
          </w:tcPr>
          <w:p w14:paraId="68F2C5B1" w14:textId="77777777" w:rsidR="00EC07A1" w:rsidRPr="001C421D" w:rsidRDefault="00EC07A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44970119" w14:textId="4A3FA976" w:rsidR="00EC07A1" w:rsidRPr="00BE7BE3" w:rsidRDefault="00EC07A1" w:rsidP="00845B64">
            <w:pPr>
              <w:spacing w:line="233" w:lineRule="auto"/>
              <w:ind w:left="-111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421D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857A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421D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 w:rsidRPr="001C421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C421D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BE7BE3" w:rsidRPr="00BE7B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="00BE7B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BE7BE3">
              <w:rPr>
                <w:rFonts w:ascii="Times New Roman" w:hAnsi="Times New Roman" w:cs="Times New Roman"/>
                <w:sz w:val="20"/>
                <w:szCs w:val="20"/>
              </w:rPr>
              <w:t>самостійні роботи</w:t>
            </w:r>
            <w:r w:rsidRPr="001C42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70120833" w14:textId="77777777" w:rsidR="00054CDB" w:rsidRPr="001C421D" w:rsidRDefault="00EC07A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14:paraId="7ED190D9" w14:textId="77777777" w:rsidR="00EC07A1" w:rsidRPr="001C421D" w:rsidRDefault="00EC07A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2268" w:type="dxa"/>
            <w:vAlign w:val="center"/>
          </w:tcPr>
          <w:p w14:paraId="48AECCA4" w14:textId="77777777" w:rsidR="00EC07A1" w:rsidRPr="001C421D" w:rsidRDefault="00ED345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134" w:type="dxa"/>
            <w:vAlign w:val="center"/>
          </w:tcPr>
          <w:p w14:paraId="74ED9A7F" w14:textId="77777777" w:rsidR="00EC07A1" w:rsidRPr="001C421D" w:rsidRDefault="00054CDB" w:rsidP="00845B64">
            <w:pPr>
              <w:spacing w:line="233" w:lineRule="auto"/>
              <w:ind w:left="-10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Оцінюва-ння</w:t>
            </w:r>
          </w:p>
        </w:tc>
      </w:tr>
      <w:tr w:rsidR="00ED3451" w:rsidRPr="001C421D" w14:paraId="695AB0A9" w14:textId="77777777" w:rsidTr="00054CDB">
        <w:tc>
          <w:tcPr>
            <w:tcW w:w="9351" w:type="dxa"/>
            <w:gridSpan w:val="5"/>
          </w:tcPr>
          <w:p w14:paraId="5754C01B" w14:textId="77777777" w:rsidR="00ED3451" w:rsidRPr="001C421D" w:rsidRDefault="00ED345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1C421D" w14:paraId="2194F824" w14:textId="77777777" w:rsidTr="00054CDB">
        <w:tc>
          <w:tcPr>
            <w:tcW w:w="9351" w:type="dxa"/>
            <w:gridSpan w:val="5"/>
          </w:tcPr>
          <w:p w14:paraId="57382FF7" w14:textId="77777777" w:rsidR="00544D46" w:rsidRPr="001C421D" w:rsidRDefault="00544D46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297C0E" w:rsidRPr="001C421D" w14:paraId="2546DBCA" w14:textId="77777777" w:rsidTr="00AE1182">
        <w:trPr>
          <w:trHeight w:val="849"/>
        </w:trPr>
        <w:tc>
          <w:tcPr>
            <w:tcW w:w="1696" w:type="dxa"/>
            <w:vAlign w:val="center"/>
          </w:tcPr>
          <w:p w14:paraId="6B0035A6" w14:textId="6A50BA45" w:rsidR="00297C0E" w:rsidRPr="001C421D" w:rsidRDefault="00297C0E" w:rsidP="00845B64">
            <w:pPr>
              <w:tabs>
                <w:tab w:val="left" w:pos="1702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7E56CC"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B5320C" w:rsidRPr="001C421D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Технології </w:t>
            </w:r>
            <w:r w:rsidR="00B5320C" w:rsidRPr="001C421D">
              <w:rPr>
                <w:rFonts w:ascii="Times New Roman" w:hAnsi="Times New Roman" w:cs="Times New Roman"/>
                <w:sz w:val="24"/>
                <w:u w:val="single"/>
              </w:rPr>
              <w:t>3D друку</w:t>
            </w:r>
          </w:p>
        </w:tc>
        <w:tc>
          <w:tcPr>
            <w:tcW w:w="1276" w:type="dxa"/>
            <w:vAlign w:val="center"/>
          </w:tcPr>
          <w:p w14:paraId="02170078" w14:textId="45E5D6F3" w:rsidR="00297C0E" w:rsidRPr="001C421D" w:rsidRDefault="00DB1606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311B7" w:rsidRPr="001C421D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512055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777CFDB" w14:textId="3DF5D429" w:rsidR="007E56CC" w:rsidRPr="001C421D" w:rsidRDefault="007E56CC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технології </w:t>
            </w:r>
            <w:r w:rsidR="00857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57A2E" w:rsidRPr="00857A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57A2E">
              <w:rPr>
                <w:rFonts w:ascii="Times New Roman" w:hAnsi="Times New Roman" w:cs="Times New Roman"/>
                <w:sz w:val="24"/>
                <w:szCs w:val="24"/>
              </w:rPr>
              <w:t>друку, зокрема будівельного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, матеріали для друку макетів будинків.</w:t>
            </w:r>
          </w:p>
          <w:p w14:paraId="20722BE8" w14:textId="60872D4A" w:rsidR="00297C0E" w:rsidRPr="001C421D" w:rsidRDefault="007E56CC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Вміти: підготовлювати </w:t>
            </w:r>
            <w:r w:rsidR="00857A2E">
              <w:rPr>
                <w:rFonts w:ascii="Times New Roman" w:hAnsi="Times New Roman" w:cs="Times New Roman"/>
                <w:sz w:val="24"/>
                <w:szCs w:val="24"/>
              </w:rPr>
              <w:t>тривимірні моделі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до друку на 3</w:t>
            </w:r>
            <w:r w:rsidR="00857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принтері.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654112" w14:textId="3B7E0470" w:rsidR="00DB1606" w:rsidRDefault="00297C0E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0B3481" w14:textId="3FAA53FF" w:rsidR="00297C0E" w:rsidRPr="001C421D" w:rsidRDefault="003C7086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r w:rsidR="00297C0E"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63EA0ECE" w14:textId="641D3A4D" w:rsidR="00297C0E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97C0E" w:rsidRPr="001C421D" w14:paraId="1DC09A03" w14:textId="77777777" w:rsidTr="00AE1182">
        <w:trPr>
          <w:trHeight w:val="315"/>
        </w:trPr>
        <w:tc>
          <w:tcPr>
            <w:tcW w:w="1696" w:type="dxa"/>
            <w:vAlign w:val="center"/>
          </w:tcPr>
          <w:p w14:paraId="2A6A9DE4" w14:textId="209B4D13" w:rsidR="00297C0E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297C0E"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="00297C0E"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606" w:rsidRPr="00DB1606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Ознайомлення з інтерфейсом </w:t>
            </w:r>
            <w:r w:rsidR="00DB1606" w:rsidRPr="00DB1606">
              <w:rPr>
                <w:rFonts w:ascii="Times New Roman" w:hAnsi="Times New Roman" w:cs="Times New Roman"/>
                <w:bCs/>
                <w:sz w:val="24"/>
                <w:u w:val="single"/>
                <w:lang w:val="en-US"/>
              </w:rPr>
              <w:t>Fusion</w:t>
            </w:r>
          </w:p>
        </w:tc>
        <w:tc>
          <w:tcPr>
            <w:tcW w:w="1276" w:type="dxa"/>
            <w:vAlign w:val="center"/>
          </w:tcPr>
          <w:p w14:paraId="5737EE92" w14:textId="593780E7" w:rsidR="00297C0E" w:rsidRPr="001C421D" w:rsidRDefault="00DB1606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311B7" w:rsidRPr="001C421D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512055">
              <w:rPr>
                <w:rFonts w:ascii="Times New Roman" w:hAnsi="Times New Roman" w:cs="Times New Roman"/>
                <w:sz w:val="24"/>
              </w:rPr>
              <w:t>/1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7C84077" w14:textId="4A74E70B" w:rsidR="000314FC" w:rsidRPr="001C421D" w:rsidRDefault="00297C0E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0314FC"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інтерфейс програмного забезпечення для створення тривимірних моделей</w:t>
            </w:r>
            <w:r w:rsidR="000314FC" w:rsidRPr="001C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5DDE82" w14:textId="77AE37D4" w:rsidR="00297C0E" w:rsidRPr="001C421D" w:rsidRDefault="00297C0E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користуватися програмним забезпеченням для створення тривимірних моделей</w:t>
            </w:r>
            <w:r w:rsidR="00F1397B" w:rsidRPr="001C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80E939" w14:textId="25DB5CFA" w:rsidR="00E80FB1" w:rsidRPr="001C421D" w:rsidRDefault="00E80FB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2E13CB" w14:textId="7E801036" w:rsidR="00E80FB1" w:rsidRPr="001C421D" w:rsidRDefault="00E80FB1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BA223F" w14:textId="473AE1CE" w:rsidR="00297C0E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57997" w:rsidRPr="001C421D" w14:paraId="22DD1B4F" w14:textId="77777777" w:rsidTr="008C6072">
        <w:trPr>
          <w:trHeight w:val="638"/>
        </w:trPr>
        <w:tc>
          <w:tcPr>
            <w:tcW w:w="1696" w:type="dxa"/>
            <w:vAlign w:val="center"/>
          </w:tcPr>
          <w:p w14:paraId="3D8FB8E8" w14:textId="51691733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DB1606" w:rsidRPr="00DB1606">
              <w:rPr>
                <w:rFonts w:ascii="Times New Roman" w:hAnsi="Times New Roman" w:cs="Times New Roman"/>
                <w:bCs/>
                <w:sz w:val="24"/>
                <w:u w:val="single"/>
              </w:rPr>
              <w:t>Створення макетів будівель</w:t>
            </w:r>
          </w:p>
        </w:tc>
        <w:tc>
          <w:tcPr>
            <w:tcW w:w="1276" w:type="dxa"/>
            <w:vAlign w:val="center"/>
          </w:tcPr>
          <w:p w14:paraId="4DB55EF8" w14:textId="0CD802A5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  <w:r w:rsidR="0051205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2091CE5" w14:textId="4A55A229" w:rsidR="00457997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принцип створення тривимірної моделі макету будинку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A65DFF" w14:textId="4E55E2AB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видруковувати тривимірну модель макету будівлі на 3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DB1606" w:rsidRPr="00DB16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принтері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370F38C" w14:textId="6B8AA6EE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4F3C4210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55BF318F" w14:textId="2206312B" w:rsidR="00457997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57997" w:rsidRPr="001C421D" w14:paraId="5C66FDF6" w14:textId="77777777" w:rsidTr="008C6072">
        <w:trPr>
          <w:trHeight w:val="274"/>
        </w:trPr>
        <w:tc>
          <w:tcPr>
            <w:tcW w:w="9351" w:type="dxa"/>
            <w:gridSpan w:val="5"/>
            <w:vAlign w:val="center"/>
          </w:tcPr>
          <w:p w14:paraId="176D6FCE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457997" w:rsidRPr="001C421D" w14:paraId="16971576" w14:textId="77777777" w:rsidTr="008C6072">
        <w:trPr>
          <w:trHeight w:val="1304"/>
        </w:trPr>
        <w:tc>
          <w:tcPr>
            <w:tcW w:w="1696" w:type="dxa"/>
            <w:vAlign w:val="center"/>
          </w:tcPr>
          <w:p w14:paraId="7629B52F" w14:textId="41438C15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DB1606" w:rsidRPr="00DB1606">
              <w:rPr>
                <w:rFonts w:ascii="Times New Roman" w:hAnsi="Times New Roman" w:cs="Times New Roman"/>
                <w:sz w:val="24"/>
                <w:u w:val="single"/>
              </w:rPr>
              <w:t>Роботизоване будівництво</w:t>
            </w:r>
          </w:p>
        </w:tc>
        <w:tc>
          <w:tcPr>
            <w:tcW w:w="1276" w:type="dxa"/>
            <w:vAlign w:val="center"/>
          </w:tcPr>
          <w:p w14:paraId="3918BEB7" w14:textId="330A2166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C421D">
              <w:rPr>
                <w:rFonts w:ascii="Times New Roman" w:hAnsi="Times New Roman" w:cs="Times New Roman"/>
                <w:sz w:val="24"/>
              </w:rPr>
              <w:t>2/</w:t>
            </w:r>
            <w:r w:rsidR="00DB1606">
              <w:rPr>
                <w:rFonts w:ascii="Times New Roman" w:hAnsi="Times New Roman" w:cs="Times New Roman"/>
                <w:sz w:val="24"/>
              </w:rPr>
              <w:t>2</w:t>
            </w:r>
            <w:r w:rsidR="00512055">
              <w:rPr>
                <w:rFonts w:ascii="Times New Roman" w:hAnsi="Times New Roman" w:cs="Times New Roman"/>
                <w:sz w:val="24"/>
              </w:rPr>
              <w:t>/</w:t>
            </w:r>
            <w:r w:rsidR="00DB160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05594907" w14:textId="3DB02D39" w:rsidR="00457997" w:rsidRPr="001C421D" w:rsidRDefault="00457997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Pr="001C421D">
              <w:rPr>
                <w:rFonts w:ascii="Times New Roman" w:hAnsi="Times New Roman" w:cs="Times New Roman"/>
                <w:sz w:val="24"/>
                <w:szCs w:val="32"/>
              </w:rPr>
              <w:t xml:space="preserve">роботизовані, машини для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будівництва, 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загальні поняття про 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д та </w:t>
            </w:r>
            <w:r w:rsidR="000C1ED5">
              <w:rPr>
                <w:rFonts w:ascii="Times New Roman" w:hAnsi="Times New Roman" w:cs="Times New Roman"/>
                <w:sz w:val="24"/>
                <w:szCs w:val="24"/>
              </w:rPr>
              <w:t xml:space="preserve">їх 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роль у мехатронних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33D27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Вміти: відрізняти роботизовані машини за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керувати двигуном постійного струму, сервоприводом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кроковим двигуном.</w:t>
            </w:r>
          </w:p>
          <w:p w14:paraId="0D5DD012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126C6E" w14:textId="77777777" w:rsidR="00DB1606" w:rsidRPr="001C421D" w:rsidRDefault="00DB1606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робіт.</w:t>
            </w:r>
          </w:p>
          <w:p w14:paraId="2B8B9769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253C550A" w14:textId="0330BB13" w:rsidR="00457997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57997" w:rsidRPr="001C421D" w14:paraId="241CFE47" w14:textId="77777777" w:rsidTr="008C6072">
        <w:trPr>
          <w:trHeight w:val="1304"/>
        </w:trPr>
        <w:tc>
          <w:tcPr>
            <w:tcW w:w="1696" w:type="dxa"/>
            <w:vAlign w:val="center"/>
          </w:tcPr>
          <w:p w14:paraId="3D1F0584" w14:textId="6956B4D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="00DB1606" w:rsidRPr="00DB1606">
              <w:rPr>
                <w:rFonts w:ascii="Times New Roman" w:hAnsi="Times New Roman" w:cs="Times New Roman"/>
                <w:sz w:val="24"/>
                <w:u w:val="single"/>
              </w:rPr>
              <w:t>Датчики у мехатронних системах</w:t>
            </w:r>
          </w:p>
        </w:tc>
        <w:tc>
          <w:tcPr>
            <w:tcW w:w="1276" w:type="dxa"/>
            <w:vAlign w:val="center"/>
          </w:tcPr>
          <w:p w14:paraId="6A2374E3" w14:textId="41C394D3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C421D">
              <w:rPr>
                <w:rFonts w:ascii="Times New Roman" w:hAnsi="Times New Roman" w:cs="Times New Roman"/>
                <w:sz w:val="24"/>
              </w:rPr>
              <w:t>2/</w:t>
            </w:r>
            <w:r w:rsidR="00DB1606">
              <w:rPr>
                <w:rFonts w:ascii="Times New Roman" w:hAnsi="Times New Roman" w:cs="Times New Roman"/>
                <w:sz w:val="24"/>
              </w:rPr>
              <w:t>4</w:t>
            </w:r>
            <w:r w:rsidR="00512055">
              <w:rPr>
                <w:rFonts w:ascii="Times New Roman" w:hAnsi="Times New Roman" w:cs="Times New Roman"/>
                <w:sz w:val="24"/>
              </w:rPr>
              <w:t>/</w:t>
            </w:r>
            <w:r w:rsidR="00DB160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D4823CB" w14:textId="034F6FF7" w:rsidR="00457997" w:rsidRPr="001C421D" w:rsidRDefault="00457997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 роботи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роботи датчиків у мехатронних системах</w:t>
            </w:r>
          </w:p>
          <w:p w14:paraId="1836D752" w14:textId="3A61C235" w:rsidR="00457997" w:rsidRPr="000C1ED5" w:rsidRDefault="00457997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421D">
              <w:rPr>
                <w:rFonts w:ascii="Times New Roman" w:hAnsi="Times New Roman" w:cs="Times New Roman"/>
                <w:sz w:val="24"/>
                <w:szCs w:val="28"/>
              </w:rPr>
              <w:t xml:space="preserve">Вміти: </w:t>
            </w:r>
            <w:r w:rsidR="00DB1606">
              <w:rPr>
                <w:rFonts w:ascii="Times New Roman" w:hAnsi="Times New Roman" w:cs="Times New Roman"/>
                <w:sz w:val="24"/>
                <w:szCs w:val="28"/>
              </w:rPr>
              <w:t>відрізняти датчики за призначенням</w:t>
            </w:r>
            <w:r w:rsidRPr="001C421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14:paraId="0AEF21A2" w14:textId="3BAC26F5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14:paraId="12EA0A36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37968299" w14:textId="3FA440DC" w:rsidR="00457997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57997" w:rsidRPr="001C421D" w14:paraId="30CA15D7" w14:textId="77777777" w:rsidTr="008C6072">
        <w:trPr>
          <w:trHeight w:val="1304"/>
        </w:trPr>
        <w:tc>
          <w:tcPr>
            <w:tcW w:w="1696" w:type="dxa"/>
            <w:vAlign w:val="center"/>
          </w:tcPr>
          <w:p w14:paraId="0753A357" w14:textId="51E82442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="00DB1606" w:rsidRPr="00DB1606">
              <w:rPr>
                <w:rFonts w:ascii="Times New Roman" w:hAnsi="Times New Roman" w:cs="Times New Roman"/>
                <w:sz w:val="24"/>
                <w:u w:val="single"/>
              </w:rPr>
              <w:t>Привод у мехатронних системах</w:t>
            </w:r>
          </w:p>
        </w:tc>
        <w:tc>
          <w:tcPr>
            <w:tcW w:w="1276" w:type="dxa"/>
            <w:vAlign w:val="center"/>
          </w:tcPr>
          <w:p w14:paraId="2EAE0744" w14:textId="6C0EB514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C421D">
              <w:rPr>
                <w:rFonts w:ascii="Times New Roman" w:hAnsi="Times New Roman" w:cs="Times New Roman"/>
                <w:sz w:val="24"/>
              </w:rPr>
              <w:t>3/</w:t>
            </w:r>
            <w:r w:rsidR="00DB1606">
              <w:rPr>
                <w:rFonts w:ascii="Times New Roman" w:hAnsi="Times New Roman" w:cs="Times New Roman"/>
                <w:sz w:val="24"/>
              </w:rPr>
              <w:t>6</w:t>
            </w:r>
            <w:r w:rsidR="00512055">
              <w:rPr>
                <w:rFonts w:ascii="Times New Roman" w:hAnsi="Times New Roman" w:cs="Times New Roman"/>
                <w:sz w:val="24"/>
              </w:rPr>
              <w:t>/</w:t>
            </w:r>
            <w:r w:rsidR="00DB160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5597A31" w14:textId="459EE4B5" w:rsidR="00457997" w:rsidRPr="001C421D" w:rsidRDefault="00457997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привод мехатронних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B1965F" w14:textId="24933A71" w:rsidR="00457997" w:rsidRPr="001C421D" w:rsidRDefault="00457997" w:rsidP="00845B64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ED7513">
              <w:rPr>
                <w:rFonts w:ascii="Times New Roman" w:hAnsi="Times New Roman" w:cs="Times New Roman"/>
                <w:sz w:val="24"/>
                <w:szCs w:val="24"/>
              </w:rPr>
              <w:t>керувати приводом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182CFA44" w14:textId="77777777" w:rsidR="00DB1606" w:rsidRDefault="00457997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</w:t>
            </w:r>
            <w:r w:rsidR="00DB1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84654E" w14:textId="7D35E8B2" w:rsidR="00457997" w:rsidRPr="001C421D" w:rsidRDefault="00457997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752F407E" w14:textId="76B18A01" w:rsidR="00457997" w:rsidRPr="001C421D" w:rsidRDefault="001C1A32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B1606" w:rsidRPr="001C421D" w14:paraId="12110642" w14:textId="77777777" w:rsidTr="008C6072">
        <w:trPr>
          <w:trHeight w:val="1304"/>
        </w:trPr>
        <w:tc>
          <w:tcPr>
            <w:tcW w:w="1696" w:type="dxa"/>
            <w:vAlign w:val="center"/>
          </w:tcPr>
          <w:p w14:paraId="3CCA1258" w14:textId="46122C38" w:rsidR="00DB1606" w:rsidRDefault="00DB1606" w:rsidP="00DB1606">
            <w:pPr>
              <w:spacing w:line="233" w:lineRule="auto"/>
              <w:jc w:val="center"/>
              <w:rPr>
                <w:bCs/>
                <w:sz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C7BB15" w14:textId="7FB423B0" w:rsidR="00DB1606" w:rsidRPr="00DB1606" w:rsidRDefault="00DB1606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1606">
              <w:rPr>
                <w:rFonts w:ascii="Times New Roman" w:hAnsi="Times New Roman" w:cs="Times New Roman"/>
                <w:bCs/>
                <w:sz w:val="24"/>
                <w:u w:val="single"/>
              </w:rPr>
              <w:t>Розумний будинок</w:t>
            </w:r>
          </w:p>
        </w:tc>
        <w:tc>
          <w:tcPr>
            <w:tcW w:w="1276" w:type="dxa"/>
            <w:vAlign w:val="center"/>
          </w:tcPr>
          <w:p w14:paraId="7760F0DD" w14:textId="12C115F5" w:rsidR="00DB1606" w:rsidRPr="001C421D" w:rsidRDefault="00DB1606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1C421D">
              <w:rPr>
                <w:rFonts w:ascii="Times New Roman" w:hAnsi="Times New Roman" w:cs="Times New Roman"/>
                <w:sz w:val="24"/>
              </w:rPr>
              <w:t>/4</w:t>
            </w:r>
            <w:r>
              <w:rPr>
                <w:rFonts w:ascii="Times New Roman" w:hAnsi="Times New Roman" w:cs="Times New Roman"/>
                <w:sz w:val="24"/>
              </w:rPr>
              <w:t>/7</w:t>
            </w:r>
          </w:p>
        </w:tc>
        <w:tc>
          <w:tcPr>
            <w:tcW w:w="2977" w:type="dxa"/>
            <w:vAlign w:val="center"/>
          </w:tcPr>
          <w:p w14:paraId="53103DEB" w14:textId="0FB69308" w:rsidR="00DB1606" w:rsidRPr="001C421D" w:rsidRDefault="00DB1606" w:rsidP="00DB1606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елементи розумного будинку.</w:t>
            </w:r>
          </w:p>
          <w:p w14:paraId="5D053F20" w14:textId="31244513" w:rsidR="00DB1606" w:rsidRPr="001C421D" w:rsidRDefault="00DB1606" w:rsidP="00DB1606">
            <w:pPr>
              <w:tabs>
                <w:tab w:val="left" w:pos="284"/>
                <w:tab w:val="left" w:pos="567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Вміти: налаштовувати систему для дистанційного керування освітлення.</w:t>
            </w:r>
          </w:p>
        </w:tc>
        <w:tc>
          <w:tcPr>
            <w:tcW w:w="2268" w:type="dxa"/>
            <w:vAlign w:val="center"/>
          </w:tcPr>
          <w:p w14:paraId="577AC889" w14:textId="1089B116" w:rsidR="00DB1606" w:rsidRPr="001C421D" w:rsidRDefault="00DB1606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2D539DBF" w14:textId="1C6C196C" w:rsidR="00DB1606" w:rsidRPr="001C421D" w:rsidRDefault="00DB1606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sz w:val="24"/>
                <w:szCs w:val="24"/>
              </w:rPr>
              <w:t>Складання тестів. Виконання самостійної роботи.</w:t>
            </w:r>
          </w:p>
        </w:tc>
        <w:tc>
          <w:tcPr>
            <w:tcW w:w="1134" w:type="dxa"/>
            <w:vAlign w:val="center"/>
          </w:tcPr>
          <w:p w14:paraId="7BD76A2C" w14:textId="232E39DA" w:rsidR="00DB1606" w:rsidRPr="001C421D" w:rsidRDefault="001C1A32" w:rsidP="00DB1606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57997" w:rsidRPr="001C421D" w14:paraId="45B4DE87" w14:textId="77777777" w:rsidTr="008C6072">
        <w:tc>
          <w:tcPr>
            <w:tcW w:w="8217" w:type="dxa"/>
            <w:gridSpan w:val="4"/>
          </w:tcPr>
          <w:p w14:paraId="53B49A84" w14:textId="77777777" w:rsidR="00457997" w:rsidRPr="001C421D" w:rsidRDefault="00457997" w:rsidP="00845B64">
            <w:pPr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134" w:type="dxa"/>
          </w:tcPr>
          <w:p w14:paraId="5298A9BF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1C3B5D" w:rsidRPr="001C421D" w14:paraId="0783BC67" w14:textId="77777777" w:rsidTr="00E92BCE">
        <w:tc>
          <w:tcPr>
            <w:tcW w:w="8217" w:type="dxa"/>
            <w:gridSpan w:val="4"/>
          </w:tcPr>
          <w:p w14:paraId="3D2A6F87" w14:textId="21524210" w:rsidR="001C3B5D" w:rsidRPr="001C421D" w:rsidRDefault="001C3B5D" w:rsidP="00845B64">
            <w:pPr>
              <w:spacing w:line="23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134" w:type="dxa"/>
          </w:tcPr>
          <w:p w14:paraId="20055467" w14:textId="77777777" w:rsidR="001C3B5D" w:rsidRPr="001C421D" w:rsidRDefault="001C3B5D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57997" w:rsidRPr="001C421D" w14:paraId="536F5044" w14:textId="77777777" w:rsidTr="008C6072">
        <w:tc>
          <w:tcPr>
            <w:tcW w:w="8217" w:type="dxa"/>
            <w:gridSpan w:val="4"/>
          </w:tcPr>
          <w:p w14:paraId="63DF6BBF" w14:textId="77777777" w:rsidR="00457997" w:rsidRPr="001C421D" w:rsidRDefault="00457997" w:rsidP="00845B64">
            <w:pPr>
              <w:spacing w:line="233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14:paraId="0D355E4C" w14:textId="77777777" w:rsidR="00457997" w:rsidRPr="001C421D" w:rsidRDefault="00457997" w:rsidP="00845B6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1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309BC3F0" w14:textId="73D7A63F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040CEA" w14:paraId="3B219076" w14:textId="77777777" w:rsidTr="00130933">
        <w:tc>
          <w:tcPr>
            <w:tcW w:w="2660" w:type="dxa"/>
          </w:tcPr>
          <w:p w14:paraId="62B89DAF" w14:textId="77777777" w:rsidR="00130933" w:rsidRPr="00040CEA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F86380F" w14:textId="77777777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040CEA" w14:paraId="52569665" w14:textId="77777777" w:rsidTr="00130933">
        <w:tc>
          <w:tcPr>
            <w:tcW w:w="2660" w:type="dxa"/>
          </w:tcPr>
          <w:p w14:paraId="11AFBFC2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1E5C347E" w14:textId="3722E529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Самостійні роботи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933" w:rsidRPr="00040CEA" w14:paraId="734D78B9" w14:textId="77777777" w:rsidTr="00130933">
        <w:tc>
          <w:tcPr>
            <w:tcW w:w="2660" w:type="dxa"/>
          </w:tcPr>
          <w:p w14:paraId="5ED48B9D" w14:textId="77777777" w:rsidR="00130933" w:rsidRPr="00040CEA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AFCE798" w14:textId="50BE3248" w:rsidR="00130933" w:rsidRPr="00040CEA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040CEA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25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E1D4E7C" w14:textId="77777777" w:rsidR="00130933" w:rsidRPr="00040CEA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8DFDC" w14:textId="77777777" w:rsidR="00A54B58" w:rsidRPr="00040CEA" w:rsidRDefault="00A54B58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0DBA7" w14:textId="77777777" w:rsidR="00130933" w:rsidRPr="00040CEA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040CEA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040CEA" w14:paraId="20654DCF" w14:textId="77777777" w:rsidTr="00DF7F18">
        <w:tc>
          <w:tcPr>
            <w:tcW w:w="2376" w:type="dxa"/>
            <w:vMerge w:val="restart"/>
          </w:tcPr>
          <w:p w14:paraId="394782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076A9F1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040CEA" w14:paraId="7F687923" w14:textId="77777777" w:rsidTr="00A71D92">
        <w:tc>
          <w:tcPr>
            <w:tcW w:w="2376" w:type="dxa"/>
            <w:vMerge/>
          </w:tcPr>
          <w:p w14:paraId="6966B0A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2392CD5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1DBFC3C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040CEA" w14:paraId="0F1C1891" w14:textId="77777777" w:rsidTr="00A71D92">
        <w:tc>
          <w:tcPr>
            <w:tcW w:w="2376" w:type="dxa"/>
          </w:tcPr>
          <w:p w14:paraId="65FC30C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16E7D58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6F84FD9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040CEA" w14:paraId="4EA85611" w14:textId="77777777" w:rsidTr="00A71D92">
        <w:tc>
          <w:tcPr>
            <w:tcW w:w="2376" w:type="dxa"/>
          </w:tcPr>
          <w:p w14:paraId="43E7394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188C76D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5FB8C69D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57C996FF" w14:textId="77777777" w:rsidTr="00A71D92">
        <w:tc>
          <w:tcPr>
            <w:tcW w:w="2376" w:type="dxa"/>
          </w:tcPr>
          <w:p w14:paraId="2AFAACA2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6DBD9040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1C53D971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040CEA" w14:paraId="172A6BC4" w14:textId="77777777" w:rsidTr="00A71D92">
        <w:tc>
          <w:tcPr>
            <w:tcW w:w="2376" w:type="dxa"/>
          </w:tcPr>
          <w:p w14:paraId="6BB29165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C80CAF3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3F69E7A" w14:textId="77777777" w:rsidR="00A71D92" w:rsidRPr="00040CEA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040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CEA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5174EF95" w14:textId="77777777" w:rsidR="00544D46" w:rsidRDefault="00544D46" w:rsidP="00054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51746D" w14:textId="51ADAE84" w:rsidR="007D534B" w:rsidRDefault="007D534B" w:rsidP="002D1C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7D534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РЕКОМЕНДОВАНА ЛІТЕРАТУРА</w:t>
      </w:r>
    </w:p>
    <w:p w14:paraId="39B2DA2D" w14:textId="77777777" w:rsidR="00DB1606" w:rsidRDefault="00DB1606" w:rsidP="00DB1606">
      <w:pPr>
        <w:shd w:val="clear" w:color="auto" w:fill="FFFFFF"/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</w:p>
    <w:p w14:paraId="5D240481" w14:textId="6E1F1699" w:rsidR="00DB1606" w:rsidRPr="00DB1606" w:rsidRDefault="00DB1606" w:rsidP="00DB1606">
      <w:pPr>
        <w:shd w:val="clear" w:color="auto" w:fill="FFFFFF"/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DB160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Основна</w:t>
      </w:r>
    </w:p>
    <w:p w14:paraId="49CD9E5B" w14:textId="77777777" w:rsidR="00DB1606" w:rsidRPr="00DB1606" w:rsidRDefault="00DB1606" w:rsidP="00DB1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</w:rPr>
        <w:lastRenderedPageBreak/>
        <w:t>Ловейкін В.С. Мехатроніка: навчальний посібник / В.С. Ловейкін,</w:t>
      </w:r>
      <w:r w:rsidRPr="00DB1606">
        <w:rPr>
          <w:rFonts w:ascii="Times New Roman" w:hAnsi="Times New Roman" w:cs="Times New Roman"/>
          <w:sz w:val="24"/>
          <w:szCs w:val="24"/>
        </w:rPr>
        <w:br/>
        <w:t>Ю.О. Ромасевич, В.В. Крушельницький. – К., 2020. – 404 с.</w:t>
      </w:r>
    </w:p>
    <w:p w14:paraId="7040EC90" w14:textId="77777777" w:rsidR="00DB1606" w:rsidRDefault="00DB1606" w:rsidP="00DB16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6">
        <w:rPr>
          <w:rFonts w:ascii="Times New Roman" w:hAnsi="Times New Roman" w:cs="Times New Roman"/>
          <w:bCs/>
          <w:sz w:val="24"/>
          <w:szCs w:val="24"/>
        </w:rPr>
        <w:t>Артюх О.М. Конспект лекцій з дисципліни «Основи мехатроніки» / Укл. : О. М. Артюх, О. В. Дударенко, А. Ю. Сосик, А.В. Щербина. Запоріжжя: НУ «Запорізька політехніка», 2020. – 86 с.</w:t>
      </w:r>
    </w:p>
    <w:p w14:paraId="2A28CBE8" w14:textId="77777777" w:rsidR="00DB1606" w:rsidRPr="00DB1606" w:rsidRDefault="00DB1606" w:rsidP="00DB160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5FDD6E" w14:textId="77777777" w:rsidR="00DB1606" w:rsidRPr="00DB1606" w:rsidRDefault="00DB1606" w:rsidP="00DB16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</w:pPr>
      <w:r w:rsidRPr="00DB1606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>Додаткова</w:t>
      </w:r>
    </w:p>
    <w:p w14:paraId="2DBEA41F" w14:textId="77777777" w:rsidR="00DB1606" w:rsidRPr="00DB1606" w:rsidRDefault="00DB1606" w:rsidP="00DB16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606">
        <w:rPr>
          <w:rFonts w:ascii="Times New Roman" w:hAnsi="Times New Roman" w:cs="Times New Roman"/>
          <w:bCs/>
          <w:sz w:val="24"/>
          <w:szCs w:val="24"/>
        </w:rPr>
        <w:t>Сучасні електромехатронні комплекси і системи : навч. посібник / Т. П. Павленко, В. М. Шавкун, О. С. Козлова, Н. П. Лукашова ; Харків. нац. ун-т міськ. госп-ва ім. О. М. Бекетова. – Харків : ХНУМГ ім. О. М. Бекетова, 2019. – 116 с.</w:t>
      </w:r>
    </w:p>
    <w:p w14:paraId="05AB06F7" w14:textId="77777777" w:rsidR="00DB1606" w:rsidRPr="00DB1606" w:rsidRDefault="00DB1606" w:rsidP="00DB16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</w:rPr>
        <w:t>Баран В.С. Основи мікропроцесорної техніки: лабораторний практикум: навч. посіб. для студ. спеціальності 171 «Електроніка» / В.С. Баран, Г.Г. Власюк, Ю.О. Оникієнко, О.І. Смоленська ; КПІ ім. Ігоря Сікорського – Київ : КПІ ім. Ігоря Сікорського, 2019. –140 с.</w:t>
      </w:r>
    </w:p>
    <w:p w14:paraId="79942A42" w14:textId="77777777" w:rsidR="00DB1606" w:rsidRPr="00DB1606" w:rsidRDefault="00DB1606" w:rsidP="00DB160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4261326" w14:textId="77777777" w:rsidR="00DB1606" w:rsidRPr="00DB1606" w:rsidRDefault="00DB1606" w:rsidP="00DB1606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pacing w:val="-20"/>
          <w:sz w:val="24"/>
          <w:szCs w:val="24"/>
        </w:rPr>
      </w:pPr>
      <w:r w:rsidRPr="00DB1606">
        <w:rPr>
          <w:rFonts w:ascii="Times New Roman" w:hAnsi="Times New Roman" w:cs="Times New Roman"/>
          <w:b/>
          <w:i/>
          <w:iCs/>
          <w:sz w:val="24"/>
          <w:szCs w:val="24"/>
        </w:rPr>
        <w:t>Інформаційні ресурси</w:t>
      </w:r>
    </w:p>
    <w:p w14:paraId="03B9654F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NVERTER FR-D700 INSTRUCTION MANUAL (Applied) [Електронний ресурс] – Режим доступу до ресурсу: </w:t>
      </w:r>
      <w:hyperlink r:id="rId7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http://dl.mitsubishielectric.com/dl/fa/document/manual/inv/ib0600366eng/ib0600366engg.pdf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A704CA1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</w:rPr>
        <w:t xml:space="preserve">Орловський Б. В. Мехатроніка в галузевому машинобудуванні. </w:t>
      </w:r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[Електронний ресурс] – Режим доступу до ресурсу</w:t>
      </w:r>
      <w:r w:rsidRPr="00DB1606">
        <w:rPr>
          <w:rFonts w:ascii="Times New Roman" w:hAnsi="Times New Roman" w:cs="Times New Roman"/>
          <w:sz w:val="24"/>
          <w:szCs w:val="24"/>
        </w:rPr>
        <w:t>: </w:t>
      </w:r>
      <w:hyperlink r:id="rId8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https://dut.edu.ua/uploads/l_1830_80162251.pdf</w:t>
        </w:r>
      </w:hyperlink>
      <w:r w:rsidRPr="00DB1606">
        <w:rPr>
          <w:rFonts w:ascii="Times New Roman" w:hAnsi="Times New Roman" w:cs="Times New Roman"/>
          <w:sz w:val="24"/>
          <w:szCs w:val="24"/>
        </w:rPr>
        <w:t>.</w:t>
      </w:r>
    </w:p>
    <w:p w14:paraId="4138C0E3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Tutorials [Електронний ресурс] – Режим доступу до ресурсу: </w:t>
      </w:r>
      <w:hyperlink r:id="rId9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https://docs.arduino.cc/tutorials/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94C9CCE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Learn how to use tinkercad [Електронний ресурс] – Режим доступу до ресурсу: </w:t>
      </w:r>
      <w:hyperlink r:id="rId10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https://www.tinkercad.com/learn/circuits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286A98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Reyes A. Electronic Circuit Basics With Tinkercad [Електронний ресурс] / Alex Reyes – Режим доступу до ресурсу: </w:t>
      </w:r>
      <w:hyperlink r:id="rId11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http://www.energiazero.org/simulazioni/Intro%20thinkercad.pdf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88E284D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Февзи А. Практика використання дронів у проектному менеджменті [Електронний ресурс] / Аметов Февзи – Режим доступу до ресурсу: </w:t>
      </w:r>
      <w:hyperlink r:id="rId12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https://youtu.be/MeamZm3friE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0ACFF12" w14:textId="77777777" w:rsidR="00DB1606" w:rsidRPr="00DB1606" w:rsidRDefault="00DB1606" w:rsidP="00DB160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Революція в будівництві. Роботи DogBot, «навчені» на пристроях Lenovo, змінюють галузь [Електронний ресурс] – Режим доступу до ресурсу: </w:t>
      </w:r>
      <w:hyperlink r:id="rId13" w:history="1">
        <w:r w:rsidRPr="00DB160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https://lenovo.ua/blog/revolyuciya-v-budivnictvi-roboti-dogbot-navcheni-na-pristroyah-lenovo-zminyuyut-galuz</w:t>
        </w:r>
      </w:hyperlink>
      <w:r w:rsidRPr="00DB16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8745E46" w14:textId="77777777" w:rsidR="007D534B" w:rsidRPr="007D534B" w:rsidRDefault="007D534B" w:rsidP="00DB1606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D534B" w:rsidRPr="007D534B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B5D3A"/>
    <w:multiLevelType w:val="hybridMultilevel"/>
    <w:tmpl w:val="7442A3D4"/>
    <w:lvl w:ilvl="0" w:tplc="09961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43BC1"/>
    <w:multiLevelType w:val="hybridMultilevel"/>
    <w:tmpl w:val="6C36E65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8678F6"/>
    <w:multiLevelType w:val="hybridMultilevel"/>
    <w:tmpl w:val="EC2CD3CC"/>
    <w:lvl w:ilvl="0" w:tplc="E020B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EF19DF"/>
    <w:multiLevelType w:val="hybridMultilevel"/>
    <w:tmpl w:val="27680592"/>
    <w:lvl w:ilvl="0" w:tplc="191EDE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643676">
    <w:abstractNumId w:val="3"/>
  </w:num>
  <w:num w:numId="2" w16cid:durableId="2085638389">
    <w:abstractNumId w:val="2"/>
  </w:num>
  <w:num w:numId="3" w16cid:durableId="306277620">
    <w:abstractNumId w:val="0"/>
  </w:num>
  <w:num w:numId="4" w16cid:durableId="77864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12DF6"/>
    <w:rsid w:val="000208E3"/>
    <w:rsid w:val="0002400C"/>
    <w:rsid w:val="000314FC"/>
    <w:rsid w:val="00040CEA"/>
    <w:rsid w:val="00054CDB"/>
    <w:rsid w:val="00063C59"/>
    <w:rsid w:val="00084040"/>
    <w:rsid w:val="000C1ED5"/>
    <w:rsid w:val="0011103B"/>
    <w:rsid w:val="00117C31"/>
    <w:rsid w:val="0012509E"/>
    <w:rsid w:val="00130933"/>
    <w:rsid w:val="001431F8"/>
    <w:rsid w:val="00146C52"/>
    <w:rsid w:val="001507B8"/>
    <w:rsid w:val="00163744"/>
    <w:rsid w:val="001A7B87"/>
    <w:rsid w:val="001C1A32"/>
    <w:rsid w:val="001C3B5D"/>
    <w:rsid w:val="001C421D"/>
    <w:rsid w:val="001F2D48"/>
    <w:rsid w:val="0020200E"/>
    <w:rsid w:val="002226AE"/>
    <w:rsid w:val="00231CAC"/>
    <w:rsid w:val="00246136"/>
    <w:rsid w:val="002745BE"/>
    <w:rsid w:val="00297C0E"/>
    <w:rsid w:val="002C1194"/>
    <w:rsid w:val="002C6F77"/>
    <w:rsid w:val="002D1CB7"/>
    <w:rsid w:val="003171EE"/>
    <w:rsid w:val="0035540A"/>
    <w:rsid w:val="00365F08"/>
    <w:rsid w:val="00367686"/>
    <w:rsid w:val="00380553"/>
    <w:rsid w:val="003A1E05"/>
    <w:rsid w:val="003A2E67"/>
    <w:rsid w:val="003B1146"/>
    <w:rsid w:val="003B6B07"/>
    <w:rsid w:val="003C288E"/>
    <w:rsid w:val="003C7086"/>
    <w:rsid w:val="003E02AC"/>
    <w:rsid w:val="003F1B60"/>
    <w:rsid w:val="00403490"/>
    <w:rsid w:val="00404BEC"/>
    <w:rsid w:val="00407B80"/>
    <w:rsid w:val="0043131C"/>
    <w:rsid w:val="00437C39"/>
    <w:rsid w:val="00440D41"/>
    <w:rsid w:val="004500B4"/>
    <w:rsid w:val="00457997"/>
    <w:rsid w:val="00483ABC"/>
    <w:rsid w:val="004B299D"/>
    <w:rsid w:val="00512055"/>
    <w:rsid w:val="00541B12"/>
    <w:rsid w:val="00544D46"/>
    <w:rsid w:val="005635D4"/>
    <w:rsid w:val="00565CBC"/>
    <w:rsid w:val="00573195"/>
    <w:rsid w:val="00581698"/>
    <w:rsid w:val="0058563F"/>
    <w:rsid w:val="005902F5"/>
    <w:rsid w:val="005D323C"/>
    <w:rsid w:val="005F68BA"/>
    <w:rsid w:val="005F775F"/>
    <w:rsid w:val="00654D54"/>
    <w:rsid w:val="00663922"/>
    <w:rsid w:val="006D1692"/>
    <w:rsid w:val="006E6836"/>
    <w:rsid w:val="00743C1C"/>
    <w:rsid w:val="007D4DF6"/>
    <w:rsid w:val="007D534B"/>
    <w:rsid w:val="007E56CC"/>
    <w:rsid w:val="007E7A52"/>
    <w:rsid w:val="00812EC4"/>
    <w:rsid w:val="00831E1E"/>
    <w:rsid w:val="00845B64"/>
    <w:rsid w:val="00857A2E"/>
    <w:rsid w:val="00864968"/>
    <w:rsid w:val="00880706"/>
    <w:rsid w:val="008927AA"/>
    <w:rsid w:val="008C2A94"/>
    <w:rsid w:val="008D676E"/>
    <w:rsid w:val="009023CE"/>
    <w:rsid w:val="009069CD"/>
    <w:rsid w:val="0092425A"/>
    <w:rsid w:val="009533A8"/>
    <w:rsid w:val="009E1C2F"/>
    <w:rsid w:val="00A3135D"/>
    <w:rsid w:val="00A3217D"/>
    <w:rsid w:val="00A507AC"/>
    <w:rsid w:val="00A54B58"/>
    <w:rsid w:val="00A6129F"/>
    <w:rsid w:val="00A677B1"/>
    <w:rsid w:val="00A71D92"/>
    <w:rsid w:val="00A96EF1"/>
    <w:rsid w:val="00AB5039"/>
    <w:rsid w:val="00AD0B70"/>
    <w:rsid w:val="00AE1182"/>
    <w:rsid w:val="00B33D20"/>
    <w:rsid w:val="00B464B3"/>
    <w:rsid w:val="00B5320C"/>
    <w:rsid w:val="00B5522B"/>
    <w:rsid w:val="00B64D0B"/>
    <w:rsid w:val="00B82EBB"/>
    <w:rsid w:val="00BE7BE3"/>
    <w:rsid w:val="00C45355"/>
    <w:rsid w:val="00C74A11"/>
    <w:rsid w:val="00C829F9"/>
    <w:rsid w:val="00CA01CB"/>
    <w:rsid w:val="00CA4E9B"/>
    <w:rsid w:val="00D123F7"/>
    <w:rsid w:val="00D27CA9"/>
    <w:rsid w:val="00D311B7"/>
    <w:rsid w:val="00D43873"/>
    <w:rsid w:val="00D454B0"/>
    <w:rsid w:val="00D85149"/>
    <w:rsid w:val="00D92B44"/>
    <w:rsid w:val="00DB1606"/>
    <w:rsid w:val="00DC42F0"/>
    <w:rsid w:val="00DD7841"/>
    <w:rsid w:val="00DF7F18"/>
    <w:rsid w:val="00E07CF9"/>
    <w:rsid w:val="00E23FF2"/>
    <w:rsid w:val="00E51087"/>
    <w:rsid w:val="00E5144D"/>
    <w:rsid w:val="00E769AE"/>
    <w:rsid w:val="00E80FB1"/>
    <w:rsid w:val="00E84C3C"/>
    <w:rsid w:val="00EA28B4"/>
    <w:rsid w:val="00EC07A1"/>
    <w:rsid w:val="00EC4700"/>
    <w:rsid w:val="00EC733E"/>
    <w:rsid w:val="00ED0A80"/>
    <w:rsid w:val="00ED3451"/>
    <w:rsid w:val="00ED3B96"/>
    <w:rsid w:val="00ED7513"/>
    <w:rsid w:val="00F1397B"/>
    <w:rsid w:val="00F82151"/>
    <w:rsid w:val="00FD4C2B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116B"/>
  <w15:docId w15:val="{2F41463D-C48A-4F34-9F4A-E9C0B62F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2745B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745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.edu.ua/uploads/l_1830_80162251.pdf" TargetMode="External"/><Relationship Id="rId13" Type="http://schemas.openxmlformats.org/officeDocument/2006/relationships/hyperlink" Target="https://lenovo.ua/blog/revolyuciya-v-budivnictvi-roboti-dogbot-navcheni-na-pristroyah-lenovo-zminyuyut-galuz" TargetMode="External"/><Relationship Id="rId3" Type="http://schemas.openxmlformats.org/officeDocument/2006/relationships/styles" Target="styles.xml"/><Relationship Id="rId7" Type="http://schemas.openxmlformats.org/officeDocument/2006/relationships/hyperlink" Target="http://dl.mitsubishielectric.com/dl/fa/document/manual/inv/ib0600366eng/ib0600366engg.pdf" TargetMode="External"/><Relationship Id="rId12" Type="http://schemas.openxmlformats.org/officeDocument/2006/relationships/hyperlink" Target="https://youtu.be/MeamZm3fr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nergiazero.org/simulazioni/Intro%20thinkercad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inkercad.com/learn/circui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arduino.cc/tutorial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7B601-0112-440F-B8B5-AA366E0B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5992</Words>
  <Characters>3417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Крушельницький Віктор Васильович</cp:lastModifiedBy>
  <cp:revision>82</cp:revision>
  <dcterms:created xsi:type="dcterms:W3CDTF">2021-02-24T10:26:00Z</dcterms:created>
  <dcterms:modified xsi:type="dcterms:W3CDTF">2024-06-13T11:16:00Z</dcterms:modified>
</cp:coreProperties>
</file>