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tblPr>
      <w:tblGrid>
        <w:gridCol w:w="2978"/>
        <w:gridCol w:w="6911"/>
      </w:tblGrid>
      <w:tr w:rsidR="001431F8" w:rsidRPr="00C83F93"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uk-UA" w:eastAsia="uk-UA"/>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A16F39" w:rsidRDefault="00A16F39" w:rsidP="00A16F39">
            <w:pPr>
              <w:pStyle w:val="TableParagraph"/>
              <w:spacing w:line="276" w:lineRule="exact"/>
              <w:ind w:right="3"/>
              <w:jc w:val="center"/>
              <w:rPr>
                <w:b/>
                <w:sz w:val="24"/>
                <w:szCs w:val="24"/>
                <w:lang w:val="uk-UA"/>
              </w:rPr>
            </w:pPr>
            <w:r w:rsidRPr="00A16F39">
              <w:rPr>
                <w:b/>
                <w:sz w:val="24"/>
              </w:rPr>
              <w:t>SYLLABUS OF AN ACADEMIC DISCIPLINE</w:t>
            </w:r>
            <w:r w:rsidRPr="000806DA">
              <w:rPr>
                <w:b/>
                <w:sz w:val="24"/>
                <w:szCs w:val="24"/>
              </w:rPr>
              <w:t xml:space="preserve"> </w:t>
            </w:r>
          </w:p>
          <w:p w:rsidR="001431F8" w:rsidRPr="000806DA" w:rsidRDefault="001431F8" w:rsidP="00110FC5">
            <w:pPr>
              <w:jc w:val="center"/>
              <w:rPr>
                <w:rFonts w:ascii="Times New Roman" w:hAnsi="Times New Roman" w:cs="Times New Roman"/>
                <w:b/>
                <w:sz w:val="24"/>
                <w:szCs w:val="24"/>
                <w:lang w:val="en-US"/>
              </w:rPr>
            </w:pPr>
            <w:r w:rsidRPr="000806DA">
              <w:rPr>
                <w:rFonts w:ascii="Times New Roman" w:hAnsi="Times New Roman" w:cs="Times New Roman"/>
                <w:b/>
                <w:sz w:val="24"/>
                <w:szCs w:val="24"/>
                <w:lang w:val="en-US"/>
              </w:rPr>
              <w:t>«</w:t>
            </w:r>
            <w:r w:rsidR="00E06936" w:rsidRPr="00E06936">
              <w:rPr>
                <w:rFonts w:ascii="Times New Roman" w:hAnsi="Times New Roman" w:cs="Times New Roman"/>
                <w:b/>
                <w:sz w:val="24"/>
                <w:szCs w:val="24"/>
                <w:lang w:val="en-US"/>
              </w:rPr>
              <w:t>MACHINE</w:t>
            </w:r>
            <w:r w:rsidR="00A16F39">
              <w:rPr>
                <w:rFonts w:ascii="Times New Roman" w:hAnsi="Times New Roman" w:cs="Times New Roman"/>
                <w:b/>
                <w:sz w:val="24"/>
                <w:szCs w:val="24"/>
                <w:lang w:val="uk-UA"/>
              </w:rPr>
              <w:t xml:space="preserve"> </w:t>
            </w:r>
            <w:r w:rsidR="00A16F39">
              <w:rPr>
                <w:rFonts w:ascii="Times New Roman" w:hAnsi="Times New Roman" w:cs="Times New Roman"/>
                <w:b/>
                <w:sz w:val="24"/>
                <w:szCs w:val="24"/>
                <w:lang w:val="en-US"/>
              </w:rPr>
              <w:t>ELLEMENTS</w:t>
            </w:r>
            <w:r w:rsidR="00E06936" w:rsidRPr="00E06936">
              <w:rPr>
                <w:rFonts w:ascii="Times New Roman" w:hAnsi="Times New Roman" w:cs="Times New Roman"/>
                <w:b/>
                <w:sz w:val="24"/>
                <w:szCs w:val="24"/>
                <w:lang w:val="en-US"/>
              </w:rPr>
              <w:t>, HOISTING AN</w:t>
            </w:r>
            <w:r w:rsidR="00136C98">
              <w:rPr>
                <w:rFonts w:ascii="Times New Roman" w:hAnsi="Times New Roman" w:cs="Times New Roman"/>
                <w:b/>
                <w:sz w:val="24"/>
                <w:szCs w:val="24"/>
                <w:lang w:val="en-US"/>
              </w:rPr>
              <w:t>D</w:t>
            </w:r>
            <w:r w:rsidR="00E06936" w:rsidRPr="00E06936">
              <w:rPr>
                <w:rFonts w:ascii="Times New Roman" w:hAnsi="Times New Roman" w:cs="Times New Roman"/>
                <w:b/>
                <w:sz w:val="24"/>
                <w:szCs w:val="24"/>
                <w:lang w:val="en-US"/>
              </w:rPr>
              <w:t xml:space="preserve"> CONVEYING MACHINERY</w:t>
            </w:r>
            <w:r w:rsidRPr="000806DA">
              <w:rPr>
                <w:rFonts w:ascii="Times New Roman" w:hAnsi="Times New Roman" w:cs="Times New Roman"/>
                <w:b/>
                <w:sz w:val="24"/>
                <w:szCs w:val="24"/>
                <w:lang w:val="en-US"/>
              </w:rPr>
              <w:t>»</w:t>
            </w:r>
          </w:p>
          <w:p w:rsidR="00110FC5" w:rsidRPr="00E06936" w:rsidRDefault="00110FC5" w:rsidP="000806DA">
            <w:pPr>
              <w:jc w:val="center"/>
              <w:rPr>
                <w:rFonts w:ascii="Times New Roman" w:hAnsi="Times New Roman" w:cs="Times New Roman"/>
                <w:b/>
                <w:sz w:val="24"/>
                <w:szCs w:val="24"/>
                <w:lang w:val="en-US"/>
              </w:rPr>
            </w:pPr>
          </w:p>
        </w:tc>
      </w:tr>
      <w:tr w:rsidR="00E06936" w:rsidRPr="00A16F39" w:rsidTr="00A96EF1">
        <w:tc>
          <w:tcPr>
            <w:tcW w:w="2978" w:type="dxa"/>
            <w:vMerge/>
          </w:tcPr>
          <w:p w:rsidR="00E06936" w:rsidRPr="00E06936" w:rsidRDefault="00E06936" w:rsidP="00E06936">
            <w:pPr>
              <w:rPr>
                <w:rFonts w:ascii="Times New Roman" w:hAnsi="Times New Roman" w:cs="Times New Roman"/>
                <w:sz w:val="24"/>
                <w:szCs w:val="24"/>
                <w:lang w:val="en-US"/>
              </w:rPr>
            </w:pPr>
          </w:p>
        </w:tc>
        <w:tc>
          <w:tcPr>
            <w:tcW w:w="6911" w:type="dxa"/>
          </w:tcPr>
          <w:p w:rsidR="00E06936" w:rsidRPr="00A16F39" w:rsidRDefault="00E06936" w:rsidP="00E06936">
            <w:pPr>
              <w:widowControl w:val="0"/>
              <w:rPr>
                <w:rFonts w:ascii="Times New Roman" w:eastAsia="Times New Roman" w:hAnsi="Times New Roman" w:cs="Times New Roman"/>
                <w:b/>
                <w:sz w:val="24"/>
                <w:lang w:val="en-US" w:eastAsia="en-US"/>
              </w:rPr>
            </w:pPr>
          </w:p>
          <w:p w:rsidR="00E06936" w:rsidRPr="00A16F39" w:rsidRDefault="00A16F39" w:rsidP="00E06936">
            <w:pPr>
              <w:widowControl w:val="0"/>
              <w:rPr>
                <w:rFonts w:ascii="Times New Roman" w:eastAsia="Times New Roman" w:hAnsi="Times New Roman" w:cs="Times New Roman"/>
                <w:b/>
                <w:sz w:val="24"/>
                <w:lang w:val="en-US" w:eastAsia="en-US"/>
              </w:rPr>
            </w:pPr>
            <w:r w:rsidRPr="00A16F39">
              <w:rPr>
                <w:rFonts w:ascii="Times New Roman" w:eastAsia="Times New Roman" w:hAnsi="Times New Roman" w:cs="Times New Roman"/>
                <w:b/>
                <w:sz w:val="24"/>
                <w:lang w:val="en-US" w:eastAsia="en-US"/>
              </w:rPr>
              <w:t xml:space="preserve">Academic degree - </w:t>
            </w:r>
            <w:r w:rsidRPr="00A16F39">
              <w:rPr>
                <w:rFonts w:ascii="Times New Roman" w:eastAsia="Times New Roman" w:hAnsi="Times New Roman" w:cs="Times New Roman"/>
                <w:sz w:val="24"/>
                <w:lang w:val="en-US" w:eastAsia="en-US"/>
              </w:rPr>
              <w:t>Bachelor's</w:t>
            </w:r>
          </w:p>
        </w:tc>
      </w:tr>
      <w:tr w:rsidR="00E06936" w:rsidRPr="00C83F93" w:rsidTr="00A96EF1">
        <w:tc>
          <w:tcPr>
            <w:tcW w:w="2978" w:type="dxa"/>
            <w:vMerge/>
          </w:tcPr>
          <w:p w:rsidR="00E06936" w:rsidRPr="00FC12DC" w:rsidRDefault="00E06936" w:rsidP="00E06936">
            <w:pPr>
              <w:rPr>
                <w:rFonts w:ascii="Times New Roman" w:hAnsi="Times New Roman" w:cs="Times New Roman"/>
                <w:sz w:val="24"/>
                <w:szCs w:val="24"/>
                <w:lang w:val="en-US"/>
              </w:rPr>
            </w:pPr>
          </w:p>
        </w:tc>
        <w:tc>
          <w:tcPr>
            <w:tcW w:w="6911" w:type="dxa"/>
          </w:tcPr>
          <w:p w:rsidR="00E06936" w:rsidRPr="00A16F39" w:rsidRDefault="00A16F39" w:rsidP="00E06936">
            <w:pPr>
              <w:widowControl w:val="0"/>
              <w:rPr>
                <w:rFonts w:ascii="Times New Roman" w:eastAsia="Times New Roman" w:hAnsi="Times New Roman" w:cs="Times New Roman"/>
                <w:sz w:val="24"/>
                <w:lang w:val="en-US" w:eastAsia="en-US"/>
              </w:rPr>
            </w:pPr>
            <w:r w:rsidRPr="00A16F39">
              <w:rPr>
                <w:rFonts w:ascii="Times New Roman" w:eastAsia="Times New Roman" w:hAnsi="Times New Roman" w:cs="Times New Roman"/>
                <w:b/>
                <w:sz w:val="24"/>
                <w:lang w:val="en-US" w:eastAsia="en-US"/>
              </w:rPr>
              <w:t xml:space="preserve">Specialty </w:t>
            </w:r>
            <w:r>
              <w:rPr>
                <w:rFonts w:ascii="Times New Roman" w:eastAsia="Times New Roman" w:hAnsi="Times New Roman" w:cs="Times New Roman"/>
                <w:b/>
                <w:sz w:val="24"/>
                <w:lang w:val="en-US" w:eastAsia="en-US"/>
              </w:rPr>
              <w:t xml:space="preserve">- </w:t>
            </w:r>
            <w:r w:rsidR="00E06936" w:rsidRPr="00A16F39">
              <w:rPr>
                <w:rFonts w:ascii="Times New Roman" w:eastAsia="Times New Roman" w:hAnsi="Times New Roman" w:cs="Times New Roman"/>
                <w:sz w:val="24"/>
                <w:lang w:val="en-US" w:eastAsia="en-US"/>
              </w:rPr>
              <w:t xml:space="preserve">133 </w:t>
            </w:r>
            <w:r w:rsidRPr="00A16F39">
              <w:rPr>
                <w:rFonts w:ascii="Times New Roman" w:eastAsia="Times New Roman" w:hAnsi="Times New Roman" w:cs="Times New Roman"/>
                <w:sz w:val="24"/>
                <w:lang w:val="en-US" w:eastAsia="en-US"/>
              </w:rPr>
              <w:t>Industrial Mechanical Engineering</w:t>
            </w:r>
          </w:p>
          <w:p w:rsidR="00A16F39" w:rsidRPr="00A16F39" w:rsidRDefault="00A16F39" w:rsidP="00A16F39">
            <w:pPr>
              <w:widowControl w:val="0"/>
              <w:rPr>
                <w:rFonts w:ascii="Times New Roman" w:eastAsia="Times New Roman" w:hAnsi="Times New Roman" w:cs="Times New Roman"/>
                <w:b/>
                <w:sz w:val="24"/>
                <w:lang w:val="en-US" w:eastAsia="en-US"/>
              </w:rPr>
            </w:pPr>
            <w:r w:rsidRPr="00A16F39">
              <w:rPr>
                <w:rFonts w:ascii="Times New Roman" w:eastAsia="Times New Roman" w:hAnsi="Times New Roman" w:cs="Times New Roman"/>
                <w:b/>
                <w:sz w:val="24"/>
                <w:lang w:val="en-US" w:eastAsia="en-US"/>
              </w:rPr>
              <w:t xml:space="preserve">Academic </w:t>
            </w:r>
            <w:proofErr w:type="spellStart"/>
            <w:r w:rsidRPr="00A16F39">
              <w:rPr>
                <w:rFonts w:ascii="Times New Roman" w:eastAsia="Times New Roman" w:hAnsi="Times New Roman" w:cs="Times New Roman"/>
                <w:b/>
                <w:sz w:val="24"/>
                <w:lang w:val="en-US" w:eastAsia="en-US"/>
              </w:rPr>
              <w:t>programme</w:t>
            </w:r>
            <w:proofErr w:type="spellEnd"/>
            <w:r>
              <w:rPr>
                <w:rFonts w:ascii="Times New Roman" w:eastAsia="Times New Roman" w:hAnsi="Times New Roman" w:cs="Times New Roman"/>
                <w:b/>
                <w:sz w:val="24"/>
                <w:lang w:val="en-US" w:eastAsia="en-US"/>
              </w:rPr>
              <w:t xml:space="preserve"> - </w:t>
            </w:r>
            <w:r w:rsidRPr="00A16F39">
              <w:rPr>
                <w:rFonts w:ascii="Times New Roman" w:eastAsia="Times New Roman" w:hAnsi="Times New Roman" w:cs="Times New Roman"/>
                <w:sz w:val="24"/>
                <w:lang w:val="en-US" w:eastAsia="en-US"/>
              </w:rPr>
              <w:t>Industrial Mechanical Engineering</w:t>
            </w:r>
          </w:p>
        </w:tc>
      </w:tr>
      <w:tr w:rsidR="00A16F39" w:rsidRPr="00C83F93" w:rsidTr="00A96EF1">
        <w:tc>
          <w:tcPr>
            <w:tcW w:w="2978" w:type="dxa"/>
            <w:vMerge/>
          </w:tcPr>
          <w:p w:rsidR="00A16F39" w:rsidRPr="00FC12DC" w:rsidRDefault="00A16F39" w:rsidP="00E06936">
            <w:pPr>
              <w:rPr>
                <w:rFonts w:ascii="Times New Roman" w:hAnsi="Times New Roman" w:cs="Times New Roman"/>
                <w:sz w:val="24"/>
                <w:szCs w:val="24"/>
                <w:lang w:val="en-US"/>
              </w:rPr>
            </w:pPr>
          </w:p>
        </w:tc>
        <w:tc>
          <w:tcPr>
            <w:tcW w:w="6911" w:type="dxa"/>
          </w:tcPr>
          <w:p w:rsidR="00A16F39" w:rsidRPr="00A16F39" w:rsidRDefault="00A16F39" w:rsidP="00A16F39">
            <w:pPr>
              <w:pStyle w:val="TableParagraph"/>
              <w:tabs>
                <w:tab w:val="left" w:pos="1980"/>
                <w:tab w:val="left" w:pos="2511"/>
                <w:tab w:val="left" w:pos="4110"/>
                <w:tab w:val="left" w:pos="4716"/>
              </w:tabs>
              <w:spacing w:line="271" w:lineRule="exact"/>
              <w:rPr>
                <w:sz w:val="24"/>
              </w:rPr>
            </w:pPr>
            <w:r w:rsidRPr="00DE46C0">
              <w:rPr>
                <w:b/>
                <w:sz w:val="24"/>
              </w:rPr>
              <w:t xml:space="preserve">Year of study </w:t>
            </w:r>
            <w:r w:rsidRPr="00A16F39">
              <w:rPr>
                <w:sz w:val="24"/>
                <w:u w:val="single"/>
              </w:rPr>
              <w:t>3. 4</w:t>
            </w:r>
            <w:r w:rsidRPr="00A16F39">
              <w:rPr>
                <w:sz w:val="24"/>
              </w:rPr>
              <w:t>,</w:t>
            </w:r>
            <w:r w:rsidRPr="00DE46C0">
              <w:rPr>
                <w:b/>
                <w:sz w:val="24"/>
              </w:rPr>
              <w:t xml:space="preserve"> semester </w:t>
            </w:r>
            <w:r w:rsidRPr="00A16F39">
              <w:rPr>
                <w:sz w:val="24"/>
              </w:rPr>
              <w:t>5. 6. 7</w:t>
            </w:r>
          </w:p>
          <w:p w:rsidR="00A16F39" w:rsidRPr="00DE46C0" w:rsidRDefault="00A16F39" w:rsidP="00A16F39">
            <w:pPr>
              <w:pStyle w:val="TableParagraph"/>
              <w:tabs>
                <w:tab w:val="left" w:pos="1920"/>
                <w:tab w:val="left" w:pos="4759"/>
              </w:tabs>
              <w:spacing w:line="261" w:lineRule="exact"/>
              <w:rPr>
                <w:b/>
                <w:sz w:val="24"/>
              </w:rPr>
            </w:pPr>
            <w:r w:rsidRPr="00DE46C0">
              <w:rPr>
                <w:b/>
                <w:sz w:val="24"/>
              </w:rPr>
              <w:t xml:space="preserve">Form of study </w:t>
            </w:r>
            <w:r w:rsidRPr="00A16F39">
              <w:rPr>
                <w:b/>
                <w:sz w:val="24"/>
              </w:rPr>
              <w:t xml:space="preserve">- </w:t>
            </w:r>
            <w:r w:rsidRPr="00A16F39">
              <w:rPr>
                <w:spacing w:val="-2"/>
                <w:sz w:val="24"/>
              </w:rPr>
              <w:t>full-time</w:t>
            </w:r>
          </w:p>
        </w:tc>
      </w:tr>
      <w:tr w:rsidR="00A16F39" w:rsidRPr="00A16F39" w:rsidTr="00A96EF1">
        <w:tc>
          <w:tcPr>
            <w:tcW w:w="2978" w:type="dxa"/>
            <w:vMerge/>
          </w:tcPr>
          <w:p w:rsidR="00A16F39" w:rsidRPr="00FC12DC" w:rsidRDefault="00A16F39" w:rsidP="00E06936">
            <w:pPr>
              <w:rPr>
                <w:rFonts w:ascii="Times New Roman" w:hAnsi="Times New Roman" w:cs="Times New Roman"/>
                <w:sz w:val="24"/>
                <w:szCs w:val="24"/>
                <w:lang w:val="en-US"/>
              </w:rPr>
            </w:pPr>
          </w:p>
        </w:tc>
        <w:tc>
          <w:tcPr>
            <w:tcW w:w="6911" w:type="dxa"/>
          </w:tcPr>
          <w:p w:rsidR="00A16F39" w:rsidRPr="00DE46C0" w:rsidRDefault="00A16F39" w:rsidP="00A16F39">
            <w:pPr>
              <w:pStyle w:val="TableParagraph"/>
              <w:tabs>
                <w:tab w:val="left" w:pos="3000"/>
                <w:tab w:val="left" w:pos="3672"/>
              </w:tabs>
              <w:spacing w:line="256" w:lineRule="exact"/>
              <w:rPr>
                <w:b/>
                <w:sz w:val="24"/>
              </w:rPr>
            </w:pPr>
            <w:r w:rsidRPr="00DE46C0">
              <w:rPr>
                <w:b/>
                <w:sz w:val="24"/>
              </w:rPr>
              <w:t>Number</w:t>
            </w:r>
            <w:r w:rsidRPr="00DE46C0">
              <w:rPr>
                <w:b/>
                <w:spacing w:val="-2"/>
                <w:sz w:val="24"/>
              </w:rPr>
              <w:t xml:space="preserve"> </w:t>
            </w:r>
            <w:r w:rsidRPr="00DE46C0">
              <w:rPr>
                <w:b/>
                <w:sz w:val="24"/>
              </w:rPr>
              <w:t xml:space="preserve">of ECTS </w:t>
            </w:r>
            <w:r w:rsidRPr="00DE46C0">
              <w:rPr>
                <w:b/>
                <w:spacing w:val="-2"/>
                <w:sz w:val="24"/>
              </w:rPr>
              <w:t>credits</w:t>
            </w:r>
            <w:r>
              <w:rPr>
                <w:b/>
                <w:spacing w:val="-2"/>
                <w:sz w:val="24"/>
              </w:rPr>
              <w:t xml:space="preserve"> </w:t>
            </w:r>
            <w:r w:rsidRPr="00A16F39">
              <w:rPr>
                <w:sz w:val="24"/>
              </w:rPr>
              <w:t>8</w:t>
            </w:r>
          </w:p>
        </w:tc>
      </w:tr>
      <w:tr w:rsidR="00A16F39" w:rsidRPr="00C83F93" w:rsidTr="00A96EF1">
        <w:tc>
          <w:tcPr>
            <w:tcW w:w="2978" w:type="dxa"/>
            <w:vMerge/>
          </w:tcPr>
          <w:p w:rsidR="00A16F39" w:rsidRPr="00E06936" w:rsidRDefault="00A16F39" w:rsidP="00E06936">
            <w:pPr>
              <w:rPr>
                <w:rFonts w:ascii="Times New Roman" w:hAnsi="Times New Roman" w:cs="Times New Roman"/>
                <w:sz w:val="24"/>
                <w:szCs w:val="24"/>
                <w:lang w:val="en-US"/>
              </w:rPr>
            </w:pPr>
          </w:p>
        </w:tc>
        <w:tc>
          <w:tcPr>
            <w:tcW w:w="6911" w:type="dxa"/>
          </w:tcPr>
          <w:p w:rsidR="00A16F39" w:rsidRPr="00DE46C0" w:rsidRDefault="00A16F39" w:rsidP="00A16F39">
            <w:pPr>
              <w:pStyle w:val="TableParagraph"/>
              <w:tabs>
                <w:tab w:val="left" w:pos="3240"/>
                <w:tab w:val="left" w:pos="3869"/>
              </w:tabs>
              <w:spacing w:line="256" w:lineRule="exact"/>
              <w:rPr>
                <w:sz w:val="20"/>
              </w:rPr>
            </w:pPr>
            <w:r w:rsidRPr="00DE46C0">
              <w:rPr>
                <w:b/>
                <w:sz w:val="24"/>
              </w:rPr>
              <w:t>Language(s)</w:t>
            </w:r>
            <w:r w:rsidRPr="00DE46C0">
              <w:t xml:space="preserve"> </w:t>
            </w:r>
            <w:r w:rsidRPr="00DE46C0">
              <w:rPr>
                <w:b/>
              </w:rPr>
              <w:t>of</w:t>
            </w:r>
            <w:r w:rsidRPr="00DE46C0">
              <w:rPr>
                <w:b/>
                <w:spacing w:val="-1"/>
              </w:rPr>
              <w:t xml:space="preserve"> </w:t>
            </w:r>
            <w:r w:rsidRPr="00DE46C0">
              <w:rPr>
                <w:b/>
              </w:rPr>
              <w:t>instruction</w:t>
            </w:r>
            <w:r w:rsidRPr="00DE46C0">
              <w:rPr>
                <w:b/>
                <w:sz w:val="24"/>
              </w:rPr>
              <w:t xml:space="preserve"> </w:t>
            </w:r>
            <w:r w:rsidRPr="00A16F39">
              <w:rPr>
                <w:sz w:val="24"/>
              </w:rPr>
              <w:t>English</w:t>
            </w:r>
          </w:p>
        </w:tc>
      </w:tr>
      <w:tr w:rsidR="00A16F39" w:rsidRPr="00C83F93" w:rsidTr="00A96EF1">
        <w:tc>
          <w:tcPr>
            <w:tcW w:w="2978" w:type="dxa"/>
            <w:vMerge/>
          </w:tcPr>
          <w:p w:rsidR="00A16F39" w:rsidRPr="00E06936" w:rsidRDefault="00A16F39" w:rsidP="00E06936">
            <w:pPr>
              <w:rPr>
                <w:rFonts w:ascii="Times New Roman" w:hAnsi="Times New Roman" w:cs="Times New Roman"/>
                <w:sz w:val="24"/>
                <w:szCs w:val="24"/>
                <w:lang w:val="en-US"/>
              </w:rPr>
            </w:pPr>
          </w:p>
        </w:tc>
        <w:tc>
          <w:tcPr>
            <w:tcW w:w="6911" w:type="dxa"/>
          </w:tcPr>
          <w:p w:rsidR="00A16F39" w:rsidRPr="00A96EF1" w:rsidRDefault="00A16F39" w:rsidP="00130933">
            <w:pPr>
              <w:rPr>
                <w:rFonts w:ascii="Times New Roman" w:hAnsi="Times New Roman" w:cs="Times New Roman"/>
                <w:b/>
                <w:sz w:val="24"/>
                <w:szCs w:val="24"/>
                <w:lang w:val="en-US"/>
              </w:rPr>
            </w:pPr>
          </w:p>
        </w:tc>
      </w:tr>
      <w:tr w:rsidR="00A16F39" w:rsidRPr="00E06936" w:rsidTr="00A96EF1">
        <w:tc>
          <w:tcPr>
            <w:tcW w:w="2978" w:type="dxa"/>
          </w:tcPr>
          <w:p w:rsidR="00A16F39" w:rsidRPr="00A96EF1" w:rsidRDefault="00A16F39"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16F39" w:rsidRPr="00DD4A93" w:rsidRDefault="00A16F39" w:rsidP="007658CC">
            <w:pPr>
              <w:tabs>
                <w:tab w:val="left" w:pos="4504"/>
              </w:tabs>
              <w:rPr>
                <w:rFonts w:ascii="Times New Roman" w:hAnsi="Times New Roman" w:cs="Times New Roman"/>
                <w:b/>
                <w:sz w:val="24"/>
                <w:szCs w:val="24"/>
                <w:lang w:val="en-US"/>
              </w:rPr>
            </w:pPr>
          </w:p>
        </w:tc>
      </w:tr>
      <w:tr w:rsidR="00215BD3" w:rsidRPr="00C83F93" w:rsidTr="00A96EF1">
        <w:tc>
          <w:tcPr>
            <w:tcW w:w="2978" w:type="dxa"/>
          </w:tcPr>
          <w:p w:rsidR="00215BD3" w:rsidRPr="00DE46C0" w:rsidRDefault="00215BD3" w:rsidP="00215BD3">
            <w:pPr>
              <w:pStyle w:val="TableParagraph"/>
              <w:spacing w:line="241" w:lineRule="exact"/>
              <w:ind w:left="125"/>
              <w:contextualSpacing/>
              <w:rPr>
                <w:b/>
                <w:sz w:val="24"/>
              </w:rPr>
            </w:pPr>
            <w:r w:rsidRPr="00DE46C0">
              <w:rPr>
                <w:b/>
                <w:spacing w:val="-2"/>
                <w:sz w:val="24"/>
              </w:rPr>
              <w:t>Lecturer of the discipline</w:t>
            </w:r>
          </w:p>
        </w:tc>
        <w:tc>
          <w:tcPr>
            <w:tcW w:w="6911" w:type="dxa"/>
          </w:tcPr>
          <w:p w:rsidR="00215BD3" w:rsidRDefault="00215BD3" w:rsidP="002F5436">
            <w:pPr>
              <w:tabs>
                <w:tab w:val="left" w:pos="4504"/>
              </w:tabs>
              <w:rPr>
                <w:rFonts w:ascii="Times New Roman" w:hAnsi="Times New Roman"/>
                <w:b/>
                <w:sz w:val="24"/>
                <w:szCs w:val="24"/>
                <w:lang w:val="en-US"/>
              </w:rPr>
            </w:pPr>
            <w:r>
              <w:rPr>
                <w:rFonts w:ascii="Times New Roman" w:hAnsi="Times New Roman"/>
                <w:b/>
                <w:sz w:val="24"/>
                <w:szCs w:val="24"/>
                <w:lang w:val="en-US"/>
              </w:rPr>
              <w:t xml:space="preserve">Prof. </w:t>
            </w:r>
            <w:proofErr w:type="spellStart"/>
            <w:r>
              <w:rPr>
                <w:rFonts w:ascii="Times New Roman" w:hAnsi="Times New Roman"/>
                <w:b/>
                <w:sz w:val="24"/>
                <w:szCs w:val="24"/>
                <w:lang w:val="en-US"/>
              </w:rPr>
              <w:t>Yuriy</w:t>
            </w:r>
            <w:proofErr w:type="spellEnd"/>
            <w:r>
              <w:rPr>
                <w:rFonts w:ascii="Times New Roman" w:hAnsi="Times New Roman"/>
                <w:b/>
                <w:sz w:val="24"/>
                <w:szCs w:val="24"/>
                <w:lang w:val="en-US"/>
              </w:rPr>
              <w:t xml:space="preserve"> ROMASEVYCH</w:t>
            </w:r>
          </w:p>
          <w:p w:rsidR="00215BD3" w:rsidRPr="00DD4A93" w:rsidRDefault="00215BD3" w:rsidP="002F5436">
            <w:pPr>
              <w:tabs>
                <w:tab w:val="left" w:pos="4504"/>
              </w:tabs>
              <w:rPr>
                <w:rFonts w:ascii="Times New Roman" w:hAnsi="Times New Roman" w:cs="Times New Roman"/>
                <w:b/>
                <w:sz w:val="24"/>
                <w:szCs w:val="24"/>
                <w:lang w:val="en-US"/>
              </w:rPr>
            </w:pPr>
            <w:r>
              <w:rPr>
                <w:rFonts w:ascii="Times New Roman" w:hAnsi="Times New Roman"/>
                <w:b/>
                <w:sz w:val="24"/>
                <w:szCs w:val="24"/>
                <w:lang w:val="en-US"/>
              </w:rPr>
              <w:t>S</w:t>
            </w:r>
            <w:r w:rsidRPr="00136C98">
              <w:rPr>
                <w:rFonts w:ascii="Times New Roman" w:hAnsi="Times New Roman"/>
                <w:b/>
                <w:sz w:val="24"/>
                <w:szCs w:val="24"/>
                <w:lang w:val="en-US"/>
              </w:rPr>
              <w:t xml:space="preserve">enior lecture </w:t>
            </w:r>
            <w:proofErr w:type="spellStart"/>
            <w:r w:rsidRPr="00136C98">
              <w:rPr>
                <w:rFonts w:ascii="Times New Roman" w:hAnsi="Times New Roman"/>
                <w:b/>
                <w:sz w:val="24"/>
                <w:szCs w:val="24"/>
                <w:lang w:val="en-US"/>
              </w:rPr>
              <w:t>Anastasiia</w:t>
            </w:r>
            <w:proofErr w:type="spellEnd"/>
            <w:r w:rsidRPr="00136C98">
              <w:rPr>
                <w:rFonts w:ascii="Times New Roman" w:hAnsi="Times New Roman"/>
                <w:b/>
                <w:sz w:val="24"/>
                <w:szCs w:val="24"/>
                <w:lang w:val="en-US"/>
              </w:rPr>
              <w:t xml:space="preserve"> LIASHKO</w:t>
            </w:r>
            <w:r w:rsidRPr="00FC12DC">
              <w:rPr>
                <w:rFonts w:ascii="Times New Roman" w:hAnsi="Times New Roman" w:cs="Times New Roman"/>
                <w:b/>
                <w:sz w:val="24"/>
                <w:szCs w:val="24"/>
                <w:lang w:val="en-US"/>
              </w:rPr>
              <w:tab/>
            </w:r>
          </w:p>
        </w:tc>
      </w:tr>
      <w:tr w:rsidR="00215BD3" w:rsidRPr="00C83F93" w:rsidTr="00A96EF1">
        <w:tc>
          <w:tcPr>
            <w:tcW w:w="2978" w:type="dxa"/>
          </w:tcPr>
          <w:p w:rsidR="00215BD3" w:rsidRPr="00DE46C0" w:rsidRDefault="00215BD3" w:rsidP="00215BD3">
            <w:pPr>
              <w:pStyle w:val="TableParagraph"/>
              <w:spacing w:line="264" w:lineRule="exact"/>
              <w:ind w:left="125"/>
              <w:contextualSpacing/>
              <w:rPr>
                <w:b/>
                <w:sz w:val="24"/>
                <w:lang w:val="fr-FR"/>
              </w:rPr>
            </w:pPr>
            <w:r w:rsidRPr="00DE46C0">
              <w:rPr>
                <w:b/>
                <w:spacing w:val="-2"/>
                <w:sz w:val="24"/>
                <w:lang w:val="fr-FR"/>
              </w:rPr>
              <w:t>Lecturer</w:t>
            </w:r>
            <w:r w:rsidRPr="00DE46C0">
              <w:rPr>
                <w:b/>
                <w:sz w:val="24"/>
                <w:lang w:val="fr-FR"/>
              </w:rPr>
              <w:t>’s contact</w:t>
            </w:r>
            <w:r w:rsidRPr="00DE46C0">
              <w:rPr>
                <w:b/>
                <w:spacing w:val="-2"/>
                <w:sz w:val="24"/>
                <w:lang w:val="fr-FR"/>
              </w:rPr>
              <w:t xml:space="preserve"> </w:t>
            </w:r>
            <w:r w:rsidRPr="00DE46C0">
              <w:rPr>
                <w:b/>
                <w:sz w:val="24"/>
                <w:lang w:val="fr-FR"/>
              </w:rPr>
              <w:t>information</w:t>
            </w:r>
            <w:r w:rsidRPr="00DE46C0">
              <w:rPr>
                <w:b/>
                <w:spacing w:val="-1"/>
                <w:sz w:val="24"/>
                <w:lang w:val="fr-FR"/>
              </w:rPr>
              <w:t xml:space="preserve"> </w:t>
            </w:r>
            <w:r w:rsidRPr="00DE46C0">
              <w:rPr>
                <w:b/>
                <w:spacing w:val="-3"/>
                <w:sz w:val="24"/>
                <w:lang w:val="fr-FR"/>
              </w:rPr>
              <w:t xml:space="preserve"> </w:t>
            </w:r>
            <w:r w:rsidRPr="00DE46C0">
              <w:rPr>
                <w:b/>
                <w:sz w:val="24"/>
                <w:lang w:val="fr-FR"/>
              </w:rPr>
              <w:t>(e-</w:t>
            </w:r>
            <w:r w:rsidRPr="00DE46C0">
              <w:rPr>
                <w:b/>
                <w:spacing w:val="-2"/>
                <w:sz w:val="24"/>
                <w:lang w:val="fr-FR"/>
              </w:rPr>
              <w:t>mail)</w:t>
            </w:r>
          </w:p>
        </w:tc>
        <w:tc>
          <w:tcPr>
            <w:tcW w:w="6911" w:type="dxa"/>
          </w:tcPr>
          <w:p w:rsidR="00215BD3" w:rsidRPr="000806DA" w:rsidRDefault="00215BD3" w:rsidP="002F5436">
            <w:pPr>
              <w:rPr>
                <w:rFonts w:ascii="Times New Roman" w:hAnsi="Times New Roman" w:cs="Times New Roman"/>
                <w:b/>
                <w:sz w:val="24"/>
                <w:szCs w:val="24"/>
                <w:lang w:val="en-US"/>
              </w:rPr>
            </w:pPr>
          </w:p>
          <w:p w:rsidR="00215BD3" w:rsidRPr="000806DA" w:rsidRDefault="00215BD3" w:rsidP="002F5436">
            <w:pPr>
              <w:rPr>
                <w:rFonts w:ascii="Times New Roman" w:hAnsi="Times New Roman" w:cs="Times New Roman"/>
                <w:b/>
                <w:sz w:val="24"/>
                <w:szCs w:val="24"/>
                <w:lang w:val="en-US"/>
              </w:rPr>
            </w:pPr>
            <w:r w:rsidRPr="000806DA">
              <w:rPr>
                <w:rFonts w:ascii="Times New Roman" w:hAnsi="Times New Roman" w:cs="Times New Roman"/>
                <w:b/>
                <w:sz w:val="24"/>
                <w:szCs w:val="24"/>
                <w:lang w:val="en-US"/>
              </w:rPr>
              <w:t>romasevych@nubip.edu.ua</w:t>
            </w:r>
          </w:p>
          <w:p w:rsidR="00215BD3" w:rsidRPr="000806DA" w:rsidRDefault="00215BD3" w:rsidP="002F5436">
            <w:pPr>
              <w:rPr>
                <w:rFonts w:ascii="Times New Roman" w:hAnsi="Times New Roman" w:cs="Times New Roman"/>
                <w:b/>
                <w:sz w:val="24"/>
                <w:szCs w:val="24"/>
                <w:lang w:val="en-US"/>
              </w:rPr>
            </w:pPr>
            <w:r w:rsidRPr="000806DA">
              <w:rPr>
                <w:rFonts w:ascii="Times New Roman" w:hAnsi="Times New Roman" w:cs="Times New Roman"/>
                <w:b/>
                <w:sz w:val="24"/>
                <w:szCs w:val="24"/>
                <w:lang w:val="en-US"/>
              </w:rPr>
              <w:t>liashko@nubip.edu.ua</w:t>
            </w:r>
          </w:p>
          <w:p w:rsidR="00215BD3" w:rsidRPr="000806DA" w:rsidRDefault="00215BD3" w:rsidP="002F5436">
            <w:pPr>
              <w:rPr>
                <w:rFonts w:ascii="Times New Roman" w:hAnsi="Times New Roman" w:cs="Times New Roman"/>
                <w:b/>
                <w:sz w:val="24"/>
                <w:szCs w:val="24"/>
                <w:lang w:val="en-US"/>
              </w:rPr>
            </w:pPr>
          </w:p>
        </w:tc>
      </w:tr>
      <w:tr w:rsidR="00215BD3" w:rsidRPr="00C83F93" w:rsidTr="00A96EF1">
        <w:tc>
          <w:tcPr>
            <w:tcW w:w="2978" w:type="dxa"/>
          </w:tcPr>
          <w:p w:rsidR="00215BD3" w:rsidRPr="00DE46C0" w:rsidRDefault="00215BD3" w:rsidP="00215BD3">
            <w:pPr>
              <w:pStyle w:val="TableParagraph"/>
              <w:spacing w:line="264" w:lineRule="exact"/>
              <w:ind w:left="125"/>
              <w:contextualSpacing/>
              <w:rPr>
                <w:b/>
                <w:sz w:val="24"/>
              </w:rPr>
            </w:pPr>
            <w:r w:rsidRPr="00DE46C0">
              <w:rPr>
                <w:b/>
                <w:sz w:val="24"/>
              </w:rPr>
              <w:t>URL</w:t>
            </w:r>
            <w:r w:rsidRPr="00DE46C0">
              <w:rPr>
                <w:b/>
                <w:spacing w:val="-1"/>
                <w:sz w:val="24"/>
              </w:rPr>
              <w:t xml:space="preserve"> </w:t>
            </w:r>
            <w:r w:rsidRPr="00DE46C0">
              <w:rPr>
                <w:b/>
                <w:sz w:val="24"/>
              </w:rPr>
              <w:t>of</w:t>
            </w:r>
            <w:r w:rsidRPr="00DE46C0">
              <w:rPr>
                <w:b/>
                <w:spacing w:val="1"/>
                <w:sz w:val="24"/>
              </w:rPr>
              <w:t xml:space="preserve"> </w:t>
            </w:r>
            <w:r w:rsidRPr="00DE46C0">
              <w:rPr>
                <w:b/>
                <w:sz w:val="24"/>
              </w:rPr>
              <w:t xml:space="preserve">the e-learning course on </w:t>
            </w:r>
            <w:r w:rsidRPr="00DE46C0">
              <w:rPr>
                <w:b/>
                <w:spacing w:val="-5"/>
                <w:sz w:val="24"/>
              </w:rPr>
              <w:t xml:space="preserve">the </w:t>
            </w:r>
            <w:r w:rsidRPr="00DE46C0">
              <w:rPr>
                <w:b/>
                <w:sz w:val="24"/>
              </w:rPr>
              <w:t>NULES e-learning portal</w:t>
            </w:r>
            <w:r w:rsidRPr="00DE46C0">
              <w:rPr>
                <w:b/>
                <w:spacing w:val="-15"/>
                <w:sz w:val="24"/>
              </w:rPr>
              <w:t xml:space="preserve"> </w:t>
            </w:r>
          </w:p>
        </w:tc>
        <w:tc>
          <w:tcPr>
            <w:tcW w:w="6911" w:type="dxa"/>
          </w:tcPr>
          <w:p w:rsidR="00215BD3" w:rsidRPr="00A16F39" w:rsidRDefault="007D4AF3" w:rsidP="002F5436">
            <w:pPr>
              <w:rPr>
                <w:rFonts w:ascii="Times New Roman" w:hAnsi="Times New Roman" w:cs="Times New Roman"/>
                <w:b/>
                <w:sz w:val="24"/>
                <w:szCs w:val="24"/>
                <w:lang w:val="fr-FR"/>
              </w:rPr>
            </w:pPr>
            <w:hyperlink r:id="rId6" w:history="1">
              <w:r w:rsidR="00215BD3" w:rsidRPr="00A16F39">
                <w:rPr>
                  <w:rStyle w:val="a6"/>
                  <w:rFonts w:ascii="Times New Roman" w:hAnsi="Times New Roman" w:cs="Times New Roman"/>
                  <w:b/>
                  <w:sz w:val="24"/>
                  <w:szCs w:val="24"/>
                  <w:lang w:val="fr-FR"/>
                </w:rPr>
                <w:t>https://elearn.nubip.edu.ua/course/view.php?id=759</w:t>
              </w:r>
            </w:hyperlink>
          </w:p>
          <w:p w:rsidR="00215BD3" w:rsidRPr="00215BD3" w:rsidRDefault="007D4AF3" w:rsidP="002F5436">
            <w:pPr>
              <w:rPr>
                <w:rFonts w:ascii="Times New Roman" w:hAnsi="Times New Roman" w:cs="Times New Roman"/>
                <w:b/>
                <w:sz w:val="24"/>
                <w:szCs w:val="24"/>
                <w:lang w:val="fr-FR"/>
              </w:rPr>
            </w:pPr>
            <w:hyperlink r:id="rId7" w:history="1">
              <w:r w:rsidR="00215BD3" w:rsidRPr="00215BD3">
                <w:rPr>
                  <w:rStyle w:val="a6"/>
                  <w:rFonts w:ascii="Times New Roman" w:hAnsi="Times New Roman" w:cs="Times New Roman"/>
                  <w:b/>
                  <w:sz w:val="24"/>
                  <w:szCs w:val="24"/>
                  <w:lang w:val="fr-FR"/>
                </w:rPr>
                <w:t>https://elearn.nubip.edu.ua/course/view.php?id=3461</w:t>
              </w:r>
            </w:hyperlink>
          </w:p>
          <w:p w:rsidR="00215BD3" w:rsidRPr="00215BD3" w:rsidRDefault="00215BD3" w:rsidP="002F5436">
            <w:pPr>
              <w:rPr>
                <w:rFonts w:ascii="Times New Roman" w:hAnsi="Times New Roman" w:cs="Times New Roman"/>
                <w:b/>
                <w:sz w:val="24"/>
                <w:szCs w:val="24"/>
                <w:lang w:val="fr-FR"/>
              </w:rPr>
            </w:pPr>
          </w:p>
        </w:tc>
      </w:tr>
    </w:tbl>
    <w:p w:rsidR="001431F8" w:rsidRPr="00215BD3" w:rsidRDefault="001431F8" w:rsidP="00130933">
      <w:pPr>
        <w:spacing w:after="0" w:line="240" w:lineRule="auto"/>
        <w:rPr>
          <w:rFonts w:ascii="Times New Roman" w:hAnsi="Times New Roman" w:cs="Times New Roman"/>
          <w:b/>
          <w:sz w:val="24"/>
          <w:szCs w:val="24"/>
          <w:lang w:val="fr-FR"/>
        </w:rPr>
      </w:pPr>
    </w:p>
    <w:p w:rsidR="00C83F93" w:rsidRPr="00DE46C0" w:rsidRDefault="00C83F93" w:rsidP="00C83F93">
      <w:pPr>
        <w:pStyle w:val="aa"/>
        <w:ind w:left="276" w:right="1"/>
        <w:jc w:val="center"/>
      </w:pPr>
      <w:r w:rsidRPr="00DE46C0">
        <w:t xml:space="preserve">ACADEMIC </w:t>
      </w:r>
      <w:r w:rsidRPr="00DE46C0">
        <w:rPr>
          <w:spacing w:val="-2"/>
        </w:rPr>
        <w:t xml:space="preserve">DISCIPLINE </w:t>
      </w:r>
      <w:r w:rsidRPr="00DE46C0">
        <w:t>DESCRIPTION</w:t>
      </w:r>
    </w:p>
    <w:p w:rsidR="00136C98" w:rsidRDefault="00136C98" w:rsidP="000806DA">
      <w:pPr>
        <w:spacing w:after="0" w:line="240" w:lineRule="auto"/>
        <w:ind w:firstLine="709"/>
        <w:jc w:val="both"/>
        <w:rPr>
          <w:rFonts w:ascii="Times New Roman" w:hAnsi="Times New Roman" w:cs="Times New Roman"/>
          <w:sz w:val="24"/>
          <w:szCs w:val="24"/>
          <w:lang w:val="en-US"/>
        </w:rPr>
      </w:pPr>
    </w:p>
    <w:p w:rsidR="000806DA" w:rsidRPr="000806DA" w:rsidRDefault="00136C98" w:rsidP="000806DA">
      <w:pPr>
        <w:spacing w:after="0" w:line="240" w:lineRule="auto"/>
        <w:ind w:firstLine="709"/>
        <w:jc w:val="both"/>
        <w:rPr>
          <w:rFonts w:ascii="Times New Roman" w:hAnsi="Times New Roman" w:cs="Times New Roman"/>
          <w:color w:val="FF0000"/>
          <w:sz w:val="24"/>
          <w:szCs w:val="24"/>
          <w:lang w:val="en-US"/>
        </w:rPr>
      </w:pPr>
      <w:r w:rsidRPr="00136C98">
        <w:rPr>
          <w:rFonts w:ascii="Times New Roman" w:hAnsi="Times New Roman" w:cs="Times New Roman"/>
          <w:sz w:val="24"/>
          <w:szCs w:val="24"/>
          <w:lang w:val="en-US"/>
        </w:rPr>
        <w:t>The discipline "Details o</w:t>
      </w:r>
      <w:r>
        <w:rPr>
          <w:rFonts w:ascii="Times New Roman" w:hAnsi="Times New Roman" w:cs="Times New Roman"/>
          <w:sz w:val="24"/>
          <w:szCs w:val="24"/>
          <w:lang w:val="en-US"/>
        </w:rPr>
        <w:t>f Machines, Hoisting a</w:t>
      </w:r>
      <w:r w:rsidRPr="00136C98">
        <w:rPr>
          <w:rFonts w:ascii="Times New Roman" w:hAnsi="Times New Roman" w:cs="Times New Roman"/>
          <w:sz w:val="24"/>
          <w:szCs w:val="24"/>
          <w:lang w:val="en-US"/>
        </w:rPr>
        <w:t xml:space="preserve">nd Conveying Machinery" is taught in accordance with the curriculum for </w:t>
      </w:r>
      <w:proofErr w:type="gramStart"/>
      <w:r w:rsidRPr="00136C98">
        <w:rPr>
          <w:rFonts w:ascii="Times New Roman" w:hAnsi="Times New Roman" w:cs="Times New Roman"/>
          <w:sz w:val="24"/>
          <w:szCs w:val="24"/>
          <w:lang w:val="en-US"/>
        </w:rPr>
        <w:t>bachelors</w:t>
      </w:r>
      <w:proofErr w:type="gramEnd"/>
      <w:r w:rsidRPr="00136C98">
        <w:rPr>
          <w:rFonts w:ascii="Times New Roman" w:hAnsi="Times New Roman" w:cs="Times New Roman"/>
          <w:sz w:val="24"/>
          <w:szCs w:val="24"/>
          <w:lang w:val="en-US"/>
        </w:rPr>
        <w:t xml:space="preserve"> specialty 1</w:t>
      </w:r>
      <w:r>
        <w:rPr>
          <w:rFonts w:ascii="Times New Roman" w:hAnsi="Times New Roman" w:cs="Times New Roman"/>
          <w:sz w:val="24"/>
          <w:szCs w:val="24"/>
          <w:lang w:val="en-US"/>
        </w:rPr>
        <w:t>33</w:t>
      </w:r>
      <w:r w:rsidRPr="00136C98">
        <w:rPr>
          <w:rFonts w:ascii="Times New Roman" w:hAnsi="Times New Roman" w:cs="Times New Roman"/>
          <w:sz w:val="24"/>
          <w:szCs w:val="24"/>
          <w:lang w:val="en-US"/>
        </w:rPr>
        <w:t xml:space="preserve"> "</w:t>
      </w:r>
      <w:r w:rsidRPr="00136C98">
        <w:rPr>
          <w:rFonts w:ascii="Times New Roman" w:hAnsi="Times New Roman"/>
          <w:sz w:val="24"/>
          <w:szCs w:val="24"/>
          <w:lang w:val="en-US"/>
        </w:rPr>
        <w:t>Mechanical Engineering</w:t>
      </w:r>
      <w:r w:rsidRPr="00136C98">
        <w:rPr>
          <w:rFonts w:ascii="Times New Roman" w:hAnsi="Times New Roman" w:cs="Times New Roman"/>
          <w:sz w:val="24"/>
          <w:szCs w:val="24"/>
          <w:lang w:val="en-US"/>
        </w:rPr>
        <w:t xml:space="preserve">". </w:t>
      </w:r>
      <w:r w:rsidR="000806DA" w:rsidRPr="000806DA">
        <w:rPr>
          <w:rFonts w:ascii="Times New Roman" w:hAnsi="Times New Roman" w:cs="Times New Roman"/>
          <w:sz w:val="24"/>
          <w:szCs w:val="24"/>
          <w:lang w:val="en-US"/>
        </w:rPr>
        <w:t>The purpose of discipline is the formation of students’ systematic knowledge: using of structural materials, heat treatment, methods of calculation and design of general purpose parts, the application of modern methods of calculating passive gears, the choice of roller bearings, the assembly of kinematic schemes of actuators of agricultural machines, the use of the method of selecting the standard electric motors, reducers, mechanical couplings.</w:t>
      </w:r>
    </w:p>
    <w:p w:rsidR="000806DA" w:rsidRPr="000806DA" w:rsidRDefault="000806DA" w:rsidP="000806DA">
      <w:pPr>
        <w:spacing w:after="0" w:line="240" w:lineRule="auto"/>
        <w:ind w:firstLine="709"/>
        <w:jc w:val="both"/>
        <w:rPr>
          <w:rFonts w:ascii="Times New Roman" w:hAnsi="Times New Roman" w:cs="Times New Roman"/>
          <w:sz w:val="24"/>
          <w:szCs w:val="24"/>
          <w:lang w:val="en-US"/>
        </w:rPr>
      </w:pPr>
      <w:r w:rsidRPr="000806DA">
        <w:rPr>
          <w:rFonts w:ascii="Times New Roman" w:hAnsi="Times New Roman" w:cs="Times New Roman"/>
          <w:sz w:val="24"/>
          <w:szCs w:val="24"/>
          <w:lang w:val="en-US"/>
        </w:rPr>
        <w:t>The aim of the discipline is as follows: to study the features of the calculation and design of general purpose components: gear gears and flexible couplings, shafts and axles, rolling bearings and sliding bearings, to master the specifics of the design of body parts and frames, to learn to independently design elements of agricultural machines ( parts, assembly units).</w:t>
      </w:r>
    </w:p>
    <w:p w:rsidR="000806DA" w:rsidRPr="000806DA" w:rsidRDefault="000806DA" w:rsidP="000806DA">
      <w:pPr>
        <w:spacing w:after="0" w:line="240" w:lineRule="auto"/>
        <w:ind w:firstLine="709"/>
        <w:jc w:val="both"/>
        <w:rPr>
          <w:rFonts w:ascii="Times New Roman" w:hAnsi="Times New Roman" w:cs="Times New Roman"/>
          <w:sz w:val="24"/>
          <w:szCs w:val="24"/>
          <w:lang w:val="en-US"/>
        </w:rPr>
      </w:pPr>
      <w:r w:rsidRPr="000806DA">
        <w:rPr>
          <w:rFonts w:ascii="Times New Roman" w:hAnsi="Times New Roman" w:cs="Times New Roman"/>
          <w:sz w:val="24"/>
          <w:szCs w:val="24"/>
          <w:lang w:val="en-US"/>
        </w:rPr>
        <w:t>Agricultural hoisting and conveying machines are an integral part of the system of machines that provide mechanization of work that involves the movement of large quantities of cargo. Hoisting and conveying machines facilitate and increase the productivity of workers and increase the efficiency of transport. The course plays an important role in the formation of a mechanical engineer in agriculture.</w:t>
      </w:r>
    </w:p>
    <w:p w:rsidR="00C83F93" w:rsidRPr="00C83F93" w:rsidRDefault="00C83F93" w:rsidP="00C83F93">
      <w:pPr>
        <w:widowControl w:val="0"/>
        <w:autoSpaceDE w:val="0"/>
        <w:autoSpaceDN w:val="0"/>
        <w:spacing w:after="0" w:line="276" w:lineRule="exact"/>
        <w:ind w:left="452"/>
        <w:jc w:val="both"/>
        <w:rPr>
          <w:rFonts w:ascii="Times New Roman" w:eastAsia="Times New Roman" w:hAnsi="Times New Roman" w:cs="Times New Roman"/>
          <w:b/>
          <w:bCs/>
          <w:sz w:val="24"/>
          <w:szCs w:val="24"/>
          <w:lang w:val="en-US" w:eastAsia="en-US"/>
        </w:rPr>
      </w:pPr>
      <w:r w:rsidRPr="00C83F93">
        <w:rPr>
          <w:rFonts w:ascii="Times New Roman" w:eastAsia="Times New Roman" w:hAnsi="Times New Roman" w:cs="Times New Roman"/>
          <w:b/>
          <w:bCs/>
          <w:sz w:val="24"/>
          <w:szCs w:val="24"/>
          <w:lang w:val="en-US" w:eastAsia="en-US"/>
        </w:rPr>
        <w:t>Competences</w:t>
      </w:r>
      <w:r w:rsidRPr="00C83F93">
        <w:rPr>
          <w:rFonts w:ascii="Times New Roman" w:eastAsia="Times New Roman" w:hAnsi="Times New Roman" w:cs="Times New Roman"/>
          <w:b/>
          <w:bCs/>
          <w:spacing w:val="-5"/>
          <w:sz w:val="24"/>
          <w:szCs w:val="24"/>
          <w:lang w:val="en-US" w:eastAsia="en-US"/>
        </w:rPr>
        <w:t xml:space="preserve"> </w:t>
      </w:r>
      <w:r w:rsidRPr="00C83F93">
        <w:rPr>
          <w:rFonts w:ascii="Times New Roman" w:eastAsia="Times New Roman" w:hAnsi="Times New Roman" w:cs="Times New Roman"/>
          <w:b/>
          <w:bCs/>
          <w:sz w:val="24"/>
          <w:szCs w:val="24"/>
          <w:lang w:val="en-US" w:eastAsia="en-US"/>
        </w:rPr>
        <w:t>of</w:t>
      </w:r>
      <w:r w:rsidRPr="00C83F93">
        <w:rPr>
          <w:rFonts w:ascii="Times New Roman" w:eastAsia="Times New Roman" w:hAnsi="Times New Roman" w:cs="Times New Roman"/>
          <w:b/>
          <w:bCs/>
          <w:spacing w:val="-1"/>
          <w:sz w:val="24"/>
          <w:szCs w:val="24"/>
          <w:lang w:val="en-US" w:eastAsia="en-US"/>
        </w:rPr>
        <w:t xml:space="preserve"> </w:t>
      </w:r>
      <w:r w:rsidRPr="00C83F93">
        <w:rPr>
          <w:rFonts w:ascii="Times New Roman" w:eastAsia="Times New Roman" w:hAnsi="Times New Roman" w:cs="Times New Roman"/>
          <w:b/>
          <w:bCs/>
          <w:sz w:val="24"/>
          <w:szCs w:val="24"/>
          <w:lang w:val="en-US" w:eastAsia="en-US"/>
        </w:rPr>
        <w:t>the</w:t>
      </w:r>
      <w:r w:rsidRPr="00C83F93">
        <w:rPr>
          <w:rFonts w:ascii="Times New Roman" w:eastAsia="Times New Roman" w:hAnsi="Times New Roman" w:cs="Times New Roman"/>
          <w:b/>
          <w:bCs/>
          <w:spacing w:val="-2"/>
          <w:sz w:val="24"/>
          <w:szCs w:val="24"/>
          <w:lang w:val="en-US" w:eastAsia="en-US"/>
        </w:rPr>
        <w:t xml:space="preserve"> discipline:</w:t>
      </w:r>
    </w:p>
    <w:p w:rsidR="00C83F93" w:rsidRPr="00615711" w:rsidRDefault="00C83F93" w:rsidP="00C83F93">
      <w:pPr>
        <w:tabs>
          <w:tab w:val="left" w:pos="284"/>
          <w:tab w:val="left" w:pos="567"/>
        </w:tabs>
        <w:spacing w:after="0" w:line="240" w:lineRule="auto"/>
        <w:ind w:firstLine="426"/>
        <w:jc w:val="both"/>
        <w:rPr>
          <w:rFonts w:ascii="Times New Roman" w:hAnsi="Times New Roman"/>
          <w:u w:val="single"/>
          <w:lang w:val="en-US"/>
        </w:rPr>
      </w:pPr>
      <w:r w:rsidRPr="00C83F93">
        <w:rPr>
          <w:rFonts w:ascii="Times New Roman" w:eastAsia="Times New Roman" w:hAnsi="Times New Roman" w:cs="Times New Roman"/>
          <w:i/>
          <w:lang w:val="en-US" w:eastAsia="en-US"/>
        </w:rPr>
        <w:t>Integral competence (ІC):</w:t>
      </w:r>
      <w:r w:rsidRPr="00C83F93">
        <w:rPr>
          <w:rFonts w:ascii="Times New Roman" w:hAnsi="Times New Roman"/>
          <w:iCs/>
          <w:szCs w:val="28"/>
          <w:u w:val="single"/>
          <w:lang w:val="en-US"/>
        </w:rPr>
        <w:t xml:space="preserve"> </w:t>
      </w:r>
      <w:r w:rsidRPr="007F6839">
        <w:rPr>
          <w:rFonts w:ascii="Times New Roman" w:hAnsi="Times New Roman"/>
          <w:iCs/>
          <w:szCs w:val="28"/>
          <w:u w:val="single"/>
          <w:lang w:val="en-US"/>
        </w:rPr>
        <w:t>The ability of a person to solve complex specialized tasks and practical problems in a certain field of professional activity or in the learning process, which involves the application of certain theories and methods of the relevant sciences and is characterized by the complexity and uncertainty of conditions.</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r w:rsidRPr="00C83F93">
        <w:rPr>
          <w:rFonts w:ascii="Times New Roman" w:eastAsia="Times New Roman" w:hAnsi="Times New Roman" w:cs="Times New Roman"/>
          <w:i/>
          <w:lang w:val="en-US" w:eastAsia="en-US"/>
        </w:rPr>
        <w:t>General competences (GC):</w:t>
      </w:r>
      <w:r w:rsidRPr="00C83F93">
        <w:rPr>
          <w:rFonts w:ascii="Times New Roman" w:hAnsi="Times New Roman"/>
          <w:iCs/>
          <w:szCs w:val="28"/>
          <w:u w:val="single"/>
          <w:lang w:val="en-US"/>
        </w:rPr>
        <w:t xml:space="preserve"> </w:t>
      </w:r>
      <w:r w:rsidRPr="007F6839">
        <w:rPr>
          <w:rFonts w:ascii="Times New Roman" w:hAnsi="Times New Roman"/>
          <w:iCs/>
          <w:szCs w:val="28"/>
          <w:u w:val="single"/>
          <w:lang w:val="en-US"/>
        </w:rPr>
        <w:t xml:space="preserve">GC 2. </w:t>
      </w:r>
      <w:proofErr w:type="gramStart"/>
      <w:r w:rsidRPr="007F6839">
        <w:rPr>
          <w:rFonts w:ascii="Times New Roman" w:hAnsi="Times New Roman"/>
          <w:iCs/>
          <w:szCs w:val="28"/>
          <w:u w:val="single"/>
          <w:lang w:val="en-US"/>
        </w:rPr>
        <w:t>Ability to apply knowledge in practical situations.</w:t>
      </w:r>
      <w:proofErr w:type="gramEnd"/>
      <w:r w:rsidRPr="007F6839">
        <w:rPr>
          <w:rFonts w:ascii="Times New Roman" w:hAnsi="Times New Roman"/>
          <w:iCs/>
          <w:szCs w:val="28"/>
          <w:u w:val="single"/>
          <w:lang w:val="en-US"/>
        </w:rPr>
        <w:t xml:space="preserve"> </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GC 5.</w:t>
      </w:r>
      <w:proofErr w:type="gramEnd"/>
      <w:r w:rsidRPr="007F6839">
        <w:rPr>
          <w:rFonts w:ascii="Times New Roman" w:hAnsi="Times New Roman"/>
          <w:iCs/>
          <w:szCs w:val="28"/>
          <w:u w:val="single"/>
          <w:lang w:val="en-US"/>
        </w:rPr>
        <w:t xml:space="preserve"> </w:t>
      </w:r>
      <w:proofErr w:type="gramStart"/>
      <w:r w:rsidRPr="007F6839">
        <w:rPr>
          <w:rFonts w:ascii="Times New Roman" w:hAnsi="Times New Roman"/>
          <w:iCs/>
          <w:szCs w:val="28"/>
          <w:u w:val="single"/>
          <w:lang w:val="en-US"/>
        </w:rPr>
        <w:t>Ability to generate new ideas (creativity).</w:t>
      </w:r>
      <w:proofErr w:type="gramEnd"/>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GC 6.</w:t>
      </w:r>
      <w:proofErr w:type="gramEnd"/>
      <w:r w:rsidRPr="007F6839">
        <w:rPr>
          <w:rFonts w:ascii="Times New Roman" w:hAnsi="Times New Roman"/>
          <w:iCs/>
          <w:szCs w:val="28"/>
          <w:u w:val="single"/>
          <w:lang w:val="en-US"/>
        </w:rPr>
        <w:t xml:space="preserve"> </w:t>
      </w:r>
      <w:proofErr w:type="gramStart"/>
      <w:r w:rsidRPr="007F6839">
        <w:rPr>
          <w:rFonts w:ascii="Times New Roman" w:hAnsi="Times New Roman"/>
          <w:iCs/>
          <w:szCs w:val="28"/>
          <w:u w:val="single"/>
          <w:lang w:val="en-US"/>
        </w:rPr>
        <w:t>The ability to conduct research at a certain level.</w:t>
      </w:r>
      <w:proofErr w:type="gramEnd"/>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GC 8.</w:t>
      </w:r>
      <w:proofErr w:type="gramEnd"/>
      <w:r w:rsidRPr="007F6839">
        <w:rPr>
          <w:rFonts w:ascii="Times New Roman" w:hAnsi="Times New Roman"/>
          <w:iCs/>
          <w:szCs w:val="28"/>
          <w:u w:val="single"/>
          <w:lang w:val="en-US"/>
        </w:rPr>
        <w:t xml:space="preserve"> </w:t>
      </w:r>
      <w:proofErr w:type="gramStart"/>
      <w:r w:rsidRPr="007F6839">
        <w:rPr>
          <w:rFonts w:ascii="Times New Roman" w:hAnsi="Times New Roman"/>
          <w:iCs/>
          <w:szCs w:val="28"/>
          <w:u w:val="single"/>
          <w:lang w:val="en-US"/>
        </w:rPr>
        <w:t>The ability to act socially responsibly and consciously.</w:t>
      </w:r>
      <w:proofErr w:type="gramEnd"/>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GC 10.</w:t>
      </w:r>
      <w:proofErr w:type="gramEnd"/>
      <w:r w:rsidRPr="007F6839">
        <w:rPr>
          <w:rFonts w:ascii="Times New Roman" w:hAnsi="Times New Roman"/>
          <w:iCs/>
          <w:szCs w:val="28"/>
          <w:u w:val="single"/>
          <w:lang w:val="en-US"/>
        </w:rPr>
        <w:t xml:space="preserve"> Have skills in using information and communication technologies.</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GC 12.</w:t>
      </w:r>
      <w:proofErr w:type="gramEnd"/>
      <w:r w:rsidRPr="007F6839">
        <w:rPr>
          <w:rFonts w:ascii="Times New Roman" w:hAnsi="Times New Roman"/>
          <w:iCs/>
          <w:szCs w:val="28"/>
          <w:u w:val="single"/>
          <w:lang w:val="en-US"/>
        </w:rPr>
        <w:t xml:space="preserve"> The ability to realize one's rights and responsibilities as a member of society, to be aware of the values of a civil (free democratic) society and the need for its sustainable development, the rule of law, the rights and freedoms of a person and a citizen in Ukraine.</w:t>
      </w:r>
    </w:p>
    <w:p w:rsidR="00C83F93"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lastRenderedPageBreak/>
        <w:t>GC 13.</w:t>
      </w:r>
      <w:proofErr w:type="gramEnd"/>
      <w:r w:rsidRPr="007F6839">
        <w:rPr>
          <w:rFonts w:ascii="Times New Roman" w:hAnsi="Times New Roman"/>
          <w:iCs/>
          <w:szCs w:val="28"/>
          <w:u w:val="single"/>
          <w:lang w:val="en-US"/>
        </w:rPr>
        <w:t xml:space="preserve"> The ability to preserve and multiply moral, cultural, scientific values and achievements of society based on an understanding of the history and patterns of development of the subject area, its place in the general system of knowledge about nature and society and in the development of society, technology and technologies, to use various types and forms of motor activity for active recreation and leading a healthy lifestyle.</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r w:rsidRPr="00C83F93">
        <w:rPr>
          <w:rFonts w:ascii="Times New Roman" w:eastAsia="Times New Roman" w:hAnsi="Times New Roman" w:cs="Times New Roman"/>
          <w:i/>
          <w:lang w:val="en-US" w:eastAsia="en-US"/>
        </w:rPr>
        <w:t xml:space="preserve">Special (professional) competences (SC): </w:t>
      </w:r>
      <w:r w:rsidRPr="007F6839">
        <w:rPr>
          <w:rFonts w:ascii="Times New Roman" w:hAnsi="Times New Roman"/>
          <w:iCs/>
          <w:szCs w:val="28"/>
          <w:u w:val="single"/>
          <w:lang w:val="en-US"/>
        </w:rPr>
        <w:t>PC 1. Ability to apply typical analytical methods and computer software tools for solving engineering problems of industrial mechanical engineering, effective quantitative methods of mathematics, physics, engineering sciences, as well as appropriate computer software for solving engineering problems of industrial mechanical engineering.</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PC 5.</w:t>
      </w:r>
      <w:proofErr w:type="gramEnd"/>
      <w:r w:rsidRPr="007F6839">
        <w:rPr>
          <w:rFonts w:ascii="Times New Roman" w:hAnsi="Times New Roman"/>
          <w:iCs/>
          <w:szCs w:val="28"/>
          <w:u w:val="single"/>
          <w:lang w:val="en-US"/>
        </w:rPr>
        <w:t xml:space="preserve"> Ability to use computerized design systems and specialized application software to solve engineering tasks in the field of mechanical engineering.</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PC 6.</w:t>
      </w:r>
      <w:proofErr w:type="gramEnd"/>
      <w:r w:rsidRPr="007F6839">
        <w:rPr>
          <w:rFonts w:ascii="Times New Roman" w:hAnsi="Times New Roman"/>
          <w:iCs/>
          <w:szCs w:val="28"/>
          <w:u w:val="single"/>
          <w:lang w:val="en-US"/>
        </w:rPr>
        <w:t xml:space="preserve"> The ability to evaluate the technical and economic efficiency of typical systems and their components based on the application of analytical methods, analysis of analogues and the use of available data.</w:t>
      </w:r>
    </w:p>
    <w:p w:rsidR="00C83F93" w:rsidRPr="007F6839"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PC 7.</w:t>
      </w:r>
      <w:proofErr w:type="gramEnd"/>
      <w:r w:rsidRPr="007F6839">
        <w:rPr>
          <w:rFonts w:ascii="Times New Roman" w:hAnsi="Times New Roman"/>
          <w:iCs/>
          <w:szCs w:val="28"/>
          <w:u w:val="single"/>
          <w:lang w:val="en-US"/>
        </w:rPr>
        <w:t xml:space="preserve"> </w:t>
      </w:r>
      <w:proofErr w:type="gramStart"/>
      <w:r w:rsidRPr="007F6839">
        <w:rPr>
          <w:rFonts w:ascii="Times New Roman" w:hAnsi="Times New Roman"/>
          <w:iCs/>
          <w:szCs w:val="28"/>
          <w:u w:val="single"/>
          <w:lang w:val="en-US"/>
        </w:rPr>
        <w:t>The ability to make effective decisions regarding the selection of construction materials, equipment, processes and to combine theory and practice to solve an engineering task.</w:t>
      </w:r>
      <w:proofErr w:type="gramEnd"/>
    </w:p>
    <w:p w:rsidR="00C83F93" w:rsidRDefault="00C83F93" w:rsidP="00C83F93">
      <w:pPr>
        <w:tabs>
          <w:tab w:val="left" w:pos="284"/>
          <w:tab w:val="left" w:pos="567"/>
        </w:tabs>
        <w:spacing w:after="0" w:line="240" w:lineRule="auto"/>
        <w:ind w:firstLine="426"/>
        <w:jc w:val="both"/>
        <w:rPr>
          <w:rFonts w:ascii="Times New Roman" w:hAnsi="Times New Roman"/>
          <w:iCs/>
          <w:szCs w:val="28"/>
          <w:u w:val="single"/>
          <w:lang w:val="uk-UA"/>
        </w:rPr>
      </w:pPr>
      <w:proofErr w:type="gramStart"/>
      <w:r w:rsidRPr="007F6839">
        <w:rPr>
          <w:rFonts w:ascii="Times New Roman" w:hAnsi="Times New Roman"/>
          <w:iCs/>
          <w:szCs w:val="28"/>
          <w:u w:val="single"/>
          <w:lang w:val="en-US"/>
        </w:rPr>
        <w:t>PC 9.</w:t>
      </w:r>
      <w:proofErr w:type="gramEnd"/>
      <w:r w:rsidRPr="007F6839">
        <w:rPr>
          <w:rFonts w:ascii="Times New Roman" w:hAnsi="Times New Roman"/>
          <w:iCs/>
          <w:szCs w:val="28"/>
          <w:u w:val="single"/>
          <w:lang w:val="en-US"/>
        </w:rPr>
        <w:t xml:space="preserve"> </w:t>
      </w:r>
      <w:proofErr w:type="gramStart"/>
      <w:r w:rsidRPr="007F6839">
        <w:rPr>
          <w:rFonts w:ascii="Times New Roman" w:hAnsi="Times New Roman"/>
          <w:iCs/>
          <w:szCs w:val="28"/>
          <w:u w:val="single"/>
          <w:lang w:val="en-US"/>
        </w:rPr>
        <w:t>The ability to carry out commercial and economic activities in the field of mechanical engineering.</w:t>
      </w:r>
      <w:proofErr w:type="gramEnd"/>
    </w:p>
    <w:p w:rsidR="00C83F93" w:rsidRPr="00C83F93" w:rsidRDefault="00C83F93" w:rsidP="00C83F93">
      <w:pPr>
        <w:tabs>
          <w:tab w:val="left" w:pos="284"/>
          <w:tab w:val="left" w:pos="567"/>
        </w:tabs>
        <w:spacing w:after="0" w:line="240" w:lineRule="auto"/>
        <w:ind w:firstLine="426"/>
        <w:jc w:val="both"/>
        <w:rPr>
          <w:rFonts w:ascii="Times New Roman" w:hAnsi="Times New Roman"/>
          <w:iCs/>
          <w:szCs w:val="28"/>
          <w:u w:val="single"/>
          <w:lang w:val="en-US"/>
        </w:rPr>
      </w:pPr>
      <w:proofErr w:type="gramStart"/>
      <w:r w:rsidRPr="007F6839">
        <w:rPr>
          <w:rFonts w:ascii="Times New Roman" w:hAnsi="Times New Roman"/>
          <w:iCs/>
          <w:szCs w:val="28"/>
          <w:u w:val="single"/>
          <w:lang w:val="en-US"/>
        </w:rPr>
        <w:t>PC 10.</w:t>
      </w:r>
      <w:proofErr w:type="gramEnd"/>
      <w:r w:rsidRPr="007F6839">
        <w:rPr>
          <w:rFonts w:ascii="Times New Roman" w:hAnsi="Times New Roman"/>
          <w:iCs/>
          <w:szCs w:val="28"/>
          <w:u w:val="single"/>
          <w:lang w:val="en-US"/>
        </w:rPr>
        <w:t xml:space="preserve"> The ability to develop plans and projects in the field of mechanical engineering under uncertain conditions, aimed at achieving the goal, taking into account existing limitations, to solve complex problems and practical problems of improving product quality and its control.</w:t>
      </w:r>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C83F93">
        <w:rPr>
          <w:rFonts w:ascii="Times New Roman" w:eastAsia="Times New Roman" w:hAnsi="Times New Roman" w:cs="Times New Roman"/>
          <w:b/>
          <w:bCs/>
          <w:spacing w:val="1"/>
          <w:sz w:val="24"/>
          <w:szCs w:val="24"/>
          <w:lang w:val="en-US" w:eastAsia="en-US"/>
        </w:rPr>
        <w:t>Expected Learning Outcomes</w:t>
      </w:r>
      <w:r w:rsidRPr="00C83F93">
        <w:rPr>
          <w:rFonts w:ascii="Times New Roman" w:eastAsia="Times New Roman" w:hAnsi="Times New Roman" w:cs="Times New Roman"/>
          <w:b/>
          <w:bCs/>
          <w:sz w:val="24"/>
          <w:szCs w:val="24"/>
          <w:lang w:val="en-US" w:eastAsia="en-US"/>
        </w:rPr>
        <w:t xml:space="preserve"> </w:t>
      </w:r>
      <w:r w:rsidRPr="00C83F93">
        <w:rPr>
          <w:rFonts w:ascii="Times New Roman" w:eastAsia="Times New Roman" w:hAnsi="Times New Roman" w:cs="Times New Roman"/>
          <w:b/>
          <w:bCs/>
          <w:spacing w:val="-2"/>
          <w:sz w:val="24"/>
          <w:szCs w:val="24"/>
          <w:lang w:val="en-US" w:eastAsia="en-US"/>
        </w:rPr>
        <w:t>(ELO):</w:t>
      </w:r>
      <w:r w:rsidRPr="00C83F93">
        <w:rPr>
          <w:rFonts w:ascii="Times New Roman" w:hAnsi="Times New Roman"/>
          <w:szCs w:val="28"/>
          <w:u w:val="single"/>
          <w:lang w:val="en-US"/>
        </w:rPr>
        <w:t xml:space="preserve"> </w:t>
      </w:r>
      <w:r w:rsidRPr="007F6839">
        <w:rPr>
          <w:rFonts w:ascii="Times New Roman" w:hAnsi="Times New Roman"/>
          <w:szCs w:val="28"/>
          <w:u w:val="single"/>
          <w:lang w:val="en-US"/>
        </w:rPr>
        <w:t>PLO 1.</w:t>
      </w:r>
      <w:proofErr w:type="gramEnd"/>
      <w:r w:rsidRPr="007F6839">
        <w:rPr>
          <w:rFonts w:ascii="Times New Roman" w:hAnsi="Times New Roman"/>
          <w:szCs w:val="28"/>
          <w:u w:val="single"/>
          <w:lang w:val="en-US"/>
        </w:rPr>
        <w:t xml:space="preserve"> Knowledge and understanding of the basics of technological, fundamental and engineering sciences, which are the basis of industrial mechanical engineering in the relevant field.</w:t>
      </w:r>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7F6839">
        <w:rPr>
          <w:rFonts w:ascii="Times New Roman" w:hAnsi="Times New Roman"/>
          <w:szCs w:val="28"/>
          <w:u w:val="single"/>
          <w:lang w:val="en-US"/>
        </w:rPr>
        <w:t>PLO 2.</w:t>
      </w:r>
      <w:proofErr w:type="gramEnd"/>
      <w:r w:rsidRPr="007F6839">
        <w:rPr>
          <w:rFonts w:ascii="Times New Roman" w:hAnsi="Times New Roman"/>
          <w:szCs w:val="28"/>
          <w:u w:val="single"/>
          <w:lang w:val="en-US"/>
        </w:rPr>
        <w:t xml:space="preserve"> </w:t>
      </w:r>
      <w:proofErr w:type="gramStart"/>
      <w:r w:rsidRPr="007F6839">
        <w:rPr>
          <w:rFonts w:ascii="Times New Roman" w:hAnsi="Times New Roman"/>
          <w:szCs w:val="28"/>
          <w:u w:val="single"/>
          <w:lang w:val="en-US"/>
        </w:rPr>
        <w:t>Knowledge and understanding of mechanics and mechanical engineering and their development prospects.</w:t>
      </w:r>
      <w:proofErr w:type="gramEnd"/>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7F6839">
        <w:rPr>
          <w:rFonts w:ascii="Times New Roman" w:hAnsi="Times New Roman"/>
          <w:szCs w:val="28"/>
          <w:u w:val="single"/>
          <w:lang w:val="en-US"/>
        </w:rPr>
        <w:t>PLO 4.</w:t>
      </w:r>
      <w:proofErr w:type="gramEnd"/>
      <w:r w:rsidRPr="007F6839">
        <w:rPr>
          <w:rFonts w:ascii="Times New Roman" w:hAnsi="Times New Roman"/>
          <w:szCs w:val="28"/>
          <w:u w:val="single"/>
          <w:lang w:val="en-US"/>
        </w:rPr>
        <w:t xml:space="preserve"> Carry out engineering calculations to solve complex problems and practical problems in industrial mechanical engineering.</w:t>
      </w:r>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7F6839">
        <w:rPr>
          <w:rFonts w:ascii="Times New Roman" w:hAnsi="Times New Roman"/>
          <w:szCs w:val="28"/>
          <w:u w:val="single"/>
          <w:lang w:val="en-US"/>
        </w:rPr>
        <w:t>PLO 7.</w:t>
      </w:r>
      <w:proofErr w:type="gramEnd"/>
      <w:r w:rsidRPr="007F6839">
        <w:rPr>
          <w:rFonts w:ascii="Times New Roman" w:hAnsi="Times New Roman"/>
          <w:szCs w:val="28"/>
          <w:u w:val="single"/>
          <w:lang w:val="en-US"/>
        </w:rPr>
        <w:t xml:space="preserve"> Prepare production and operate products using automatic life cycle support systems.</w:t>
      </w:r>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7F6839">
        <w:rPr>
          <w:rFonts w:ascii="Times New Roman" w:hAnsi="Times New Roman"/>
          <w:szCs w:val="28"/>
          <w:u w:val="single"/>
          <w:lang w:val="en-US"/>
        </w:rPr>
        <w:t>PLO 10.</w:t>
      </w:r>
      <w:proofErr w:type="gramEnd"/>
      <w:r w:rsidRPr="007F6839">
        <w:rPr>
          <w:rFonts w:ascii="Times New Roman" w:hAnsi="Times New Roman"/>
          <w:szCs w:val="28"/>
          <w:u w:val="single"/>
          <w:lang w:val="en-US"/>
        </w:rPr>
        <w:t xml:space="preserve"> To understand the problems of labor protection and legal aspects of engineering activity in industrial mechanical engineering, the skills of forecasting the social and environmental consequences of the implementation of technical tasks.</w:t>
      </w:r>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7F6839">
        <w:rPr>
          <w:rFonts w:ascii="Times New Roman" w:hAnsi="Times New Roman"/>
          <w:szCs w:val="28"/>
          <w:u w:val="single"/>
          <w:lang w:val="en-US"/>
        </w:rPr>
        <w:t>PLO 11.</w:t>
      </w:r>
      <w:proofErr w:type="gramEnd"/>
      <w:r w:rsidRPr="007F6839">
        <w:rPr>
          <w:rFonts w:ascii="Times New Roman" w:hAnsi="Times New Roman"/>
          <w:szCs w:val="28"/>
          <w:u w:val="single"/>
          <w:lang w:val="en-US"/>
        </w:rPr>
        <w:t xml:space="preserve"> Communicate freely with the engineering community orally and in writing in national and foreign languages.</w:t>
      </w:r>
    </w:p>
    <w:p w:rsidR="00C83F93" w:rsidRPr="007F6839" w:rsidRDefault="00C83F93" w:rsidP="00C83F93">
      <w:pPr>
        <w:tabs>
          <w:tab w:val="left" w:pos="284"/>
          <w:tab w:val="left" w:pos="567"/>
        </w:tabs>
        <w:spacing w:after="0" w:line="240" w:lineRule="auto"/>
        <w:ind w:firstLine="426"/>
        <w:jc w:val="both"/>
        <w:rPr>
          <w:rFonts w:ascii="Times New Roman" w:hAnsi="Times New Roman"/>
          <w:szCs w:val="28"/>
          <w:u w:val="single"/>
          <w:lang w:val="en-US"/>
        </w:rPr>
      </w:pPr>
      <w:proofErr w:type="gramStart"/>
      <w:r w:rsidRPr="007F6839">
        <w:rPr>
          <w:rFonts w:ascii="Times New Roman" w:hAnsi="Times New Roman"/>
          <w:szCs w:val="28"/>
          <w:u w:val="single"/>
          <w:lang w:val="en-US"/>
        </w:rPr>
        <w:t>PLO 12.</w:t>
      </w:r>
      <w:proofErr w:type="gramEnd"/>
      <w:r w:rsidRPr="007F6839">
        <w:rPr>
          <w:rFonts w:ascii="Times New Roman" w:hAnsi="Times New Roman"/>
          <w:szCs w:val="28"/>
          <w:u w:val="single"/>
          <w:lang w:val="en-US"/>
        </w:rPr>
        <w:t xml:space="preserve"> Apply means of technical control to evaluate the parameters of objects and processes in industrial mechanical engineering.</w:t>
      </w:r>
    </w:p>
    <w:p w:rsidR="00C83F93" w:rsidRPr="00615711" w:rsidRDefault="00C83F93" w:rsidP="00C83F93">
      <w:pPr>
        <w:tabs>
          <w:tab w:val="left" w:pos="284"/>
          <w:tab w:val="left" w:pos="567"/>
        </w:tabs>
        <w:spacing w:after="0" w:line="240" w:lineRule="auto"/>
        <w:ind w:firstLine="426"/>
        <w:jc w:val="both"/>
        <w:rPr>
          <w:rFonts w:ascii="Times New Roman" w:hAnsi="Times New Roman"/>
          <w:u w:val="single"/>
          <w:lang w:val="en-US"/>
        </w:rPr>
      </w:pPr>
      <w:proofErr w:type="gramStart"/>
      <w:r w:rsidRPr="007F6839">
        <w:rPr>
          <w:rFonts w:ascii="Times New Roman" w:hAnsi="Times New Roman"/>
          <w:szCs w:val="28"/>
          <w:u w:val="single"/>
          <w:lang w:val="en-US"/>
        </w:rPr>
        <w:t>PLO 14.</w:t>
      </w:r>
      <w:proofErr w:type="gramEnd"/>
      <w:r w:rsidRPr="007F6839">
        <w:rPr>
          <w:rFonts w:ascii="Times New Roman" w:hAnsi="Times New Roman"/>
          <w:szCs w:val="28"/>
          <w:u w:val="single"/>
          <w:lang w:val="en-US"/>
        </w:rPr>
        <w:t xml:space="preserve"> Develop machine parts and assemblies using automated design systems.</w:t>
      </w:r>
    </w:p>
    <w:p w:rsidR="00C83F93" w:rsidRPr="00C83F93" w:rsidRDefault="00C83F93" w:rsidP="00C83F93">
      <w:pPr>
        <w:widowControl w:val="0"/>
        <w:tabs>
          <w:tab w:val="left" w:pos="10147"/>
        </w:tabs>
        <w:autoSpaceDE w:val="0"/>
        <w:autoSpaceDN w:val="0"/>
        <w:spacing w:after="0" w:line="240" w:lineRule="auto"/>
        <w:ind w:left="452"/>
        <w:jc w:val="both"/>
        <w:rPr>
          <w:rFonts w:ascii="Times New Roman" w:hAnsi="Times New Roman"/>
          <w:b/>
          <w:color w:val="17365D"/>
          <w:sz w:val="24"/>
          <w:szCs w:val="24"/>
          <w:lang w:val="en-US"/>
        </w:rPr>
      </w:pPr>
    </w:p>
    <w:p w:rsidR="00C83F93" w:rsidRPr="00DE46C0" w:rsidRDefault="00C83F93" w:rsidP="00C83F93">
      <w:pPr>
        <w:pStyle w:val="aa"/>
        <w:spacing w:before="275"/>
        <w:ind w:left="276" w:right="1"/>
        <w:jc w:val="center"/>
      </w:pPr>
      <w:r w:rsidRPr="00DE46C0">
        <w:t>ACADEMIC</w:t>
      </w:r>
      <w:r w:rsidRPr="00DE46C0">
        <w:rPr>
          <w:spacing w:val="-2"/>
        </w:rPr>
        <w:t xml:space="preserve"> DISCIPLINE </w:t>
      </w:r>
      <w:r w:rsidRPr="00DE46C0">
        <w:t>STRUCTURE</w:t>
      </w:r>
    </w:p>
    <w:p w:rsidR="00FA7323" w:rsidRDefault="00FA7323" w:rsidP="00FA7323">
      <w:pPr>
        <w:spacing w:after="0" w:line="240" w:lineRule="auto"/>
        <w:jc w:val="center"/>
        <w:rPr>
          <w:rFonts w:ascii="Times New Roman" w:hAnsi="Times New Roman" w:cs="Times New Roman"/>
          <w:b/>
          <w:color w:val="17365D" w:themeColor="text2" w:themeShade="BF"/>
          <w:sz w:val="24"/>
          <w:szCs w:val="24"/>
          <w:lang w:val="en-US"/>
        </w:rPr>
      </w:pPr>
    </w:p>
    <w:tbl>
      <w:tblPr>
        <w:tblStyle w:val="a3"/>
        <w:tblW w:w="0" w:type="auto"/>
        <w:tblLook w:val="04A0"/>
      </w:tblPr>
      <w:tblGrid>
        <w:gridCol w:w="2157"/>
        <w:gridCol w:w="1899"/>
        <w:gridCol w:w="2156"/>
        <w:gridCol w:w="1717"/>
        <w:gridCol w:w="1642"/>
      </w:tblGrid>
      <w:tr w:rsidR="00C83F93" w:rsidRPr="00C83F93" w:rsidTr="00F260E3">
        <w:tc>
          <w:tcPr>
            <w:tcW w:w="2157" w:type="dxa"/>
            <w:vAlign w:val="center"/>
          </w:tcPr>
          <w:p w:rsidR="00C83F93" w:rsidRPr="00C83F93" w:rsidRDefault="00C83F9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Theme</w:t>
            </w:r>
          </w:p>
        </w:tc>
        <w:tc>
          <w:tcPr>
            <w:tcW w:w="1899" w:type="dxa"/>
            <w:vAlign w:val="center"/>
          </w:tcPr>
          <w:p w:rsidR="00C83F93" w:rsidRPr="00C83F93" w:rsidRDefault="00C83F9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Hours</w:t>
            </w:r>
          </w:p>
          <w:p w:rsidR="00C83F93" w:rsidRPr="00C83F93" w:rsidRDefault="00C83F93"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(lectures/labs)</w:t>
            </w:r>
          </w:p>
        </w:tc>
        <w:tc>
          <w:tcPr>
            <w:tcW w:w="2156" w:type="dxa"/>
            <w:vAlign w:val="center"/>
          </w:tcPr>
          <w:p w:rsidR="00C83F93" w:rsidRPr="00C83F93" w:rsidRDefault="00C83F9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Education Results</w:t>
            </w:r>
          </w:p>
        </w:tc>
        <w:tc>
          <w:tcPr>
            <w:tcW w:w="1717" w:type="dxa"/>
            <w:vAlign w:val="center"/>
          </w:tcPr>
          <w:p w:rsidR="00C83F93" w:rsidRPr="00C83F93" w:rsidRDefault="00C83F9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Task</w:t>
            </w:r>
          </w:p>
        </w:tc>
        <w:tc>
          <w:tcPr>
            <w:tcW w:w="1642" w:type="dxa"/>
            <w:vAlign w:val="center"/>
          </w:tcPr>
          <w:p w:rsidR="00C83F93" w:rsidRPr="00C83F93" w:rsidRDefault="00C83F9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Estimation</w:t>
            </w:r>
          </w:p>
        </w:tc>
      </w:tr>
      <w:tr w:rsidR="00FA7323" w:rsidRPr="00C83F93" w:rsidTr="00F260E3">
        <w:tc>
          <w:tcPr>
            <w:tcW w:w="9571" w:type="dxa"/>
            <w:gridSpan w:val="5"/>
          </w:tcPr>
          <w:p w:rsidR="00FA7323"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5</w:t>
            </w:r>
            <w:r w:rsidR="00FA7323" w:rsidRPr="00C83F93">
              <w:rPr>
                <w:rFonts w:ascii="Times New Roman" w:hAnsi="Times New Roman" w:cs="Times New Roman"/>
                <w:b/>
                <w:sz w:val="24"/>
                <w:szCs w:val="24"/>
                <w:lang w:val="en-US"/>
              </w:rPr>
              <w:t xml:space="preserve"> semester</w:t>
            </w:r>
          </w:p>
        </w:tc>
      </w:tr>
      <w:tr w:rsidR="00FA7323" w:rsidRPr="00C83F93" w:rsidTr="00F260E3">
        <w:tc>
          <w:tcPr>
            <w:tcW w:w="9571" w:type="dxa"/>
            <w:gridSpan w:val="5"/>
          </w:tcPr>
          <w:p w:rsidR="00FA7323" w:rsidRPr="00C83F93" w:rsidRDefault="00FA732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Module 1</w:t>
            </w:r>
          </w:p>
        </w:tc>
      </w:tr>
      <w:tr w:rsidR="00B81F2C" w:rsidRPr="00C83F93" w:rsidTr="00F260E3">
        <w:trPr>
          <w:trHeight w:val="551"/>
        </w:trPr>
        <w:tc>
          <w:tcPr>
            <w:tcW w:w="2157" w:type="dxa"/>
          </w:tcPr>
          <w:p w:rsidR="00B81F2C" w:rsidRPr="00C83F93" w:rsidRDefault="00C83F93" w:rsidP="00C83F93">
            <w:pPr>
              <w:pStyle w:val="TableParagraph"/>
              <w:spacing w:before="1" w:line="275" w:lineRule="exact"/>
              <w:rPr>
                <w:b/>
                <w:sz w:val="24"/>
                <w:szCs w:val="24"/>
              </w:rPr>
            </w:pPr>
            <w:r w:rsidRPr="00C83F93">
              <w:rPr>
                <w:spacing w:val="-2"/>
                <w:sz w:val="24"/>
                <w:szCs w:val="24"/>
              </w:rPr>
              <w:t>Topic</w:t>
            </w:r>
            <w:r w:rsidR="00B81F2C" w:rsidRPr="00C83F93">
              <w:rPr>
                <w:sz w:val="24"/>
                <w:szCs w:val="24"/>
              </w:rPr>
              <w:t xml:space="preserve"> 1. Introduction: What is Machine Design?</w:t>
            </w:r>
          </w:p>
        </w:tc>
        <w:tc>
          <w:tcPr>
            <w:tcW w:w="1899" w:type="dxa"/>
            <w:vAlign w:val="center"/>
          </w:tcPr>
          <w:p w:rsidR="00B81F2C" w:rsidRPr="00C83F93" w:rsidRDefault="00D904DA"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w:t>
            </w:r>
            <w:r w:rsidR="00B81F2C" w:rsidRPr="00C83F93">
              <w:rPr>
                <w:rFonts w:ascii="Times New Roman" w:hAnsi="Times New Roman" w:cs="Times New Roman"/>
                <w:sz w:val="24"/>
                <w:szCs w:val="24"/>
                <w:lang w:val="en-US"/>
              </w:rPr>
              <w:t>/</w:t>
            </w:r>
            <w:r w:rsidRPr="00C83F93">
              <w:rPr>
                <w:rFonts w:ascii="Times New Roman" w:hAnsi="Times New Roman" w:cs="Times New Roman"/>
                <w:sz w:val="24"/>
                <w:szCs w:val="24"/>
                <w:lang w:val="en-US"/>
              </w:rPr>
              <w:t>4</w:t>
            </w:r>
          </w:p>
        </w:tc>
        <w:tc>
          <w:tcPr>
            <w:tcW w:w="2156" w:type="dxa"/>
            <w:vMerge w:val="restart"/>
          </w:tcPr>
          <w:p w:rsidR="00D904DA" w:rsidRPr="00C83F93" w:rsidRDefault="00B81F2C"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 xml:space="preserve">Know: </w:t>
            </w:r>
            <w:r w:rsidR="00D904DA" w:rsidRPr="00C83F93">
              <w:rPr>
                <w:rFonts w:ascii="Times New Roman" w:hAnsi="Times New Roman" w:cs="Times New Roman"/>
                <w:sz w:val="24"/>
                <w:szCs w:val="24"/>
                <w:lang w:val="en-US"/>
              </w:rPr>
              <w:t>basic structural materials used for the manufacture of machine parts, technological requirements for the design of typical machine parts; classification of gears; parameters of gears.</w:t>
            </w:r>
          </w:p>
          <w:p w:rsidR="00B81F2C" w:rsidRPr="00C83F93" w:rsidRDefault="00B81F2C"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 xml:space="preserve">Be able to: </w:t>
            </w:r>
            <w:r w:rsidR="00176751" w:rsidRPr="00C83F93">
              <w:rPr>
                <w:rFonts w:ascii="Times New Roman" w:hAnsi="Times New Roman" w:cs="Times New Roman"/>
                <w:sz w:val="24"/>
                <w:szCs w:val="24"/>
                <w:lang w:val="en-US"/>
              </w:rPr>
              <w:t xml:space="preserve">form </w:t>
            </w:r>
            <w:r w:rsidR="00176751" w:rsidRPr="00C83F93">
              <w:rPr>
                <w:rFonts w:ascii="Times New Roman" w:hAnsi="Times New Roman" w:cs="Times New Roman"/>
                <w:sz w:val="24"/>
                <w:szCs w:val="24"/>
                <w:lang w:val="en-US"/>
              </w:rPr>
              <w:lastRenderedPageBreak/>
              <w:t>conditions of strength, depending on the type of deformation of the details and the nature of the change in stress; apply structural materials, depending on the type of load, type of parts, dimensions and shapes</w:t>
            </w:r>
          </w:p>
        </w:tc>
        <w:tc>
          <w:tcPr>
            <w:tcW w:w="1717" w:type="dxa"/>
            <w:vMerge w:val="restart"/>
          </w:tcPr>
          <w:p w:rsidR="00B81F2C" w:rsidRPr="00C83F93" w:rsidRDefault="00B81F2C"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lastRenderedPageBreak/>
              <w:t>Defense of laboratory reports. Tasks solving. Writing texts. Performing self-preparation work.</w:t>
            </w:r>
          </w:p>
        </w:tc>
        <w:tc>
          <w:tcPr>
            <w:tcW w:w="1642" w:type="dxa"/>
          </w:tcPr>
          <w:p w:rsidR="00B81F2C"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B81F2C" w:rsidRPr="00C83F93" w:rsidTr="00F260E3">
        <w:trPr>
          <w:trHeight w:val="315"/>
        </w:trPr>
        <w:tc>
          <w:tcPr>
            <w:tcW w:w="2157" w:type="dxa"/>
            <w:vAlign w:val="center"/>
          </w:tcPr>
          <w:p w:rsidR="00B81F2C"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B81F2C" w:rsidRPr="00C83F93">
              <w:rPr>
                <w:rFonts w:ascii="Times New Roman" w:hAnsi="Times New Roman" w:cs="Times New Roman"/>
                <w:sz w:val="24"/>
                <w:szCs w:val="24"/>
                <w:lang w:val="en-US"/>
              </w:rPr>
              <w:t>2. Transmission Mechanism. Gear.</w:t>
            </w:r>
          </w:p>
        </w:tc>
        <w:tc>
          <w:tcPr>
            <w:tcW w:w="1899" w:type="dxa"/>
            <w:vAlign w:val="center"/>
          </w:tcPr>
          <w:p w:rsidR="00B81F2C" w:rsidRPr="00C83F93" w:rsidRDefault="00D904DA"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B81F2C" w:rsidRPr="00C83F93" w:rsidRDefault="00B81F2C" w:rsidP="00C83F93">
            <w:pPr>
              <w:jc w:val="both"/>
              <w:rPr>
                <w:rFonts w:ascii="Times New Roman" w:hAnsi="Times New Roman" w:cs="Times New Roman"/>
                <w:sz w:val="24"/>
                <w:szCs w:val="24"/>
                <w:lang w:val="en-US"/>
              </w:rPr>
            </w:pPr>
          </w:p>
        </w:tc>
        <w:tc>
          <w:tcPr>
            <w:tcW w:w="1717" w:type="dxa"/>
            <w:vMerge/>
          </w:tcPr>
          <w:p w:rsidR="00B81F2C" w:rsidRPr="00C83F93" w:rsidRDefault="00B81F2C" w:rsidP="00C83F93">
            <w:pPr>
              <w:jc w:val="both"/>
              <w:rPr>
                <w:rFonts w:ascii="Times New Roman" w:hAnsi="Times New Roman" w:cs="Times New Roman"/>
                <w:b/>
                <w:sz w:val="24"/>
                <w:szCs w:val="24"/>
                <w:lang w:val="en-US"/>
              </w:rPr>
            </w:pPr>
          </w:p>
        </w:tc>
        <w:tc>
          <w:tcPr>
            <w:tcW w:w="1642" w:type="dxa"/>
          </w:tcPr>
          <w:p w:rsidR="00B81F2C"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B81F2C" w:rsidRPr="00C83F93" w:rsidTr="00F260E3">
        <w:trPr>
          <w:trHeight w:val="801"/>
        </w:trPr>
        <w:tc>
          <w:tcPr>
            <w:tcW w:w="2157" w:type="dxa"/>
          </w:tcPr>
          <w:p w:rsidR="00B81F2C" w:rsidRPr="00C83F93" w:rsidRDefault="00C83F93" w:rsidP="00C83F93">
            <w:pPr>
              <w:pStyle w:val="a8"/>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B81F2C" w:rsidRPr="00C83F93">
              <w:rPr>
                <w:rFonts w:ascii="Times New Roman" w:hAnsi="Times New Roman" w:cs="Times New Roman"/>
                <w:sz w:val="24"/>
                <w:szCs w:val="24"/>
                <w:lang w:val="en-US"/>
              </w:rPr>
              <w:t>3. Gear Failure</w:t>
            </w:r>
          </w:p>
        </w:tc>
        <w:tc>
          <w:tcPr>
            <w:tcW w:w="1899" w:type="dxa"/>
            <w:vAlign w:val="center"/>
          </w:tcPr>
          <w:p w:rsidR="00B81F2C" w:rsidRPr="00C83F93" w:rsidRDefault="00D904DA"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B81F2C" w:rsidRPr="00C83F93" w:rsidRDefault="00B81F2C" w:rsidP="00C83F93">
            <w:pPr>
              <w:jc w:val="both"/>
              <w:rPr>
                <w:rFonts w:ascii="Times New Roman" w:hAnsi="Times New Roman" w:cs="Times New Roman"/>
                <w:sz w:val="24"/>
                <w:szCs w:val="24"/>
                <w:lang w:val="en-US"/>
              </w:rPr>
            </w:pPr>
          </w:p>
        </w:tc>
        <w:tc>
          <w:tcPr>
            <w:tcW w:w="1717" w:type="dxa"/>
            <w:vMerge/>
          </w:tcPr>
          <w:p w:rsidR="00B81F2C" w:rsidRPr="00C83F93" w:rsidRDefault="00B81F2C" w:rsidP="00C83F93">
            <w:pPr>
              <w:jc w:val="both"/>
              <w:rPr>
                <w:rFonts w:ascii="Times New Roman" w:hAnsi="Times New Roman" w:cs="Times New Roman"/>
                <w:b/>
                <w:sz w:val="24"/>
                <w:szCs w:val="24"/>
                <w:lang w:val="en-US"/>
              </w:rPr>
            </w:pPr>
          </w:p>
        </w:tc>
        <w:tc>
          <w:tcPr>
            <w:tcW w:w="1642" w:type="dxa"/>
          </w:tcPr>
          <w:p w:rsidR="00B81F2C"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B81F2C" w:rsidRPr="00C83F93" w:rsidTr="00F260E3">
        <w:trPr>
          <w:trHeight w:val="1152"/>
        </w:trPr>
        <w:tc>
          <w:tcPr>
            <w:tcW w:w="2157" w:type="dxa"/>
          </w:tcPr>
          <w:p w:rsidR="00B81F2C" w:rsidRPr="00C83F93" w:rsidRDefault="00C83F93" w:rsidP="00C83F93">
            <w:pPr>
              <w:pStyle w:val="a8"/>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B81F2C" w:rsidRPr="00C83F93">
              <w:rPr>
                <w:rFonts w:ascii="Times New Roman" w:hAnsi="Times New Roman" w:cs="Times New Roman"/>
                <w:sz w:val="24"/>
                <w:szCs w:val="24"/>
                <w:lang w:val="en-US"/>
              </w:rPr>
              <w:t>4. Involute Spur Gears</w:t>
            </w:r>
          </w:p>
        </w:tc>
        <w:tc>
          <w:tcPr>
            <w:tcW w:w="1899" w:type="dxa"/>
            <w:vAlign w:val="center"/>
          </w:tcPr>
          <w:p w:rsidR="00B81F2C" w:rsidRPr="00C83F93" w:rsidRDefault="00D904DA"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2/2</w:t>
            </w:r>
          </w:p>
        </w:tc>
        <w:tc>
          <w:tcPr>
            <w:tcW w:w="2156" w:type="dxa"/>
            <w:vMerge/>
          </w:tcPr>
          <w:p w:rsidR="00B81F2C" w:rsidRPr="00C83F93" w:rsidRDefault="00B81F2C" w:rsidP="00C83F93">
            <w:pPr>
              <w:jc w:val="both"/>
              <w:rPr>
                <w:rFonts w:ascii="Times New Roman" w:hAnsi="Times New Roman" w:cs="Times New Roman"/>
                <w:sz w:val="24"/>
                <w:szCs w:val="24"/>
                <w:lang w:val="en-US"/>
              </w:rPr>
            </w:pPr>
          </w:p>
        </w:tc>
        <w:tc>
          <w:tcPr>
            <w:tcW w:w="1717" w:type="dxa"/>
            <w:vMerge/>
          </w:tcPr>
          <w:p w:rsidR="00B81F2C" w:rsidRPr="00C83F93" w:rsidRDefault="00B81F2C" w:rsidP="00C83F93">
            <w:pPr>
              <w:jc w:val="both"/>
              <w:rPr>
                <w:rFonts w:ascii="Times New Roman" w:hAnsi="Times New Roman" w:cs="Times New Roman"/>
                <w:b/>
                <w:sz w:val="24"/>
                <w:szCs w:val="24"/>
                <w:lang w:val="en-US"/>
              </w:rPr>
            </w:pPr>
          </w:p>
        </w:tc>
        <w:tc>
          <w:tcPr>
            <w:tcW w:w="1642" w:type="dxa"/>
          </w:tcPr>
          <w:p w:rsidR="00B81F2C"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w:t>
            </w:r>
          </w:p>
        </w:tc>
      </w:tr>
      <w:tr w:rsidR="00FA7323" w:rsidRPr="00C83F93" w:rsidTr="00F260E3">
        <w:trPr>
          <w:trHeight w:val="60"/>
        </w:trPr>
        <w:tc>
          <w:tcPr>
            <w:tcW w:w="9571" w:type="dxa"/>
            <w:gridSpan w:val="5"/>
          </w:tcPr>
          <w:p w:rsidR="00FA7323" w:rsidRPr="00C83F93" w:rsidRDefault="00FA732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lastRenderedPageBreak/>
              <w:t>Module 2</w:t>
            </w:r>
          </w:p>
        </w:tc>
      </w:tr>
      <w:tr w:rsidR="00FA7323" w:rsidRPr="00C83F93" w:rsidTr="00F260E3">
        <w:trPr>
          <w:trHeight w:val="273"/>
        </w:trPr>
        <w:tc>
          <w:tcPr>
            <w:tcW w:w="2157" w:type="dxa"/>
          </w:tcPr>
          <w:p w:rsidR="00FA7323"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1. Calculation of spur gear</w:t>
            </w:r>
          </w:p>
        </w:tc>
        <w:tc>
          <w:tcPr>
            <w:tcW w:w="1899" w:type="dxa"/>
          </w:tcPr>
          <w:p w:rsidR="00FA7323" w:rsidRPr="00C83F93" w:rsidRDefault="000806DA"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val="restart"/>
          </w:tcPr>
          <w:p w:rsidR="00FA7323" w:rsidRPr="00C83F93" w:rsidRDefault="00FA7323"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 xml:space="preserve">Know: </w:t>
            </w:r>
            <w:r w:rsidR="00176751" w:rsidRPr="00C83F93">
              <w:rPr>
                <w:rFonts w:ascii="Times New Roman" w:hAnsi="Times New Roman" w:cs="Times New Roman"/>
                <w:sz w:val="24"/>
                <w:szCs w:val="24"/>
                <w:lang w:val="en-US"/>
              </w:rPr>
              <w:t>methods for calculating general purpose parts, execution of general drawings and work drawings of parts</w:t>
            </w:r>
          </w:p>
          <w:p w:rsidR="00FA7323" w:rsidRPr="00C83F93" w:rsidRDefault="00FA7323"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Be able to</w:t>
            </w:r>
            <w:proofErr w:type="gramStart"/>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w:t>
            </w:r>
            <w:proofErr w:type="gramEnd"/>
            <w:r w:rsidR="00176751" w:rsidRPr="00C83F93">
              <w:rPr>
                <w:rFonts w:ascii="Times New Roman" w:hAnsi="Times New Roman" w:cs="Times New Roman"/>
                <w:sz w:val="24"/>
                <w:szCs w:val="24"/>
                <w:lang w:val="en-US"/>
              </w:rPr>
              <w:t xml:space="preserve"> analyze the working conditions of the parts to be designed, compile and correct the kinematic schemes of agricultural machine drives; perform work drawings of machine parts and assembly drawings of agricultural machinery units; use technical means and special computer support for the course project.</w:t>
            </w:r>
          </w:p>
        </w:tc>
        <w:tc>
          <w:tcPr>
            <w:tcW w:w="1717" w:type="dxa"/>
            <w:vMerge w:val="restart"/>
          </w:tcPr>
          <w:p w:rsidR="00FA7323" w:rsidRPr="00C83F93" w:rsidRDefault="00FA7323"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Defense of laboratory reports. Tasks solving. Writing texts. Performing self-preparation work.</w:t>
            </w:r>
          </w:p>
        </w:tc>
        <w:tc>
          <w:tcPr>
            <w:tcW w:w="1642" w:type="dxa"/>
          </w:tcPr>
          <w:p w:rsidR="00FA7323"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FA7323" w:rsidRPr="00C83F93" w:rsidTr="00F260E3">
        <w:trPr>
          <w:trHeight w:val="425"/>
        </w:trPr>
        <w:tc>
          <w:tcPr>
            <w:tcW w:w="2157" w:type="dxa"/>
          </w:tcPr>
          <w:p w:rsidR="00FA7323"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2. Helical Spur Gear</w:t>
            </w:r>
          </w:p>
        </w:tc>
        <w:tc>
          <w:tcPr>
            <w:tcW w:w="1899" w:type="dxa"/>
          </w:tcPr>
          <w:p w:rsidR="00FA7323"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FA7323" w:rsidRPr="00C83F93" w:rsidRDefault="00FA7323" w:rsidP="00C83F93">
            <w:pPr>
              <w:jc w:val="both"/>
              <w:rPr>
                <w:rFonts w:ascii="Times New Roman" w:hAnsi="Times New Roman" w:cs="Times New Roman"/>
                <w:sz w:val="24"/>
                <w:szCs w:val="24"/>
                <w:lang w:val="en-US"/>
              </w:rPr>
            </w:pPr>
          </w:p>
        </w:tc>
        <w:tc>
          <w:tcPr>
            <w:tcW w:w="1717" w:type="dxa"/>
            <w:vMerge/>
          </w:tcPr>
          <w:p w:rsidR="00FA7323" w:rsidRPr="00C83F93" w:rsidRDefault="00FA7323" w:rsidP="00C83F93">
            <w:pPr>
              <w:jc w:val="both"/>
              <w:rPr>
                <w:rFonts w:ascii="Times New Roman" w:hAnsi="Times New Roman" w:cs="Times New Roman"/>
                <w:b/>
                <w:sz w:val="24"/>
                <w:szCs w:val="24"/>
                <w:lang w:val="en-US"/>
              </w:rPr>
            </w:pPr>
          </w:p>
        </w:tc>
        <w:tc>
          <w:tcPr>
            <w:tcW w:w="1642" w:type="dxa"/>
          </w:tcPr>
          <w:p w:rsidR="00FA7323"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FA7323" w:rsidRPr="00C83F93" w:rsidTr="00F260E3">
        <w:trPr>
          <w:trHeight w:val="851"/>
        </w:trPr>
        <w:tc>
          <w:tcPr>
            <w:tcW w:w="2157" w:type="dxa"/>
          </w:tcPr>
          <w:p w:rsidR="00FA7323"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3. Bevel Gear</w:t>
            </w:r>
          </w:p>
        </w:tc>
        <w:tc>
          <w:tcPr>
            <w:tcW w:w="1899" w:type="dxa"/>
          </w:tcPr>
          <w:p w:rsidR="00FA7323"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FA7323" w:rsidRPr="00C83F93" w:rsidRDefault="00FA7323" w:rsidP="00C83F93">
            <w:pPr>
              <w:jc w:val="both"/>
              <w:rPr>
                <w:rFonts w:ascii="Times New Roman" w:hAnsi="Times New Roman" w:cs="Times New Roman"/>
                <w:sz w:val="24"/>
                <w:szCs w:val="24"/>
                <w:lang w:val="en-US"/>
              </w:rPr>
            </w:pPr>
          </w:p>
        </w:tc>
        <w:tc>
          <w:tcPr>
            <w:tcW w:w="1717" w:type="dxa"/>
            <w:vMerge/>
          </w:tcPr>
          <w:p w:rsidR="00FA7323" w:rsidRPr="00C83F93" w:rsidRDefault="00FA7323" w:rsidP="00C83F93">
            <w:pPr>
              <w:jc w:val="both"/>
              <w:rPr>
                <w:rFonts w:ascii="Times New Roman" w:hAnsi="Times New Roman" w:cs="Times New Roman"/>
                <w:b/>
                <w:sz w:val="24"/>
                <w:szCs w:val="24"/>
                <w:lang w:val="en-US"/>
              </w:rPr>
            </w:pPr>
          </w:p>
        </w:tc>
        <w:tc>
          <w:tcPr>
            <w:tcW w:w="1642" w:type="dxa"/>
            <w:vMerge w:val="restart"/>
          </w:tcPr>
          <w:p w:rsidR="00FA7323"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FA7323" w:rsidRPr="00C83F93" w:rsidTr="00F260E3">
        <w:trPr>
          <w:trHeight w:val="276"/>
        </w:trPr>
        <w:tc>
          <w:tcPr>
            <w:tcW w:w="2157" w:type="dxa"/>
            <w:vMerge w:val="restart"/>
          </w:tcPr>
          <w:p w:rsidR="00FA7323"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4. Worm Gearing</w:t>
            </w:r>
          </w:p>
        </w:tc>
        <w:tc>
          <w:tcPr>
            <w:tcW w:w="1899" w:type="dxa"/>
            <w:vMerge w:val="restart"/>
          </w:tcPr>
          <w:p w:rsidR="00FA7323"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FA7323" w:rsidRPr="00C83F93" w:rsidRDefault="00FA7323" w:rsidP="00C83F93">
            <w:pPr>
              <w:jc w:val="both"/>
              <w:rPr>
                <w:rFonts w:ascii="Times New Roman" w:hAnsi="Times New Roman" w:cs="Times New Roman"/>
                <w:sz w:val="24"/>
                <w:szCs w:val="24"/>
                <w:lang w:val="en-US"/>
              </w:rPr>
            </w:pPr>
          </w:p>
        </w:tc>
        <w:tc>
          <w:tcPr>
            <w:tcW w:w="1717" w:type="dxa"/>
            <w:vMerge/>
          </w:tcPr>
          <w:p w:rsidR="00FA7323" w:rsidRPr="00C83F93" w:rsidRDefault="00FA7323" w:rsidP="00C83F93">
            <w:pPr>
              <w:jc w:val="both"/>
              <w:rPr>
                <w:rFonts w:ascii="Times New Roman" w:hAnsi="Times New Roman" w:cs="Times New Roman"/>
                <w:b/>
                <w:sz w:val="24"/>
                <w:szCs w:val="24"/>
                <w:lang w:val="en-US"/>
              </w:rPr>
            </w:pPr>
          </w:p>
        </w:tc>
        <w:tc>
          <w:tcPr>
            <w:tcW w:w="1642" w:type="dxa"/>
            <w:vMerge/>
          </w:tcPr>
          <w:p w:rsidR="00FA7323" w:rsidRPr="00C83F93" w:rsidRDefault="00FA7323" w:rsidP="00C83F93">
            <w:pPr>
              <w:jc w:val="center"/>
              <w:rPr>
                <w:rFonts w:ascii="Times New Roman" w:hAnsi="Times New Roman" w:cs="Times New Roman"/>
                <w:b/>
                <w:sz w:val="24"/>
                <w:szCs w:val="24"/>
                <w:lang w:val="en-US"/>
              </w:rPr>
            </w:pPr>
          </w:p>
        </w:tc>
      </w:tr>
      <w:tr w:rsidR="00FA7323" w:rsidRPr="00C83F93" w:rsidTr="00F260E3">
        <w:trPr>
          <w:trHeight w:val="1102"/>
        </w:trPr>
        <w:tc>
          <w:tcPr>
            <w:tcW w:w="2157" w:type="dxa"/>
            <w:vMerge/>
          </w:tcPr>
          <w:p w:rsidR="00FA7323" w:rsidRPr="00C83F93" w:rsidRDefault="00FA7323" w:rsidP="00C83F93">
            <w:pPr>
              <w:rPr>
                <w:rFonts w:ascii="Times New Roman" w:hAnsi="Times New Roman" w:cs="Times New Roman"/>
                <w:sz w:val="24"/>
                <w:szCs w:val="24"/>
                <w:lang w:val="en-US"/>
              </w:rPr>
            </w:pPr>
          </w:p>
        </w:tc>
        <w:tc>
          <w:tcPr>
            <w:tcW w:w="1899" w:type="dxa"/>
            <w:vMerge/>
          </w:tcPr>
          <w:p w:rsidR="00FA7323" w:rsidRPr="00C83F93" w:rsidRDefault="00FA7323" w:rsidP="00C83F93">
            <w:pPr>
              <w:jc w:val="center"/>
              <w:rPr>
                <w:rFonts w:ascii="Times New Roman" w:hAnsi="Times New Roman" w:cs="Times New Roman"/>
                <w:sz w:val="24"/>
                <w:szCs w:val="24"/>
                <w:lang w:val="en-US"/>
              </w:rPr>
            </w:pPr>
          </w:p>
        </w:tc>
        <w:tc>
          <w:tcPr>
            <w:tcW w:w="2156" w:type="dxa"/>
            <w:vMerge/>
          </w:tcPr>
          <w:p w:rsidR="00FA7323" w:rsidRPr="00C83F93" w:rsidRDefault="00FA7323" w:rsidP="00C83F93">
            <w:pPr>
              <w:jc w:val="both"/>
              <w:rPr>
                <w:rFonts w:ascii="Times New Roman" w:hAnsi="Times New Roman" w:cs="Times New Roman"/>
                <w:sz w:val="24"/>
                <w:szCs w:val="24"/>
                <w:lang w:val="en-US"/>
              </w:rPr>
            </w:pPr>
          </w:p>
        </w:tc>
        <w:tc>
          <w:tcPr>
            <w:tcW w:w="1717" w:type="dxa"/>
            <w:vMerge/>
          </w:tcPr>
          <w:p w:rsidR="00FA7323" w:rsidRPr="00C83F93" w:rsidRDefault="00FA7323" w:rsidP="00C83F93">
            <w:pPr>
              <w:jc w:val="both"/>
              <w:rPr>
                <w:rFonts w:ascii="Times New Roman" w:hAnsi="Times New Roman" w:cs="Times New Roman"/>
                <w:b/>
                <w:sz w:val="24"/>
                <w:szCs w:val="24"/>
                <w:lang w:val="en-US"/>
              </w:rPr>
            </w:pPr>
          </w:p>
        </w:tc>
        <w:tc>
          <w:tcPr>
            <w:tcW w:w="1642" w:type="dxa"/>
          </w:tcPr>
          <w:p w:rsidR="00FA7323"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FA7323" w:rsidRPr="00C83F93" w:rsidTr="00F260E3">
        <w:tc>
          <w:tcPr>
            <w:tcW w:w="7929" w:type="dxa"/>
            <w:gridSpan w:val="4"/>
          </w:tcPr>
          <w:p w:rsidR="00FA7323" w:rsidRPr="00C83F93" w:rsidRDefault="00C83F93" w:rsidP="00C83F93">
            <w:pPr>
              <w:rPr>
                <w:rFonts w:ascii="Times New Roman" w:hAnsi="Times New Roman" w:cs="Times New Roman"/>
                <w:b/>
                <w:sz w:val="24"/>
                <w:szCs w:val="24"/>
                <w:lang w:val="en-US"/>
              </w:rPr>
            </w:pPr>
            <w:proofErr w:type="spellStart"/>
            <w:r w:rsidRPr="00C83F93">
              <w:rPr>
                <w:rFonts w:ascii="Times New Roman" w:hAnsi="Times New Roman" w:cs="Times New Roman"/>
                <w:b/>
                <w:sz w:val="24"/>
                <w:szCs w:val="24"/>
              </w:rPr>
              <w:t>Total</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z w:val="24"/>
                <w:szCs w:val="24"/>
              </w:rPr>
              <w:t>for</w:t>
            </w:r>
            <w:proofErr w:type="spellEnd"/>
            <w:r w:rsidRPr="00C83F93">
              <w:rPr>
                <w:rFonts w:ascii="Times New Roman" w:hAnsi="Times New Roman" w:cs="Times New Roman"/>
                <w:b/>
                <w:sz w:val="24"/>
                <w:szCs w:val="24"/>
              </w:rPr>
              <w:t xml:space="preserve"> </w:t>
            </w:r>
            <w:r w:rsidRPr="00C83F93">
              <w:rPr>
                <w:rFonts w:ascii="Times New Roman" w:hAnsi="Times New Roman" w:cs="Times New Roman"/>
                <w:b/>
                <w:sz w:val="24"/>
                <w:szCs w:val="24"/>
                <w:lang w:val="en-US"/>
              </w:rPr>
              <w:t>5</w:t>
            </w:r>
            <w:proofErr w:type="spellStart"/>
            <w:r w:rsidRPr="00C83F93">
              <w:rPr>
                <w:rFonts w:ascii="Times New Roman" w:hAnsi="Times New Roman" w:cs="Times New Roman"/>
                <w:b/>
                <w:sz w:val="24"/>
                <w:szCs w:val="24"/>
                <w:vertAlign w:val="superscript"/>
              </w:rPr>
              <w:t>st</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pacing w:val="-2"/>
                <w:sz w:val="24"/>
                <w:szCs w:val="24"/>
              </w:rPr>
              <w:t>semester</w:t>
            </w:r>
            <w:proofErr w:type="spellEnd"/>
          </w:p>
        </w:tc>
        <w:tc>
          <w:tcPr>
            <w:tcW w:w="1642" w:type="dxa"/>
          </w:tcPr>
          <w:p w:rsidR="00FA7323" w:rsidRPr="00C83F93" w:rsidRDefault="00FA732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70</w:t>
            </w:r>
          </w:p>
        </w:tc>
      </w:tr>
      <w:tr w:rsidR="00FA7323" w:rsidRPr="00C83F93" w:rsidTr="00F260E3">
        <w:tc>
          <w:tcPr>
            <w:tcW w:w="2157" w:type="dxa"/>
          </w:tcPr>
          <w:p w:rsidR="00FA7323" w:rsidRPr="00C83F93" w:rsidRDefault="00C83F93" w:rsidP="00F260E3">
            <w:pPr>
              <w:rPr>
                <w:rFonts w:ascii="Times New Roman" w:hAnsi="Times New Roman" w:cs="Times New Roman"/>
                <w:b/>
                <w:sz w:val="24"/>
                <w:szCs w:val="24"/>
                <w:lang w:val="en-US"/>
              </w:rPr>
            </w:pPr>
            <w:proofErr w:type="spellStart"/>
            <w:r w:rsidRPr="00C83F93">
              <w:rPr>
                <w:rFonts w:ascii="Times New Roman" w:hAnsi="Times New Roman" w:cs="Times New Roman"/>
                <w:b/>
                <w:spacing w:val="-2"/>
                <w:sz w:val="24"/>
                <w:szCs w:val="24"/>
              </w:rPr>
              <w:t>Examination</w:t>
            </w:r>
            <w:proofErr w:type="spellEnd"/>
          </w:p>
        </w:tc>
        <w:tc>
          <w:tcPr>
            <w:tcW w:w="1899" w:type="dxa"/>
          </w:tcPr>
          <w:p w:rsidR="00FA7323" w:rsidRPr="00C83F93" w:rsidRDefault="00FA7323" w:rsidP="00C83F93">
            <w:pPr>
              <w:jc w:val="center"/>
              <w:rPr>
                <w:rFonts w:ascii="Times New Roman" w:hAnsi="Times New Roman" w:cs="Times New Roman"/>
                <w:b/>
                <w:sz w:val="24"/>
                <w:szCs w:val="24"/>
                <w:lang w:val="en-US"/>
              </w:rPr>
            </w:pPr>
          </w:p>
        </w:tc>
        <w:tc>
          <w:tcPr>
            <w:tcW w:w="2156" w:type="dxa"/>
          </w:tcPr>
          <w:p w:rsidR="00FA7323" w:rsidRPr="00C83F93" w:rsidRDefault="00FA7323" w:rsidP="00C83F93">
            <w:pPr>
              <w:jc w:val="center"/>
              <w:rPr>
                <w:rFonts w:ascii="Times New Roman" w:hAnsi="Times New Roman" w:cs="Times New Roman"/>
                <w:b/>
                <w:sz w:val="24"/>
                <w:szCs w:val="24"/>
                <w:lang w:val="en-US"/>
              </w:rPr>
            </w:pPr>
          </w:p>
        </w:tc>
        <w:tc>
          <w:tcPr>
            <w:tcW w:w="1717" w:type="dxa"/>
          </w:tcPr>
          <w:p w:rsidR="00FA7323" w:rsidRPr="00C83F93" w:rsidRDefault="00FA7323" w:rsidP="00C83F93">
            <w:pPr>
              <w:jc w:val="center"/>
              <w:rPr>
                <w:rFonts w:ascii="Times New Roman" w:hAnsi="Times New Roman" w:cs="Times New Roman"/>
                <w:b/>
                <w:sz w:val="24"/>
                <w:szCs w:val="24"/>
                <w:lang w:val="en-US"/>
              </w:rPr>
            </w:pPr>
          </w:p>
        </w:tc>
        <w:tc>
          <w:tcPr>
            <w:tcW w:w="1642" w:type="dxa"/>
          </w:tcPr>
          <w:p w:rsidR="00FA7323" w:rsidRPr="00C83F93" w:rsidRDefault="00FA732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30</w:t>
            </w:r>
          </w:p>
        </w:tc>
      </w:tr>
      <w:tr w:rsidR="00FA7323" w:rsidRPr="00C83F93" w:rsidTr="00F260E3">
        <w:tc>
          <w:tcPr>
            <w:tcW w:w="7929" w:type="dxa"/>
            <w:gridSpan w:val="4"/>
          </w:tcPr>
          <w:p w:rsidR="00FA7323" w:rsidRPr="00C83F93" w:rsidRDefault="00C83F93" w:rsidP="00C83F93">
            <w:pPr>
              <w:jc w:val="both"/>
              <w:rPr>
                <w:rFonts w:ascii="Times New Roman" w:hAnsi="Times New Roman" w:cs="Times New Roman"/>
                <w:b/>
                <w:sz w:val="24"/>
                <w:szCs w:val="24"/>
                <w:lang w:val="en-US"/>
              </w:rPr>
            </w:pPr>
            <w:proofErr w:type="spellStart"/>
            <w:r w:rsidRPr="00C83F93">
              <w:rPr>
                <w:rFonts w:ascii="Times New Roman" w:hAnsi="Times New Roman" w:cs="Times New Roman"/>
                <w:b/>
                <w:sz w:val="24"/>
                <w:szCs w:val="24"/>
              </w:rPr>
              <w:t>Total</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z w:val="24"/>
                <w:szCs w:val="24"/>
              </w:rPr>
              <w:t>for</w:t>
            </w:r>
            <w:proofErr w:type="spellEnd"/>
            <w:r w:rsidRPr="00C83F93">
              <w:rPr>
                <w:rFonts w:ascii="Times New Roman" w:hAnsi="Times New Roman" w:cs="Times New Roman"/>
                <w:b/>
                <w:spacing w:val="-1"/>
                <w:sz w:val="24"/>
                <w:szCs w:val="24"/>
              </w:rPr>
              <w:t xml:space="preserve"> </w:t>
            </w:r>
            <w:proofErr w:type="spellStart"/>
            <w:r w:rsidRPr="00C83F93">
              <w:rPr>
                <w:rFonts w:ascii="Times New Roman" w:hAnsi="Times New Roman" w:cs="Times New Roman"/>
                <w:b/>
                <w:sz w:val="24"/>
                <w:szCs w:val="24"/>
              </w:rPr>
              <w:t>the</w:t>
            </w:r>
            <w:proofErr w:type="spellEnd"/>
            <w:r w:rsidRPr="00C83F93">
              <w:rPr>
                <w:rFonts w:ascii="Times New Roman" w:hAnsi="Times New Roman" w:cs="Times New Roman"/>
                <w:b/>
                <w:spacing w:val="1"/>
                <w:sz w:val="24"/>
                <w:szCs w:val="24"/>
              </w:rPr>
              <w:t xml:space="preserve"> </w:t>
            </w:r>
            <w:proofErr w:type="spellStart"/>
            <w:r w:rsidRPr="00C83F93">
              <w:rPr>
                <w:rFonts w:ascii="Times New Roman" w:hAnsi="Times New Roman" w:cs="Times New Roman"/>
                <w:b/>
                <w:spacing w:val="-2"/>
                <w:sz w:val="24"/>
                <w:szCs w:val="24"/>
              </w:rPr>
              <w:t>course</w:t>
            </w:r>
            <w:proofErr w:type="spellEnd"/>
          </w:p>
        </w:tc>
        <w:tc>
          <w:tcPr>
            <w:tcW w:w="1642" w:type="dxa"/>
          </w:tcPr>
          <w:p w:rsidR="00FA7323" w:rsidRPr="00C83F93" w:rsidRDefault="00FA7323"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100</w:t>
            </w:r>
          </w:p>
        </w:tc>
      </w:tr>
      <w:tr w:rsidR="00176751" w:rsidRPr="00C83F93" w:rsidTr="00F260E3">
        <w:tc>
          <w:tcPr>
            <w:tcW w:w="9571" w:type="dxa"/>
            <w:gridSpan w:val="5"/>
          </w:tcPr>
          <w:p w:rsidR="00176751"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6</w:t>
            </w:r>
            <w:r w:rsidR="00176751" w:rsidRPr="00C83F93">
              <w:rPr>
                <w:rFonts w:ascii="Times New Roman" w:hAnsi="Times New Roman" w:cs="Times New Roman"/>
                <w:b/>
                <w:sz w:val="24"/>
                <w:szCs w:val="24"/>
                <w:lang w:val="en-US"/>
              </w:rPr>
              <w:t xml:space="preserve"> semester</w:t>
            </w:r>
          </w:p>
        </w:tc>
      </w:tr>
      <w:tr w:rsidR="00176751" w:rsidRPr="00C83F93" w:rsidTr="00F260E3">
        <w:tc>
          <w:tcPr>
            <w:tcW w:w="9571" w:type="dxa"/>
            <w:gridSpan w:val="5"/>
          </w:tcPr>
          <w:p w:rsidR="00176751"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Module 3</w:t>
            </w:r>
          </w:p>
        </w:tc>
      </w:tr>
      <w:tr w:rsidR="00424CFE" w:rsidRPr="00C83F93" w:rsidTr="00F260E3">
        <w:trPr>
          <w:trHeight w:val="551"/>
        </w:trPr>
        <w:tc>
          <w:tcPr>
            <w:tcW w:w="2157" w:type="dxa"/>
          </w:tcPr>
          <w:p w:rsidR="00176751" w:rsidRPr="00C83F93" w:rsidRDefault="00C83F93" w:rsidP="00C83F93">
            <w:pPr>
              <w:pStyle w:val="a8"/>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1. Chain transmissions</w:t>
            </w:r>
          </w:p>
        </w:tc>
        <w:tc>
          <w:tcPr>
            <w:tcW w:w="1899" w:type="dxa"/>
            <w:vAlign w:val="center"/>
          </w:tcPr>
          <w:p w:rsidR="00176751"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val="restart"/>
          </w:tcPr>
          <w:p w:rsidR="00176751" w:rsidRPr="00C83F93" w:rsidRDefault="0017675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Know:</w:t>
            </w:r>
            <w:r w:rsidR="00424CFE" w:rsidRPr="00C83F93">
              <w:rPr>
                <w:rFonts w:ascii="Times New Roman" w:hAnsi="Times New Roman" w:cs="Times New Roman"/>
                <w:sz w:val="24"/>
                <w:szCs w:val="24"/>
                <w:lang w:val="en-US"/>
              </w:rPr>
              <w:t xml:space="preserve"> classification of chain transmission and belt transmission; </w:t>
            </w:r>
            <w:r w:rsidR="007658CC" w:rsidRPr="00C83F93">
              <w:rPr>
                <w:rFonts w:ascii="Times New Roman" w:hAnsi="Times New Roman" w:cs="Times New Roman"/>
                <w:sz w:val="24"/>
                <w:szCs w:val="24"/>
                <w:lang w:val="en-US"/>
              </w:rPr>
              <w:t xml:space="preserve">choosing </w:t>
            </w:r>
            <w:r w:rsidR="00424CFE" w:rsidRPr="00C83F93">
              <w:rPr>
                <w:rFonts w:ascii="Times New Roman" w:hAnsi="Times New Roman" w:cs="Times New Roman"/>
                <w:sz w:val="24"/>
                <w:szCs w:val="24"/>
                <w:lang w:val="en-US"/>
              </w:rPr>
              <w:t xml:space="preserve">of chain </w:t>
            </w:r>
            <w:r w:rsidR="00424CFE" w:rsidRPr="00C83F93">
              <w:rPr>
                <w:rFonts w:ascii="Times New Roman" w:hAnsi="Times New Roman" w:cs="Times New Roman"/>
                <w:sz w:val="24"/>
                <w:szCs w:val="24"/>
                <w:lang w:val="en-US"/>
              </w:rPr>
              <w:lastRenderedPageBreak/>
              <w:t xml:space="preserve">and belt drives, changing bearings,methods for calculating bearings, methods of </w:t>
            </w:r>
            <w:r w:rsidR="007658CC" w:rsidRPr="00C83F93">
              <w:rPr>
                <w:rFonts w:ascii="Times New Roman" w:hAnsi="Times New Roman" w:cs="Times New Roman"/>
                <w:sz w:val="24"/>
                <w:szCs w:val="24"/>
                <w:lang w:val="en-US"/>
              </w:rPr>
              <w:t xml:space="preserve">choosing </w:t>
            </w:r>
            <w:r w:rsidR="00424CFE" w:rsidRPr="00C83F93">
              <w:rPr>
                <w:rFonts w:ascii="Times New Roman" w:hAnsi="Times New Roman" w:cs="Times New Roman"/>
                <w:sz w:val="24"/>
                <w:szCs w:val="24"/>
                <w:lang w:val="en-US"/>
              </w:rPr>
              <w:t>shafts</w:t>
            </w:r>
          </w:p>
          <w:p w:rsidR="00176751" w:rsidRPr="00C83F93" w:rsidRDefault="0017675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 xml:space="preserve">Be able to: </w:t>
            </w:r>
            <w:r w:rsidR="00424CFE" w:rsidRPr="00C83F93">
              <w:rPr>
                <w:rFonts w:ascii="Times New Roman" w:hAnsi="Times New Roman" w:cs="Times New Roman"/>
                <w:sz w:val="24"/>
                <w:szCs w:val="24"/>
                <w:lang w:val="en-US"/>
              </w:rPr>
              <w:t>perform work drawings of chain and belt drives, shafts; use technical means and special computer support for the course project.</w:t>
            </w:r>
          </w:p>
        </w:tc>
        <w:tc>
          <w:tcPr>
            <w:tcW w:w="1717" w:type="dxa"/>
            <w:vMerge w:val="restart"/>
          </w:tcPr>
          <w:p w:rsidR="00176751" w:rsidRPr="00C83F93" w:rsidRDefault="0017675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lastRenderedPageBreak/>
              <w:t xml:space="preserve">Defense of laboratory reports. Tasks solving. Writing texts. Performing </w:t>
            </w:r>
            <w:r w:rsidRPr="00C83F93">
              <w:rPr>
                <w:rFonts w:ascii="Times New Roman" w:hAnsi="Times New Roman" w:cs="Times New Roman"/>
                <w:sz w:val="24"/>
                <w:szCs w:val="24"/>
                <w:lang w:val="en-US"/>
              </w:rPr>
              <w:lastRenderedPageBreak/>
              <w:t>self-preparation work.</w:t>
            </w:r>
          </w:p>
        </w:tc>
        <w:tc>
          <w:tcPr>
            <w:tcW w:w="1642" w:type="dxa"/>
          </w:tcPr>
          <w:p w:rsidR="00176751" w:rsidRPr="00C83F93" w:rsidRDefault="00424CFE"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lastRenderedPageBreak/>
              <w:t>9</w:t>
            </w:r>
          </w:p>
        </w:tc>
      </w:tr>
      <w:tr w:rsidR="00424CFE" w:rsidRPr="00C83F93" w:rsidTr="00F260E3">
        <w:trPr>
          <w:trHeight w:val="315"/>
        </w:trPr>
        <w:tc>
          <w:tcPr>
            <w:tcW w:w="2157" w:type="dxa"/>
            <w:vAlign w:val="center"/>
          </w:tcPr>
          <w:p w:rsidR="00176751"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2. Belt transmissions.</w:t>
            </w:r>
          </w:p>
        </w:tc>
        <w:tc>
          <w:tcPr>
            <w:tcW w:w="1899" w:type="dxa"/>
            <w:vAlign w:val="center"/>
          </w:tcPr>
          <w:p w:rsidR="00176751"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424CFE" w:rsidRPr="00C83F93" w:rsidTr="00F260E3">
        <w:trPr>
          <w:trHeight w:val="801"/>
        </w:trPr>
        <w:tc>
          <w:tcPr>
            <w:tcW w:w="2157" w:type="dxa"/>
          </w:tcPr>
          <w:p w:rsidR="00176751" w:rsidRPr="00C83F93" w:rsidRDefault="00C83F93" w:rsidP="00C83F93">
            <w:pPr>
              <w:pStyle w:val="a8"/>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3. Shafts and axles.</w:t>
            </w:r>
          </w:p>
        </w:tc>
        <w:tc>
          <w:tcPr>
            <w:tcW w:w="1899" w:type="dxa"/>
            <w:vAlign w:val="center"/>
          </w:tcPr>
          <w:p w:rsidR="00176751"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424CFE" w:rsidRPr="00C83F93" w:rsidTr="00F260E3">
        <w:trPr>
          <w:trHeight w:val="1152"/>
        </w:trPr>
        <w:tc>
          <w:tcPr>
            <w:tcW w:w="2157" w:type="dxa"/>
          </w:tcPr>
          <w:p w:rsidR="00176751" w:rsidRPr="00C83F93" w:rsidRDefault="00C83F93" w:rsidP="00C83F93">
            <w:pPr>
              <w:pStyle w:val="a8"/>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lastRenderedPageBreak/>
              <w:t>Topic</w:t>
            </w:r>
            <w:proofErr w:type="spellEnd"/>
            <w:r w:rsidRPr="00C83F93">
              <w:rPr>
                <w:rFonts w:ascii="Times New Roman" w:hAnsi="Times New Roman" w:cs="Times New Roman"/>
                <w:sz w:val="24"/>
                <w:szCs w:val="24"/>
                <w:lang w:val="en-US"/>
              </w:rPr>
              <w:t xml:space="preserve"> </w:t>
            </w:r>
            <w:r w:rsidR="00176751" w:rsidRPr="00C83F93">
              <w:rPr>
                <w:rFonts w:ascii="Times New Roman" w:hAnsi="Times New Roman" w:cs="Times New Roman"/>
                <w:sz w:val="24"/>
                <w:szCs w:val="24"/>
                <w:lang w:val="en-US"/>
              </w:rPr>
              <w:t>4. Sliding and rolling bearings.</w:t>
            </w:r>
          </w:p>
        </w:tc>
        <w:tc>
          <w:tcPr>
            <w:tcW w:w="1899" w:type="dxa"/>
            <w:vAlign w:val="center"/>
          </w:tcPr>
          <w:p w:rsidR="00176751" w:rsidRPr="00C83F93" w:rsidRDefault="00424CFE"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w:t>
            </w:r>
            <w:r w:rsidR="00176751" w:rsidRPr="00C83F93">
              <w:rPr>
                <w:rFonts w:ascii="Times New Roman" w:hAnsi="Times New Roman" w:cs="Times New Roman"/>
                <w:sz w:val="24"/>
                <w:szCs w:val="24"/>
                <w:lang w:val="en-US"/>
              </w:rPr>
              <w:t>/</w:t>
            </w:r>
            <w:r w:rsidRPr="00C83F93">
              <w:rPr>
                <w:rFonts w:ascii="Times New Roman" w:hAnsi="Times New Roman" w:cs="Times New Roman"/>
                <w:sz w:val="24"/>
                <w:szCs w:val="24"/>
                <w:lang w:val="en-US"/>
              </w:rPr>
              <w:t>4</w:t>
            </w: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tcPr>
          <w:p w:rsidR="00176751" w:rsidRPr="00C83F93" w:rsidRDefault="00424CFE"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176751" w:rsidRPr="00C83F93" w:rsidTr="00F260E3">
        <w:trPr>
          <w:trHeight w:val="60"/>
        </w:trPr>
        <w:tc>
          <w:tcPr>
            <w:tcW w:w="9571" w:type="dxa"/>
            <w:gridSpan w:val="5"/>
          </w:tcPr>
          <w:p w:rsidR="00176751"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lastRenderedPageBreak/>
              <w:t>Module 4</w:t>
            </w:r>
          </w:p>
        </w:tc>
      </w:tr>
      <w:tr w:rsidR="00424CFE" w:rsidRPr="00C83F93" w:rsidTr="00F260E3">
        <w:trPr>
          <w:trHeight w:val="273"/>
        </w:trPr>
        <w:tc>
          <w:tcPr>
            <w:tcW w:w="2157" w:type="dxa"/>
          </w:tcPr>
          <w:p w:rsidR="00176751"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424CFE" w:rsidRPr="00C83F93">
              <w:rPr>
                <w:rFonts w:ascii="Times New Roman" w:hAnsi="Times New Roman" w:cs="Times New Roman"/>
                <w:sz w:val="24"/>
                <w:szCs w:val="24"/>
                <w:lang w:val="en-US"/>
              </w:rPr>
              <w:t>1. The combination of machine elements. Riveting couplings</w:t>
            </w:r>
          </w:p>
        </w:tc>
        <w:tc>
          <w:tcPr>
            <w:tcW w:w="1899" w:type="dxa"/>
          </w:tcPr>
          <w:p w:rsidR="00176751" w:rsidRPr="00C83F93" w:rsidRDefault="000806DA"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val="restart"/>
          </w:tcPr>
          <w:p w:rsidR="00176751" w:rsidRPr="00C83F93" w:rsidRDefault="0017675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 xml:space="preserve">Know: </w:t>
            </w:r>
            <w:r w:rsidR="002642C9" w:rsidRPr="00C83F93">
              <w:rPr>
                <w:rFonts w:ascii="Times New Roman" w:hAnsi="Times New Roman" w:cs="Times New Roman"/>
                <w:sz w:val="24"/>
                <w:szCs w:val="24"/>
                <w:lang w:val="en-US"/>
              </w:rPr>
              <w:t xml:space="preserve">classification of couplings, calculation of couplings; </w:t>
            </w:r>
            <w:r w:rsidR="007658CC" w:rsidRPr="00C83F93">
              <w:rPr>
                <w:rFonts w:ascii="Times New Roman" w:hAnsi="Times New Roman" w:cs="Times New Roman"/>
                <w:sz w:val="24"/>
                <w:szCs w:val="24"/>
                <w:lang w:val="en-US"/>
              </w:rPr>
              <w:t xml:space="preserve">choosing </w:t>
            </w:r>
            <w:r w:rsidR="002642C9" w:rsidRPr="00C83F93">
              <w:rPr>
                <w:rFonts w:ascii="Times New Roman" w:hAnsi="Times New Roman" w:cs="Times New Roman"/>
                <w:sz w:val="24"/>
                <w:szCs w:val="24"/>
                <w:lang w:val="en-US"/>
              </w:rPr>
              <w:t xml:space="preserve">of joints; </w:t>
            </w:r>
          </w:p>
          <w:p w:rsidR="00176751" w:rsidRPr="00C83F93" w:rsidRDefault="007658CC"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Be able to</w:t>
            </w:r>
            <w:proofErr w:type="gramStart"/>
            <w:r w:rsidRPr="00C83F93">
              <w:rPr>
                <w:rFonts w:ascii="Times New Roman" w:hAnsi="Times New Roman" w:cs="Times New Roman"/>
                <w:sz w:val="24"/>
                <w:szCs w:val="24"/>
                <w:lang w:val="en-US"/>
              </w:rPr>
              <w:t>:perform</w:t>
            </w:r>
            <w:proofErr w:type="gramEnd"/>
            <w:r w:rsidRPr="00C83F93">
              <w:rPr>
                <w:rFonts w:ascii="Times New Roman" w:hAnsi="Times New Roman" w:cs="Times New Roman"/>
                <w:sz w:val="24"/>
                <w:szCs w:val="24"/>
                <w:lang w:val="en-US"/>
              </w:rPr>
              <w:t xml:space="preserve"> work drawings of coupling and different joints, shafts; use technical means and special computer support for the course project.</w:t>
            </w:r>
          </w:p>
        </w:tc>
        <w:tc>
          <w:tcPr>
            <w:tcW w:w="1717" w:type="dxa"/>
            <w:vMerge w:val="restart"/>
          </w:tcPr>
          <w:p w:rsidR="00176751" w:rsidRPr="00C83F93" w:rsidRDefault="0017675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Defense of laboratory reports. Tasks solving. Writing texts. Performing self-preparation work.</w:t>
            </w:r>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424CFE" w:rsidRPr="00C83F93" w:rsidTr="00F260E3">
        <w:trPr>
          <w:trHeight w:val="425"/>
        </w:trPr>
        <w:tc>
          <w:tcPr>
            <w:tcW w:w="2157" w:type="dxa"/>
          </w:tcPr>
          <w:p w:rsidR="00176751"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424CFE" w:rsidRPr="00C83F93">
              <w:rPr>
                <w:rFonts w:ascii="Times New Roman" w:hAnsi="Times New Roman" w:cs="Times New Roman"/>
                <w:sz w:val="24"/>
                <w:szCs w:val="24"/>
                <w:lang w:val="en-US"/>
              </w:rPr>
              <w:t>2. Combining elements with tension</w:t>
            </w:r>
          </w:p>
        </w:tc>
        <w:tc>
          <w:tcPr>
            <w:tcW w:w="1899" w:type="dxa"/>
          </w:tcPr>
          <w:p w:rsidR="00176751"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424CFE" w:rsidRPr="00C83F93" w:rsidTr="00F260E3">
        <w:trPr>
          <w:trHeight w:val="851"/>
        </w:trPr>
        <w:tc>
          <w:tcPr>
            <w:tcW w:w="2157" w:type="dxa"/>
          </w:tcPr>
          <w:p w:rsidR="00176751"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424CFE" w:rsidRPr="00C83F93">
              <w:rPr>
                <w:rFonts w:ascii="Times New Roman" w:hAnsi="Times New Roman" w:cs="Times New Roman"/>
                <w:sz w:val="24"/>
                <w:szCs w:val="24"/>
                <w:lang w:val="en-US"/>
              </w:rPr>
              <w:t>3. Slicing joints</w:t>
            </w:r>
          </w:p>
        </w:tc>
        <w:tc>
          <w:tcPr>
            <w:tcW w:w="1899" w:type="dxa"/>
          </w:tcPr>
          <w:p w:rsidR="00176751" w:rsidRPr="00C83F93" w:rsidRDefault="0017675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vMerge w:val="restart"/>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9</w:t>
            </w:r>
          </w:p>
        </w:tc>
      </w:tr>
      <w:tr w:rsidR="00424CFE" w:rsidRPr="00C83F93" w:rsidTr="00F260E3">
        <w:trPr>
          <w:trHeight w:val="276"/>
        </w:trPr>
        <w:tc>
          <w:tcPr>
            <w:tcW w:w="2157" w:type="dxa"/>
            <w:vMerge w:val="restart"/>
          </w:tcPr>
          <w:p w:rsidR="00176751"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424CFE" w:rsidRPr="00C83F93">
              <w:rPr>
                <w:rFonts w:ascii="Times New Roman" w:hAnsi="Times New Roman" w:cs="Times New Roman"/>
                <w:sz w:val="24"/>
                <w:szCs w:val="24"/>
                <w:lang w:val="en-US"/>
              </w:rPr>
              <w:t>4. Seals, lubricants and devices</w:t>
            </w:r>
          </w:p>
        </w:tc>
        <w:tc>
          <w:tcPr>
            <w:tcW w:w="1899" w:type="dxa"/>
            <w:vMerge w:val="restart"/>
          </w:tcPr>
          <w:p w:rsidR="00176751" w:rsidRPr="00C83F93" w:rsidRDefault="002642C9"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2</w:t>
            </w:r>
            <w:r w:rsidR="00176751" w:rsidRPr="00C83F93">
              <w:rPr>
                <w:rFonts w:ascii="Times New Roman" w:hAnsi="Times New Roman" w:cs="Times New Roman"/>
                <w:sz w:val="24"/>
                <w:szCs w:val="24"/>
                <w:lang w:val="en-US"/>
              </w:rPr>
              <w:t>/</w:t>
            </w:r>
            <w:r w:rsidRPr="00C83F93">
              <w:rPr>
                <w:rFonts w:ascii="Times New Roman" w:hAnsi="Times New Roman" w:cs="Times New Roman"/>
                <w:sz w:val="24"/>
                <w:szCs w:val="24"/>
                <w:lang w:val="en-US"/>
              </w:rPr>
              <w:t>2</w:t>
            </w: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vMerge/>
          </w:tcPr>
          <w:p w:rsidR="00176751" w:rsidRPr="00C83F93" w:rsidRDefault="00176751" w:rsidP="00C83F93">
            <w:pPr>
              <w:jc w:val="center"/>
              <w:rPr>
                <w:rFonts w:ascii="Times New Roman" w:hAnsi="Times New Roman" w:cs="Times New Roman"/>
                <w:b/>
                <w:sz w:val="24"/>
                <w:szCs w:val="24"/>
                <w:lang w:val="en-US"/>
              </w:rPr>
            </w:pPr>
          </w:p>
        </w:tc>
      </w:tr>
      <w:tr w:rsidR="00424CFE" w:rsidRPr="00C83F93" w:rsidTr="00F260E3">
        <w:trPr>
          <w:trHeight w:val="1102"/>
        </w:trPr>
        <w:tc>
          <w:tcPr>
            <w:tcW w:w="2157" w:type="dxa"/>
            <w:vMerge/>
          </w:tcPr>
          <w:p w:rsidR="00176751" w:rsidRPr="00C83F93" w:rsidRDefault="00176751" w:rsidP="00C83F93">
            <w:pPr>
              <w:rPr>
                <w:rFonts w:ascii="Times New Roman" w:hAnsi="Times New Roman" w:cs="Times New Roman"/>
                <w:sz w:val="24"/>
                <w:szCs w:val="24"/>
                <w:lang w:val="en-US"/>
              </w:rPr>
            </w:pPr>
          </w:p>
        </w:tc>
        <w:tc>
          <w:tcPr>
            <w:tcW w:w="1899" w:type="dxa"/>
            <w:vMerge/>
          </w:tcPr>
          <w:p w:rsidR="00176751" w:rsidRPr="00C83F93" w:rsidRDefault="00176751" w:rsidP="00C83F93">
            <w:pPr>
              <w:jc w:val="center"/>
              <w:rPr>
                <w:rFonts w:ascii="Times New Roman" w:hAnsi="Times New Roman" w:cs="Times New Roman"/>
                <w:sz w:val="24"/>
                <w:szCs w:val="24"/>
                <w:lang w:val="en-US"/>
              </w:rPr>
            </w:pPr>
          </w:p>
        </w:tc>
        <w:tc>
          <w:tcPr>
            <w:tcW w:w="2156" w:type="dxa"/>
            <w:vMerge/>
          </w:tcPr>
          <w:p w:rsidR="00176751" w:rsidRPr="00C83F93" w:rsidRDefault="00176751" w:rsidP="00C83F93">
            <w:pPr>
              <w:jc w:val="both"/>
              <w:rPr>
                <w:rFonts w:ascii="Times New Roman" w:hAnsi="Times New Roman" w:cs="Times New Roman"/>
                <w:sz w:val="24"/>
                <w:szCs w:val="24"/>
                <w:lang w:val="en-US"/>
              </w:rPr>
            </w:pPr>
          </w:p>
        </w:tc>
        <w:tc>
          <w:tcPr>
            <w:tcW w:w="1717" w:type="dxa"/>
            <w:vMerge/>
          </w:tcPr>
          <w:p w:rsidR="00176751" w:rsidRPr="00C83F93" w:rsidRDefault="00176751" w:rsidP="00C83F93">
            <w:pPr>
              <w:jc w:val="both"/>
              <w:rPr>
                <w:rFonts w:ascii="Times New Roman" w:hAnsi="Times New Roman" w:cs="Times New Roman"/>
                <w:b/>
                <w:sz w:val="24"/>
                <w:szCs w:val="24"/>
                <w:lang w:val="en-US"/>
              </w:rPr>
            </w:pPr>
          </w:p>
        </w:tc>
        <w:tc>
          <w:tcPr>
            <w:tcW w:w="1642" w:type="dxa"/>
          </w:tcPr>
          <w:p w:rsidR="00176751" w:rsidRPr="00C83F93" w:rsidRDefault="007658CC"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w:t>
            </w:r>
          </w:p>
        </w:tc>
      </w:tr>
      <w:tr w:rsidR="00176751" w:rsidRPr="00C83F93" w:rsidTr="00F260E3">
        <w:tc>
          <w:tcPr>
            <w:tcW w:w="7929" w:type="dxa"/>
            <w:gridSpan w:val="4"/>
          </w:tcPr>
          <w:p w:rsidR="00176751" w:rsidRPr="00C83F93" w:rsidRDefault="00C83F93" w:rsidP="00C83F93">
            <w:pPr>
              <w:rPr>
                <w:rFonts w:ascii="Times New Roman" w:hAnsi="Times New Roman" w:cs="Times New Roman"/>
                <w:b/>
                <w:sz w:val="24"/>
                <w:szCs w:val="24"/>
                <w:lang w:val="en-US"/>
              </w:rPr>
            </w:pPr>
            <w:proofErr w:type="spellStart"/>
            <w:r w:rsidRPr="00C83F93">
              <w:rPr>
                <w:rFonts w:ascii="Times New Roman" w:hAnsi="Times New Roman" w:cs="Times New Roman"/>
                <w:b/>
                <w:sz w:val="24"/>
                <w:szCs w:val="24"/>
              </w:rPr>
              <w:t>Total</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z w:val="24"/>
                <w:szCs w:val="24"/>
              </w:rPr>
              <w:t>for</w:t>
            </w:r>
            <w:proofErr w:type="spellEnd"/>
            <w:r w:rsidRPr="00C83F93">
              <w:rPr>
                <w:rFonts w:ascii="Times New Roman" w:hAnsi="Times New Roman" w:cs="Times New Roman"/>
                <w:b/>
                <w:sz w:val="24"/>
                <w:szCs w:val="24"/>
              </w:rPr>
              <w:t xml:space="preserve"> </w:t>
            </w:r>
            <w:r w:rsidRPr="00C83F93">
              <w:rPr>
                <w:rFonts w:ascii="Times New Roman" w:hAnsi="Times New Roman" w:cs="Times New Roman"/>
                <w:b/>
                <w:sz w:val="24"/>
                <w:szCs w:val="24"/>
                <w:lang w:val="en-US"/>
              </w:rPr>
              <w:t>6</w:t>
            </w:r>
            <w:proofErr w:type="spellStart"/>
            <w:r w:rsidRPr="00C83F93">
              <w:rPr>
                <w:rFonts w:ascii="Times New Roman" w:hAnsi="Times New Roman" w:cs="Times New Roman"/>
                <w:b/>
                <w:sz w:val="24"/>
                <w:szCs w:val="24"/>
                <w:vertAlign w:val="superscript"/>
              </w:rPr>
              <w:t>st</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pacing w:val="-2"/>
                <w:sz w:val="24"/>
                <w:szCs w:val="24"/>
              </w:rPr>
              <w:t>semester</w:t>
            </w:r>
            <w:proofErr w:type="spellEnd"/>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70</w:t>
            </w:r>
          </w:p>
        </w:tc>
      </w:tr>
      <w:tr w:rsidR="00424CFE" w:rsidRPr="00C83F93" w:rsidTr="00F260E3">
        <w:tc>
          <w:tcPr>
            <w:tcW w:w="2157" w:type="dxa"/>
          </w:tcPr>
          <w:p w:rsidR="00176751" w:rsidRPr="00C83F93" w:rsidRDefault="00C83F93" w:rsidP="00F260E3">
            <w:pPr>
              <w:rPr>
                <w:rFonts w:ascii="Times New Roman" w:hAnsi="Times New Roman" w:cs="Times New Roman"/>
                <w:b/>
                <w:sz w:val="24"/>
                <w:szCs w:val="24"/>
                <w:lang w:val="en-US"/>
              </w:rPr>
            </w:pPr>
            <w:proofErr w:type="spellStart"/>
            <w:r w:rsidRPr="00C83F93">
              <w:rPr>
                <w:rFonts w:ascii="Times New Roman" w:hAnsi="Times New Roman" w:cs="Times New Roman"/>
                <w:b/>
                <w:spacing w:val="-2"/>
                <w:sz w:val="24"/>
                <w:szCs w:val="24"/>
              </w:rPr>
              <w:t>Examination</w:t>
            </w:r>
            <w:proofErr w:type="spellEnd"/>
          </w:p>
        </w:tc>
        <w:tc>
          <w:tcPr>
            <w:tcW w:w="1899" w:type="dxa"/>
          </w:tcPr>
          <w:p w:rsidR="00176751" w:rsidRPr="00C83F93" w:rsidRDefault="00176751" w:rsidP="00C83F93">
            <w:pPr>
              <w:jc w:val="center"/>
              <w:rPr>
                <w:rFonts w:ascii="Times New Roman" w:hAnsi="Times New Roman" w:cs="Times New Roman"/>
                <w:b/>
                <w:sz w:val="24"/>
                <w:szCs w:val="24"/>
                <w:lang w:val="en-US"/>
              </w:rPr>
            </w:pPr>
          </w:p>
        </w:tc>
        <w:tc>
          <w:tcPr>
            <w:tcW w:w="2156" w:type="dxa"/>
          </w:tcPr>
          <w:p w:rsidR="00176751" w:rsidRPr="00C83F93" w:rsidRDefault="00176751" w:rsidP="00C83F93">
            <w:pPr>
              <w:jc w:val="center"/>
              <w:rPr>
                <w:rFonts w:ascii="Times New Roman" w:hAnsi="Times New Roman" w:cs="Times New Roman"/>
                <w:b/>
                <w:sz w:val="24"/>
                <w:szCs w:val="24"/>
                <w:lang w:val="en-US"/>
              </w:rPr>
            </w:pPr>
          </w:p>
        </w:tc>
        <w:tc>
          <w:tcPr>
            <w:tcW w:w="1717" w:type="dxa"/>
          </w:tcPr>
          <w:p w:rsidR="00176751" w:rsidRPr="00C83F93" w:rsidRDefault="00176751" w:rsidP="00C83F93">
            <w:pPr>
              <w:jc w:val="center"/>
              <w:rPr>
                <w:rFonts w:ascii="Times New Roman" w:hAnsi="Times New Roman" w:cs="Times New Roman"/>
                <w:b/>
                <w:sz w:val="24"/>
                <w:szCs w:val="24"/>
                <w:lang w:val="en-US"/>
              </w:rPr>
            </w:pPr>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30</w:t>
            </w:r>
          </w:p>
        </w:tc>
      </w:tr>
      <w:tr w:rsidR="00176751" w:rsidRPr="00C83F93" w:rsidTr="00F260E3">
        <w:tc>
          <w:tcPr>
            <w:tcW w:w="7929" w:type="dxa"/>
            <w:gridSpan w:val="4"/>
          </w:tcPr>
          <w:p w:rsidR="00176751" w:rsidRPr="00C83F93" w:rsidRDefault="00176751" w:rsidP="00C83F93">
            <w:pPr>
              <w:jc w:val="both"/>
              <w:rPr>
                <w:rFonts w:ascii="Times New Roman" w:hAnsi="Times New Roman" w:cs="Times New Roman"/>
                <w:b/>
                <w:sz w:val="24"/>
                <w:szCs w:val="24"/>
                <w:lang w:val="en-US"/>
              </w:rPr>
            </w:pPr>
            <w:r w:rsidRPr="00C83F93">
              <w:rPr>
                <w:rFonts w:ascii="Times New Roman" w:hAnsi="Times New Roman" w:cs="Times New Roman"/>
                <w:b/>
                <w:sz w:val="24"/>
                <w:szCs w:val="24"/>
                <w:lang w:val="en-US"/>
              </w:rPr>
              <w:t>Overall Score</w:t>
            </w:r>
          </w:p>
        </w:tc>
        <w:tc>
          <w:tcPr>
            <w:tcW w:w="1642" w:type="dxa"/>
          </w:tcPr>
          <w:p w:rsidR="00176751" w:rsidRPr="00C83F93" w:rsidRDefault="0017675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100</w:t>
            </w:r>
          </w:p>
        </w:tc>
      </w:tr>
      <w:tr w:rsidR="000806DA" w:rsidRPr="00C83F93" w:rsidTr="00F260E3">
        <w:tc>
          <w:tcPr>
            <w:tcW w:w="9571" w:type="dxa"/>
            <w:gridSpan w:val="5"/>
          </w:tcPr>
          <w:p w:rsidR="000806DA"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 semester</w:t>
            </w:r>
          </w:p>
        </w:tc>
      </w:tr>
      <w:tr w:rsidR="000806DA" w:rsidRPr="00C83F93" w:rsidTr="00F260E3">
        <w:tc>
          <w:tcPr>
            <w:tcW w:w="9571" w:type="dxa"/>
            <w:gridSpan w:val="5"/>
          </w:tcPr>
          <w:p w:rsidR="000806DA"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Module 5</w:t>
            </w:r>
          </w:p>
        </w:tc>
      </w:tr>
      <w:tr w:rsidR="00DC00B1" w:rsidRPr="00C83F93" w:rsidTr="00F260E3">
        <w:trPr>
          <w:trHeight w:val="841"/>
        </w:trPr>
        <w:tc>
          <w:tcPr>
            <w:tcW w:w="2157" w:type="dxa"/>
            <w:vAlign w:val="center"/>
          </w:tcPr>
          <w:p w:rsidR="00DC00B1" w:rsidRPr="00C83F93" w:rsidRDefault="00C83F93" w:rsidP="00C83F93">
            <w:pPr>
              <w:spacing w:after="100" w:afterAutospacing="1"/>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1. Introduction. Characteristics of lifting and conveying machines</w:t>
            </w:r>
          </w:p>
        </w:tc>
        <w:tc>
          <w:tcPr>
            <w:tcW w:w="1899" w:type="dxa"/>
            <w:vAlign w:val="center"/>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1/-</w:t>
            </w:r>
          </w:p>
        </w:tc>
        <w:tc>
          <w:tcPr>
            <w:tcW w:w="2156" w:type="dxa"/>
            <w:vMerge w:val="restart"/>
          </w:tcPr>
          <w:p w:rsidR="00DC00B1" w:rsidRPr="00C83F93" w:rsidRDefault="00DC00B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Know:</w:t>
            </w:r>
          </w:p>
          <w:p w:rsidR="00DC00B1" w:rsidRPr="00C83F93" w:rsidRDefault="00DD3DA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 xml:space="preserve">cargo characteristics; productivity of transporting machines; productivity of transporting machines for bulk and piece cargoes; operating modes of mechanical transporting machines; methods of calculating </w:t>
            </w:r>
            <w:r w:rsidRPr="00C83F93">
              <w:rPr>
                <w:rFonts w:ascii="Times New Roman" w:hAnsi="Times New Roman" w:cs="Times New Roman"/>
                <w:sz w:val="24"/>
                <w:szCs w:val="24"/>
                <w:lang w:val="en-US"/>
              </w:rPr>
              <w:lastRenderedPageBreak/>
              <w:t>conveyors with flexible traction elements; components of chain and belt conveyors; classification and design and types of screws.</w:t>
            </w:r>
          </w:p>
          <w:p w:rsidR="00DD3DA1" w:rsidRPr="00C83F93" w:rsidRDefault="00DC00B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Be able to</w:t>
            </w:r>
            <w:proofErr w:type="gramStart"/>
            <w:r w:rsidRPr="00C83F93">
              <w:rPr>
                <w:rFonts w:ascii="Times New Roman" w:hAnsi="Times New Roman" w:cs="Times New Roman"/>
                <w:sz w:val="24"/>
                <w:szCs w:val="24"/>
                <w:lang w:val="en-US"/>
              </w:rPr>
              <w:t>:</w:t>
            </w:r>
            <w:r w:rsidR="00DD3DA1" w:rsidRPr="00C83F93">
              <w:rPr>
                <w:rFonts w:ascii="Times New Roman" w:hAnsi="Times New Roman" w:cs="Times New Roman"/>
                <w:sz w:val="24"/>
                <w:szCs w:val="24"/>
                <w:lang w:val="en-US"/>
              </w:rPr>
              <w:t>select</w:t>
            </w:r>
            <w:proofErr w:type="gramEnd"/>
            <w:r w:rsidR="00DD3DA1" w:rsidRPr="00C83F93">
              <w:rPr>
                <w:rFonts w:ascii="Times New Roman" w:hAnsi="Times New Roman" w:cs="Times New Roman"/>
                <w:sz w:val="24"/>
                <w:szCs w:val="24"/>
                <w:lang w:val="en-US"/>
              </w:rPr>
              <w:t xml:space="preserve"> the width of the belt conveyor belt; perform traction calculation; perform the calculation of the strength tape; perform performance, power and torque on the screw.</w:t>
            </w:r>
          </w:p>
        </w:tc>
        <w:tc>
          <w:tcPr>
            <w:tcW w:w="1717" w:type="dxa"/>
            <w:vMerge w:val="restart"/>
          </w:tcPr>
          <w:p w:rsidR="00DC00B1" w:rsidRPr="00C83F93" w:rsidRDefault="00DC00B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lastRenderedPageBreak/>
              <w:t>Defense of laboratory reports. Tasks solving. Writing texts. Performing self-preparation work.</w:t>
            </w: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2</w:t>
            </w:r>
          </w:p>
        </w:tc>
      </w:tr>
      <w:tr w:rsidR="00DC00B1" w:rsidRPr="00C83F93" w:rsidTr="00F260E3">
        <w:trPr>
          <w:trHeight w:val="315"/>
        </w:trPr>
        <w:tc>
          <w:tcPr>
            <w:tcW w:w="2157" w:type="dxa"/>
            <w:vAlign w:val="center"/>
          </w:tcPr>
          <w:p w:rsidR="00DC00B1" w:rsidRPr="00C83F93" w:rsidRDefault="00C83F93" w:rsidP="00C83F93">
            <w:pPr>
              <w:spacing w:after="100" w:afterAutospacing="1"/>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2. Belt conveyors</w:t>
            </w:r>
          </w:p>
        </w:tc>
        <w:tc>
          <w:tcPr>
            <w:tcW w:w="1899" w:type="dxa"/>
            <w:vAlign w:val="center"/>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2/6</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DC00B1" w:rsidRPr="00C83F93" w:rsidTr="00F260E3">
        <w:trPr>
          <w:trHeight w:val="801"/>
        </w:trPr>
        <w:tc>
          <w:tcPr>
            <w:tcW w:w="2157" w:type="dxa"/>
            <w:vAlign w:val="center"/>
          </w:tcPr>
          <w:p w:rsidR="00DC00B1" w:rsidRPr="00C83F93" w:rsidRDefault="00C83F93" w:rsidP="00C83F93">
            <w:pPr>
              <w:spacing w:after="100" w:afterAutospacing="1"/>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3. Bucket conveyors</w:t>
            </w:r>
          </w:p>
        </w:tc>
        <w:tc>
          <w:tcPr>
            <w:tcW w:w="1899" w:type="dxa"/>
            <w:vAlign w:val="center"/>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2/6</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DC00B1" w:rsidRPr="00C83F93" w:rsidTr="00F260E3">
        <w:trPr>
          <w:trHeight w:val="1152"/>
        </w:trPr>
        <w:tc>
          <w:tcPr>
            <w:tcW w:w="2157" w:type="dxa"/>
            <w:vAlign w:val="center"/>
          </w:tcPr>
          <w:p w:rsidR="00DC00B1" w:rsidRPr="00C83F93" w:rsidRDefault="00C83F93" w:rsidP="00C83F93">
            <w:pPr>
              <w:spacing w:after="100" w:afterAutospacing="1"/>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4. Chain Conveyors</w:t>
            </w:r>
          </w:p>
        </w:tc>
        <w:tc>
          <w:tcPr>
            <w:tcW w:w="1899" w:type="dxa"/>
            <w:vAlign w:val="center"/>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1/-</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DC00B1" w:rsidRPr="00C83F93" w:rsidTr="00F260E3">
        <w:trPr>
          <w:trHeight w:val="1152"/>
        </w:trPr>
        <w:tc>
          <w:tcPr>
            <w:tcW w:w="2157" w:type="dxa"/>
            <w:vAlign w:val="center"/>
          </w:tcPr>
          <w:p w:rsidR="00DC00B1" w:rsidRPr="00C83F93" w:rsidRDefault="00C83F93" w:rsidP="00C83F93">
            <w:pPr>
              <w:spacing w:after="100" w:afterAutospacing="1"/>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lastRenderedPageBreak/>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5. ScrewConveyors</w:t>
            </w:r>
          </w:p>
        </w:tc>
        <w:tc>
          <w:tcPr>
            <w:tcW w:w="1899" w:type="dxa"/>
            <w:vAlign w:val="center"/>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1/4</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0806DA" w:rsidRPr="00C83F93" w:rsidTr="00F260E3">
        <w:trPr>
          <w:trHeight w:val="60"/>
        </w:trPr>
        <w:tc>
          <w:tcPr>
            <w:tcW w:w="9571" w:type="dxa"/>
            <w:gridSpan w:val="5"/>
          </w:tcPr>
          <w:p w:rsidR="000806DA" w:rsidRPr="00C83F93" w:rsidRDefault="000806DA"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lastRenderedPageBreak/>
              <w:t>Module 6</w:t>
            </w:r>
          </w:p>
        </w:tc>
      </w:tr>
      <w:tr w:rsidR="00DC00B1" w:rsidRPr="00C83F93" w:rsidTr="00F260E3">
        <w:trPr>
          <w:trHeight w:val="273"/>
        </w:trPr>
        <w:tc>
          <w:tcPr>
            <w:tcW w:w="2157" w:type="dxa"/>
            <w:vAlign w:val="center"/>
          </w:tcPr>
          <w:p w:rsidR="00DC00B1" w:rsidRPr="00C83F93" w:rsidRDefault="00C83F93" w:rsidP="00C83F93">
            <w:pPr>
              <w:jc w:val="center"/>
              <w:rPr>
                <w:rFonts w:ascii="Times New Roman" w:hAnsi="Times New Roman" w:cs="Times New Roman"/>
                <w:sz w:val="24"/>
                <w:szCs w:val="24"/>
                <w:lang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1. Overhead cranes</w:t>
            </w:r>
          </w:p>
        </w:tc>
        <w:tc>
          <w:tcPr>
            <w:tcW w:w="1899" w:type="dxa"/>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val="restart"/>
          </w:tcPr>
          <w:p w:rsidR="00DC00B1" w:rsidRPr="00C83F93" w:rsidRDefault="00DC00B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Know:</w:t>
            </w:r>
            <w:r w:rsidR="00DD3DA1" w:rsidRPr="00C83F93">
              <w:rPr>
                <w:rFonts w:ascii="Times New Roman" w:hAnsi="Times New Roman" w:cs="Times New Roman"/>
                <w:sz w:val="24"/>
                <w:szCs w:val="24"/>
                <w:lang w:val="en-US"/>
              </w:rPr>
              <w:t> the general classification and basic parameters of hoisting machines; design, calculation of strength and durability, norms of rejection of steel ropes; calculation of the load on the axis of the block; calculation of the diameter and length of the axis); purpose and multiplicity of direct and reverse pulleys, single and double.</w:t>
            </w:r>
          </w:p>
          <w:p w:rsidR="00DC00B1" w:rsidRPr="00C83F93" w:rsidRDefault="00DC00B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Be able to</w:t>
            </w:r>
            <w:proofErr w:type="gramStart"/>
            <w:r w:rsidRPr="00C83F93">
              <w:rPr>
                <w:rFonts w:ascii="Times New Roman" w:hAnsi="Times New Roman" w:cs="Times New Roman"/>
                <w:sz w:val="24"/>
                <w:szCs w:val="24"/>
                <w:lang w:val="en-US"/>
              </w:rPr>
              <w:t>:</w:t>
            </w:r>
            <w:r w:rsidR="00DD3DA1" w:rsidRPr="00C83F93">
              <w:rPr>
                <w:rFonts w:ascii="Times New Roman" w:hAnsi="Times New Roman" w:cs="Times New Roman"/>
                <w:sz w:val="24"/>
                <w:szCs w:val="24"/>
                <w:lang w:val="en-US"/>
              </w:rPr>
              <w:t>determine</w:t>
            </w:r>
            <w:proofErr w:type="gramEnd"/>
            <w:r w:rsidR="00DD3DA1" w:rsidRPr="00C83F93">
              <w:rPr>
                <w:rFonts w:ascii="Times New Roman" w:hAnsi="Times New Roman" w:cs="Times New Roman"/>
                <w:sz w:val="24"/>
                <w:szCs w:val="24"/>
                <w:lang w:val="en-US"/>
              </w:rPr>
              <w:t xml:space="preserve"> the performance of lifting machines and their modes of operation (groups of modes of operation of lifting mechanisms and cranes and their components).</w:t>
            </w:r>
          </w:p>
        </w:tc>
        <w:tc>
          <w:tcPr>
            <w:tcW w:w="1717" w:type="dxa"/>
            <w:vMerge w:val="restart"/>
          </w:tcPr>
          <w:p w:rsidR="00DC00B1" w:rsidRPr="00C83F93" w:rsidRDefault="00DC00B1" w:rsidP="00C83F93">
            <w:pPr>
              <w:jc w:val="both"/>
              <w:rPr>
                <w:rFonts w:ascii="Times New Roman" w:hAnsi="Times New Roman" w:cs="Times New Roman"/>
                <w:sz w:val="24"/>
                <w:szCs w:val="24"/>
                <w:lang w:val="en-US"/>
              </w:rPr>
            </w:pPr>
            <w:r w:rsidRPr="00C83F93">
              <w:rPr>
                <w:rFonts w:ascii="Times New Roman" w:hAnsi="Times New Roman" w:cs="Times New Roman"/>
                <w:sz w:val="24"/>
                <w:szCs w:val="24"/>
                <w:lang w:val="en-US"/>
              </w:rPr>
              <w:t>Defense of laboratory reports. Tasks solving. Writing texts. Performing self-preparation work.</w:t>
            </w: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DC00B1" w:rsidRPr="00C83F93" w:rsidTr="00F260E3">
        <w:trPr>
          <w:trHeight w:val="425"/>
        </w:trPr>
        <w:tc>
          <w:tcPr>
            <w:tcW w:w="2157" w:type="dxa"/>
            <w:vAlign w:val="center"/>
          </w:tcPr>
          <w:p w:rsidR="00DC00B1" w:rsidRPr="00C83F93" w:rsidRDefault="00C83F93" w:rsidP="00C83F93">
            <w:pPr>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2. Tower cranes and Derricks</w:t>
            </w:r>
          </w:p>
        </w:tc>
        <w:tc>
          <w:tcPr>
            <w:tcW w:w="1899" w:type="dxa"/>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DC00B1" w:rsidRPr="00C83F93" w:rsidTr="00F260E3">
        <w:trPr>
          <w:trHeight w:val="851"/>
        </w:trPr>
        <w:tc>
          <w:tcPr>
            <w:tcW w:w="2157" w:type="dxa"/>
            <w:vAlign w:val="center"/>
          </w:tcPr>
          <w:p w:rsidR="00DC00B1" w:rsidRPr="00C83F93" w:rsidRDefault="00C83F93" w:rsidP="00C83F93">
            <w:pPr>
              <w:jc w:val="center"/>
              <w:rPr>
                <w:rFonts w:ascii="Times New Roman" w:hAnsi="Times New Roman" w:cs="Times New Roman"/>
                <w:sz w:val="24"/>
                <w:szCs w:val="24"/>
                <w:lang w:val="en-US"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 xml:space="preserve">3. </w:t>
            </w:r>
            <w:r w:rsidR="00DC00B1" w:rsidRPr="00C83F93">
              <w:rPr>
                <w:rFonts w:ascii="Times New Roman" w:eastAsia="+mn-ea" w:hAnsi="Times New Roman" w:cs="Times New Roman"/>
                <w:bCs/>
                <w:sz w:val="24"/>
                <w:szCs w:val="24"/>
                <w:lang w:val="en-US"/>
              </w:rPr>
              <w:t>Ropes, Blocks-and-Tackles</w:t>
            </w:r>
          </w:p>
        </w:tc>
        <w:tc>
          <w:tcPr>
            <w:tcW w:w="1899" w:type="dxa"/>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4/4</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vMerge w:val="restart"/>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8</w:t>
            </w:r>
          </w:p>
        </w:tc>
      </w:tr>
      <w:tr w:rsidR="00DC00B1" w:rsidRPr="00C83F93" w:rsidTr="00F260E3">
        <w:trPr>
          <w:trHeight w:val="293"/>
        </w:trPr>
        <w:tc>
          <w:tcPr>
            <w:tcW w:w="2157" w:type="dxa"/>
            <w:vMerge w:val="restart"/>
            <w:vAlign w:val="center"/>
          </w:tcPr>
          <w:p w:rsidR="00DC00B1" w:rsidRPr="00C83F93" w:rsidRDefault="00C83F93" w:rsidP="00C83F93">
            <w:pPr>
              <w:jc w:val="center"/>
              <w:rPr>
                <w:rFonts w:ascii="Times New Roman" w:hAnsi="Times New Roman" w:cs="Times New Roman"/>
                <w:sz w:val="24"/>
                <w:szCs w:val="24"/>
                <w:lang w:eastAsia="uk-UA"/>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 xml:space="preserve">4. </w:t>
            </w:r>
            <w:r w:rsidR="00DC00B1" w:rsidRPr="00C83F93">
              <w:rPr>
                <w:rFonts w:ascii="Times New Roman" w:eastAsia="+mn-ea" w:hAnsi="Times New Roman" w:cs="Times New Roman"/>
                <w:bCs/>
                <w:sz w:val="24"/>
                <w:szCs w:val="24"/>
                <w:lang w:val="en-US"/>
              </w:rPr>
              <w:t>Load-Handling Devices</w:t>
            </w:r>
          </w:p>
        </w:tc>
        <w:tc>
          <w:tcPr>
            <w:tcW w:w="1899" w:type="dxa"/>
            <w:vMerge w:val="restart"/>
          </w:tcPr>
          <w:p w:rsidR="00DC00B1" w:rsidRPr="00C83F93" w:rsidRDefault="00DC00B1" w:rsidP="00C83F93">
            <w:pPr>
              <w:jc w:val="center"/>
              <w:rPr>
                <w:rFonts w:ascii="Times New Roman" w:hAnsi="Times New Roman" w:cs="Times New Roman"/>
                <w:sz w:val="24"/>
                <w:szCs w:val="24"/>
                <w:lang w:val="en-US"/>
              </w:rPr>
            </w:pPr>
            <w:r w:rsidRPr="00C83F93">
              <w:rPr>
                <w:rFonts w:ascii="Times New Roman" w:hAnsi="Times New Roman" w:cs="Times New Roman"/>
                <w:sz w:val="24"/>
                <w:szCs w:val="24"/>
                <w:lang w:val="en-US"/>
              </w:rPr>
              <w:t>2/2</w:t>
            </w: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vMerge/>
          </w:tcPr>
          <w:p w:rsidR="00DC00B1" w:rsidRPr="00C83F93" w:rsidRDefault="00DC00B1" w:rsidP="00C83F93">
            <w:pPr>
              <w:jc w:val="center"/>
              <w:rPr>
                <w:rFonts w:ascii="Times New Roman" w:hAnsi="Times New Roman" w:cs="Times New Roman"/>
                <w:b/>
                <w:sz w:val="24"/>
                <w:szCs w:val="24"/>
                <w:lang w:val="en-US"/>
              </w:rPr>
            </w:pPr>
          </w:p>
        </w:tc>
      </w:tr>
      <w:tr w:rsidR="00DC00B1" w:rsidRPr="00C83F93" w:rsidTr="00F260E3">
        <w:trPr>
          <w:trHeight w:val="1102"/>
        </w:trPr>
        <w:tc>
          <w:tcPr>
            <w:tcW w:w="2157" w:type="dxa"/>
            <w:vMerge/>
            <w:vAlign w:val="center"/>
          </w:tcPr>
          <w:p w:rsidR="00DC00B1" w:rsidRPr="00C83F93" w:rsidRDefault="00DC00B1" w:rsidP="00C83F93">
            <w:pPr>
              <w:rPr>
                <w:rFonts w:ascii="Times New Roman" w:hAnsi="Times New Roman" w:cs="Times New Roman"/>
                <w:sz w:val="24"/>
                <w:szCs w:val="24"/>
                <w:lang w:val="en-US"/>
              </w:rPr>
            </w:pPr>
          </w:p>
        </w:tc>
        <w:tc>
          <w:tcPr>
            <w:tcW w:w="1899" w:type="dxa"/>
            <w:vMerge/>
          </w:tcPr>
          <w:p w:rsidR="00DC00B1" w:rsidRPr="00C83F93" w:rsidRDefault="00DC00B1" w:rsidP="00C83F93">
            <w:pPr>
              <w:jc w:val="center"/>
              <w:rPr>
                <w:rFonts w:ascii="Times New Roman" w:hAnsi="Times New Roman" w:cs="Times New Roman"/>
                <w:sz w:val="24"/>
                <w:szCs w:val="24"/>
                <w:lang w:val="en-US"/>
              </w:rPr>
            </w:pP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w:t>
            </w:r>
          </w:p>
        </w:tc>
      </w:tr>
      <w:tr w:rsidR="00DC00B1" w:rsidRPr="00C83F93" w:rsidTr="00F260E3">
        <w:trPr>
          <w:trHeight w:val="1102"/>
        </w:trPr>
        <w:tc>
          <w:tcPr>
            <w:tcW w:w="2157" w:type="dxa"/>
          </w:tcPr>
          <w:p w:rsidR="00DC00B1" w:rsidRPr="00C83F93" w:rsidRDefault="00C83F93" w:rsidP="00C83F93">
            <w:pPr>
              <w:rPr>
                <w:rFonts w:ascii="Times New Roman" w:hAnsi="Times New Roman" w:cs="Times New Roman"/>
                <w:sz w:val="24"/>
                <w:szCs w:val="24"/>
                <w:lang w:val="en-US"/>
              </w:rPr>
            </w:pPr>
            <w:proofErr w:type="spellStart"/>
            <w:r w:rsidRPr="00C83F93">
              <w:rPr>
                <w:rFonts w:ascii="Times New Roman" w:hAnsi="Times New Roman" w:cs="Times New Roman"/>
                <w:spacing w:val="-2"/>
                <w:sz w:val="24"/>
                <w:szCs w:val="24"/>
              </w:rPr>
              <w:t>Topic</w:t>
            </w:r>
            <w:proofErr w:type="spellEnd"/>
            <w:r w:rsidRPr="00C83F93">
              <w:rPr>
                <w:rFonts w:ascii="Times New Roman" w:hAnsi="Times New Roman" w:cs="Times New Roman"/>
                <w:sz w:val="24"/>
                <w:szCs w:val="24"/>
                <w:lang w:val="en-US"/>
              </w:rPr>
              <w:t xml:space="preserve"> </w:t>
            </w:r>
            <w:r w:rsidR="00DC00B1" w:rsidRPr="00C83F93">
              <w:rPr>
                <w:rFonts w:ascii="Times New Roman" w:hAnsi="Times New Roman" w:cs="Times New Roman"/>
                <w:sz w:val="24"/>
                <w:szCs w:val="24"/>
                <w:lang w:val="en-US"/>
              </w:rPr>
              <w:t xml:space="preserve">5. </w:t>
            </w:r>
            <w:r w:rsidR="00DC00B1" w:rsidRPr="00C83F93">
              <w:rPr>
                <w:rFonts w:ascii="Times New Roman" w:eastAsia="+mn-ea" w:hAnsi="Times New Roman" w:cs="Times New Roman"/>
                <w:bCs/>
                <w:sz w:val="24"/>
                <w:szCs w:val="24"/>
                <w:lang w:val="en-US"/>
              </w:rPr>
              <w:t>Hoists and Winches</w:t>
            </w:r>
          </w:p>
        </w:tc>
        <w:tc>
          <w:tcPr>
            <w:tcW w:w="1899" w:type="dxa"/>
          </w:tcPr>
          <w:p w:rsidR="00DC00B1" w:rsidRPr="00C83F93" w:rsidRDefault="00DC00B1" w:rsidP="00C83F93">
            <w:pPr>
              <w:jc w:val="center"/>
              <w:rPr>
                <w:rFonts w:ascii="Times New Roman" w:hAnsi="Times New Roman" w:cs="Times New Roman"/>
                <w:sz w:val="24"/>
                <w:szCs w:val="24"/>
                <w:lang w:val="en-US"/>
              </w:rPr>
            </w:pPr>
          </w:p>
        </w:tc>
        <w:tc>
          <w:tcPr>
            <w:tcW w:w="2156" w:type="dxa"/>
            <w:vMerge/>
          </w:tcPr>
          <w:p w:rsidR="00DC00B1" w:rsidRPr="00C83F93" w:rsidRDefault="00DC00B1" w:rsidP="00C83F93">
            <w:pPr>
              <w:jc w:val="both"/>
              <w:rPr>
                <w:rFonts w:ascii="Times New Roman" w:hAnsi="Times New Roman" w:cs="Times New Roman"/>
                <w:sz w:val="24"/>
                <w:szCs w:val="24"/>
                <w:lang w:val="en-US"/>
              </w:rPr>
            </w:pPr>
          </w:p>
        </w:tc>
        <w:tc>
          <w:tcPr>
            <w:tcW w:w="1717" w:type="dxa"/>
            <w:vMerge/>
          </w:tcPr>
          <w:p w:rsidR="00DC00B1" w:rsidRPr="00C83F93" w:rsidRDefault="00DC00B1" w:rsidP="00C83F93">
            <w:pPr>
              <w:jc w:val="both"/>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5</w:t>
            </w:r>
          </w:p>
        </w:tc>
      </w:tr>
      <w:tr w:rsidR="00DC00B1" w:rsidRPr="00C83F93" w:rsidTr="00F260E3">
        <w:tc>
          <w:tcPr>
            <w:tcW w:w="7929" w:type="dxa"/>
            <w:gridSpan w:val="4"/>
          </w:tcPr>
          <w:p w:rsidR="00DC00B1" w:rsidRPr="00C83F93" w:rsidRDefault="00C83F93" w:rsidP="00C83F93">
            <w:pPr>
              <w:rPr>
                <w:rFonts w:ascii="Times New Roman" w:hAnsi="Times New Roman" w:cs="Times New Roman"/>
                <w:b/>
                <w:sz w:val="24"/>
                <w:szCs w:val="24"/>
                <w:lang w:val="en-US"/>
              </w:rPr>
            </w:pPr>
            <w:proofErr w:type="spellStart"/>
            <w:r w:rsidRPr="00C83F93">
              <w:rPr>
                <w:rFonts w:ascii="Times New Roman" w:hAnsi="Times New Roman" w:cs="Times New Roman"/>
                <w:b/>
                <w:sz w:val="24"/>
                <w:szCs w:val="24"/>
              </w:rPr>
              <w:t>Total</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z w:val="24"/>
                <w:szCs w:val="24"/>
              </w:rPr>
              <w:t>for</w:t>
            </w:r>
            <w:proofErr w:type="spellEnd"/>
            <w:r w:rsidRPr="00C83F93">
              <w:rPr>
                <w:rFonts w:ascii="Times New Roman" w:hAnsi="Times New Roman" w:cs="Times New Roman"/>
                <w:b/>
                <w:sz w:val="24"/>
                <w:szCs w:val="24"/>
              </w:rPr>
              <w:t xml:space="preserve"> </w:t>
            </w:r>
            <w:r w:rsidRPr="00C83F93">
              <w:rPr>
                <w:rFonts w:ascii="Times New Roman" w:hAnsi="Times New Roman" w:cs="Times New Roman"/>
                <w:b/>
                <w:sz w:val="24"/>
                <w:szCs w:val="24"/>
                <w:lang w:val="en-US"/>
              </w:rPr>
              <w:t>7</w:t>
            </w:r>
            <w:proofErr w:type="spellStart"/>
            <w:r w:rsidRPr="00C83F93">
              <w:rPr>
                <w:rFonts w:ascii="Times New Roman" w:hAnsi="Times New Roman" w:cs="Times New Roman"/>
                <w:b/>
                <w:sz w:val="24"/>
                <w:szCs w:val="24"/>
                <w:vertAlign w:val="superscript"/>
              </w:rPr>
              <w:t>st</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pacing w:val="-2"/>
                <w:sz w:val="24"/>
                <w:szCs w:val="24"/>
              </w:rPr>
              <w:t>semester</w:t>
            </w:r>
            <w:proofErr w:type="spellEnd"/>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70</w:t>
            </w:r>
          </w:p>
        </w:tc>
      </w:tr>
      <w:tr w:rsidR="00DC00B1" w:rsidRPr="00C83F93" w:rsidTr="00F260E3">
        <w:tc>
          <w:tcPr>
            <w:tcW w:w="2157" w:type="dxa"/>
          </w:tcPr>
          <w:p w:rsidR="00DC00B1" w:rsidRPr="00C83F93" w:rsidRDefault="00C83F93" w:rsidP="00F260E3">
            <w:pPr>
              <w:rPr>
                <w:rFonts w:ascii="Times New Roman" w:hAnsi="Times New Roman" w:cs="Times New Roman"/>
                <w:b/>
                <w:sz w:val="24"/>
                <w:szCs w:val="24"/>
                <w:lang w:val="en-US"/>
              </w:rPr>
            </w:pPr>
            <w:proofErr w:type="spellStart"/>
            <w:r w:rsidRPr="00C83F93">
              <w:rPr>
                <w:rFonts w:ascii="Times New Roman" w:hAnsi="Times New Roman" w:cs="Times New Roman"/>
                <w:b/>
                <w:spacing w:val="-2"/>
                <w:sz w:val="24"/>
                <w:szCs w:val="24"/>
              </w:rPr>
              <w:t>Examination</w:t>
            </w:r>
            <w:proofErr w:type="spellEnd"/>
          </w:p>
        </w:tc>
        <w:tc>
          <w:tcPr>
            <w:tcW w:w="1899" w:type="dxa"/>
          </w:tcPr>
          <w:p w:rsidR="00DC00B1" w:rsidRPr="00C83F93" w:rsidRDefault="00DC00B1" w:rsidP="00C83F93">
            <w:pPr>
              <w:jc w:val="center"/>
              <w:rPr>
                <w:rFonts w:ascii="Times New Roman" w:hAnsi="Times New Roman" w:cs="Times New Roman"/>
                <w:b/>
                <w:sz w:val="24"/>
                <w:szCs w:val="24"/>
                <w:lang w:val="en-US"/>
              </w:rPr>
            </w:pPr>
          </w:p>
        </w:tc>
        <w:tc>
          <w:tcPr>
            <w:tcW w:w="2156" w:type="dxa"/>
          </w:tcPr>
          <w:p w:rsidR="00DC00B1" w:rsidRPr="00C83F93" w:rsidRDefault="00DC00B1" w:rsidP="00C83F93">
            <w:pPr>
              <w:jc w:val="center"/>
              <w:rPr>
                <w:rFonts w:ascii="Times New Roman" w:hAnsi="Times New Roman" w:cs="Times New Roman"/>
                <w:b/>
                <w:sz w:val="24"/>
                <w:szCs w:val="24"/>
                <w:lang w:val="en-US"/>
              </w:rPr>
            </w:pPr>
          </w:p>
        </w:tc>
        <w:tc>
          <w:tcPr>
            <w:tcW w:w="1717" w:type="dxa"/>
          </w:tcPr>
          <w:p w:rsidR="00DC00B1" w:rsidRPr="00C83F93" w:rsidRDefault="00DC00B1" w:rsidP="00C83F93">
            <w:pPr>
              <w:jc w:val="center"/>
              <w:rPr>
                <w:rFonts w:ascii="Times New Roman" w:hAnsi="Times New Roman" w:cs="Times New Roman"/>
                <w:b/>
                <w:sz w:val="24"/>
                <w:szCs w:val="24"/>
                <w:lang w:val="en-US"/>
              </w:rPr>
            </w:pPr>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30</w:t>
            </w:r>
          </w:p>
        </w:tc>
      </w:tr>
      <w:tr w:rsidR="00DC00B1" w:rsidRPr="00C83F93" w:rsidTr="00F260E3">
        <w:tc>
          <w:tcPr>
            <w:tcW w:w="7929" w:type="dxa"/>
            <w:gridSpan w:val="4"/>
          </w:tcPr>
          <w:p w:rsidR="00DC00B1" w:rsidRPr="00C83F93" w:rsidRDefault="00C83F93" w:rsidP="00C83F93">
            <w:pPr>
              <w:jc w:val="both"/>
              <w:rPr>
                <w:rFonts w:ascii="Times New Roman" w:hAnsi="Times New Roman" w:cs="Times New Roman"/>
                <w:b/>
                <w:sz w:val="24"/>
                <w:szCs w:val="24"/>
                <w:lang w:val="en-US"/>
              </w:rPr>
            </w:pPr>
            <w:proofErr w:type="spellStart"/>
            <w:r w:rsidRPr="00C83F93">
              <w:rPr>
                <w:rFonts w:ascii="Times New Roman" w:hAnsi="Times New Roman" w:cs="Times New Roman"/>
                <w:b/>
                <w:sz w:val="24"/>
                <w:szCs w:val="24"/>
              </w:rPr>
              <w:t>Total</w:t>
            </w:r>
            <w:proofErr w:type="spellEnd"/>
            <w:r w:rsidRPr="00C83F93">
              <w:rPr>
                <w:rFonts w:ascii="Times New Roman" w:hAnsi="Times New Roman" w:cs="Times New Roman"/>
                <w:b/>
                <w:sz w:val="24"/>
                <w:szCs w:val="24"/>
              </w:rPr>
              <w:t xml:space="preserve"> </w:t>
            </w:r>
            <w:proofErr w:type="spellStart"/>
            <w:r w:rsidRPr="00C83F93">
              <w:rPr>
                <w:rFonts w:ascii="Times New Roman" w:hAnsi="Times New Roman" w:cs="Times New Roman"/>
                <w:b/>
                <w:sz w:val="24"/>
                <w:szCs w:val="24"/>
              </w:rPr>
              <w:t>for</w:t>
            </w:r>
            <w:proofErr w:type="spellEnd"/>
            <w:r w:rsidRPr="00C83F93">
              <w:rPr>
                <w:rFonts w:ascii="Times New Roman" w:hAnsi="Times New Roman" w:cs="Times New Roman"/>
                <w:b/>
                <w:spacing w:val="-1"/>
                <w:sz w:val="24"/>
                <w:szCs w:val="24"/>
              </w:rPr>
              <w:t xml:space="preserve"> </w:t>
            </w:r>
            <w:proofErr w:type="spellStart"/>
            <w:r w:rsidRPr="00C83F93">
              <w:rPr>
                <w:rFonts w:ascii="Times New Roman" w:hAnsi="Times New Roman" w:cs="Times New Roman"/>
                <w:b/>
                <w:sz w:val="24"/>
                <w:szCs w:val="24"/>
              </w:rPr>
              <w:t>the</w:t>
            </w:r>
            <w:proofErr w:type="spellEnd"/>
            <w:r w:rsidRPr="00C83F93">
              <w:rPr>
                <w:rFonts w:ascii="Times New Roman" w:hAnsi="Times New Roman" w:cs="Times New Roman"/>
                <w:b/>
                <w:spacing w:val="1"/>
                <w:sz w:val="24"/>
                <w:szCs w:val="24"/>
              </w:rPr>
              <w:t xml:space="preserve"> </w:t>
            </w:r>
            <w:proofErr w:type="spellStart"/>
            <w:r w:rsidRPr="00C83F93">
              <w:rPr>
                <w:rFonts w:ascii="Times New Roman" w:hAnsi="Times New Roman" w:cs="Times New Roman"/>
                <w:b/>
                <w:spacing w:val="-2"/>
                <w:sz w:val="24"/>
                <w:szCs w:val="24"/>
              </w:rPr>
              <w:t>course</w:t>
            </w:r>
            <w:proofErr w:type="spellEnd"/>
          </w:p>
        </w:tc>
        <w:tc>
          <w:tcPr>
            <w:tcW w:w="1642" w:type="dxa"/>
          </w:tcPr>
          <w:p w:rsidR="00DC00B1" w:rsidRPr="00C83F93" w:rsidRDefault="00DC00B1" w:rsidP="00C83F93">
            <w:pPr>
              <w:jc w:val="center"/>
              <w:rPr>
                <w:rFonts w:ascii="Times New Roman" w:hAnsi="Times New Roman" w:cs="Times New Roman"/>
                <w:b/>
                <w:sz w:val="24"/>
                <w:szCs w:val="24"/>
                <w:lang w:val="en-US"/>
              </w:rPr>
            </w:pPr>
            <w:r w:rsidRPr="00C83F93">
              <w:rPr>
                <w:rFonts w:ascii="Times New Roman" w:hAnsi="Times New Roman" w:cs="Times New Roman"/>
                <w:b/>
                <w:sz w:val="24"/>
                <w:szCs w:val="24"/>
                <w:lang w:val="en-US"/>
              </w:rPr>
              <w:t>100</w:t>
            </w:r>
          </w:p>
        </w:tc>
      </w:tr>
    </w:tbl>
    <w:p w:rsidR="000806DA" w:rsidRDefault="000806DA" w:rsidP="00130933">
      <w:pPr>
        <w:spacing w:after="0" w:line="240" w:lineRule="auto"/>
        <w:jc w:val="center"/>
        <w:rPr>
          <w:rFonts w:ascii="Times New Roman" w:hAnsi="Times New Roman" w:cs="Times New Roman"/>
          <w:b/>
          <w:sz w:val="24"/>
          <w:szCs w:val="24"/>
          <w:lang w:val="en-US"/>
        </w:rPr>
      </w:pPr>
    </w:p>
    <w:p w:rsidR="00F260E3" w:rsidRPr="00F260E3" w:rsidRDefault="00F260E3" w:rsidP="00F260E3">
      <w:pPr>
        <w:widowControl w:val="0"/>
        <w:autoSpaceDE w:val="0"/>
        <w:autoSpaceDN w:val="0"/>
        <w:spacing w:after="0" w:line="240" w:lineRule="auto"/>
        <w:ind w:left="276"/>
        <w:jc w:val="center"/>
        <w:rPr>
          <w:rFonts w:ascii="Times New Roman" w:eastAsia="Times New Roman" w:hAnsi="Times New Roman" w:cs="Times New Roman"/>
          <w:b/>
          <w:bCs/>
          <w:spacing w:val="-2"/>
          <w:sz w:val="24"/>
          <w:szCs w:val="24"/>
          <w:lang w:val="en-US" w:eastAsia="en-US"/>
        </w:rPr>
      </w:pPr>
      <w:r w:rsidRPr="00F260E3">
        <w:rPr>
          <w:rFonts w:ascii="Times New Roman" w:eastAsia="Times New Roman" w:hAnsi="Times New Roman" w:cs="Times New Roman"/>
          <w:b/>
          <w:bCs/>
          <w:sz w:val="24"/>
          <w:szCs w:val="24"/>
          <w:lang w:val="en-US" w:eastAsia="en-US"/>
        </w:rPr>
        <w:t>ASSESSMENT</w:t>
      </w:r>
      <w:r w:rsidRPr="00F260E3">
        <w:rPr>
          <w:rFonts w:ascii="Times New Roman" w:eastAsia="Times New Roman" w:hAnsi="Times New Roman" w:cs="Times New Roman"/>
          <w:b/>
          <w:bCs/>
          <w:spacing w:val="-2"/>
          <w:sz w:val="24"/>
          <w:szCs w:val="24"/>
          <w:lang w:val="en-US" w:eastAsia="en-US"/>
        </w:rPr>
        <w:t xml:space="preserve"> POLICY</w:t>
      </w:r>
    </w:p>
    <w:p w:rsidR="00F260E3" w:rsidRPr="00F260E3" w:rsidRDefault="00F260E3" w:rsidP="00F260E3">
      <w:pPr>
        <w:widowControl w:val="0"/>
        <w:autoSpaceDE w:val="0"/>
        <w:autoSpaceDN w:val="0"/>
        <w:spacing w:after="0" w:line="240" w:lineRule="auto"/>
        <w:ind w:left="276"/>
        <w:jc w:val="center"/>
        <w:rPr>
          <w:rFonts w:ascii="Times New Roman" w:eastAsia="Times New Roman" w:hAnsi="Times New Roman" w:cs="Times New Roman"/>
          <w:b/>
          <w:bCs/>
          <w:sz w:val="24"/>
          <w:szCs w:val="24"/>
          <w:lang w:val="en-US" w:eastAsia="en-US"/>
        </w:rPr>
      </w:pPr>
    </w:p>
    <w:tbl>
      <w:tblPr>
        <w:tblW w:w="95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0"/>
        <w:gridCol w:w="6913"/>
      </w:tblGrid>
      <w:tr w:rsidR="00F260E3" w:rsidRPr="00F260E3" w:rsidTr="00F260E3">
        <w:trPr>
          <w:trHeight w:val="1104"/>
        </w:trPr>
        <w:tc>
          <w:tcPr>
            <w:tcW w:w="2660" w:type="dxa"/>
            <w:shd w:val="clear" w:color="auto" w:fill="auto"/>
          </w:tcPr>
          <w:p w:rsidR="00F260E3" w:rsidRPr="00F260E3" w:rsidRDefault="00F260E3" w:rsidP="00F260E3">
            <w:pPr>
              <w:widowControl w:val="0"/>
              <w:autoSpaceDE w:val="0"/>
              <w:autoSpaceDN w:val="0"/>
              <w:spacing w:after="0" w:line="240" w:lineRule="auto"/>
              <w:ind w:left="110"/>
              <w:rPr>
                <w:rFonts w:ascii="Times New Roman" w:eastAsia="Times New Roman" w:hAnsi="Times New Roman" w:cs="Times New Roman"/>
                <w:b/>
                <w:i/>
                <w:sz w:val="24"/>
                <w:lang w:val="en-US" w:eastAsia="en-US"/>
              </w:rPr>
            </w:pPr>
            <w:r w:rsidRPr="00F260E3">
              <w:rPr>
                <w:rFonts w:ascii="Times New Roman" w:eastAsia="Times New Roman" w:hAnsi="Times New Roman" w:cs="Times New Roman"/>
                <w:b/>
                <w:i/>
                <w:sz w:val="24"/>
                <w:lang w:val="en-US" w:eastAsia="en-US"/>
              </w:rPr>
              <w:t>Deadlines</w:t>
            </w:r>
            <w:r w:rsidRPr="00F260E3">
              <w:rPr>
                <w:rFonts w:ascii="Times New Roman" w:eastAsia="Times New Roman" w:hAnsi="Times New Roman" w:cs="Times New Roman"/>
                <w:b/>
                <w:i/>
                <w:spacing w:val="-12"/>
                <w:sz w:val="24"/>
                <w:lang w:val="en-US" w:eastAsia="en-US"/>
              </w:rPr>
              <w:t xml:space="preserve"> and </w:t>
            </w:r>
            <w:r w:rsidRPr="00F260E3">
              <w:rPr>
                <w:rFonts w:ascii="Times New Roman" w:eastAsia="Times New Roman" w:hAnsi="Times New Roman" w:cs="Times New Roman"/>
                <w:b/>
                <w:i/>
                <w:sz w:val="24"/>
                <w:lang w:val="en-US" w:eastAsia="en-US"/>
              </w:rPr>
              <w:t>exam re</w:t>
            </w:r>
            <w:r w:rsidRPr="00F260E3">
              <w:rPr>
                <w:rFonts w:ascii="Times New Roman" w:eastAsia="Times New Roman" w:hAnsi="Times New Roman" w:cs="Times New Roman"/>
                <w:b/>
                <w:i/>
                <w:spacing w:val="-2"/>
                <w:sz w:val="24"/>
                <w:lang w:val="en-US" w:eastAsia="en-US"/>
              </w:rPr>
              <w:t>taking</w:t>
            </w:r>
            <w:r w:rsidRPr="00F260E3">
              <w:rPr>
                <w:rFonts w:ascii="Times New Roman" w:eastAsia="Times New Roman" w:hAnsi="Times New Roman" w:cs="Times New Roman"/>
                <w:b/>
                <w:i/>
                <w:spacing w:val="-2"/>
                <w:sz w:val="24"/>
                <w:lang w:val="uk-UA" w:eastAsia="en-US"/>
              </w:rPr>
              <w:t xml:space="preserve"> </w:t>
            </w:r>
            <w:r w:rsidRPr="00F260E3">
              <w:rPr>
                <w:rFonts w:ascii="Times New Roman" w:eastAsia="Times New Roman" w:hAnsi="Times New Roman" w:cs="Times New Roman"/>
                <w:b/>
                <w:i/>
                <w:spacing w:val="-2"/>
                <w:sz w:val="24"/>
                <w:lang w:val="en-US" w:eastAsia="en-US"/>
              </w:rPr>
              <w:t>policy:</w:t>
            </w:r>
          </w:p>
        </w:tc>
        <w:tc>
          <w:tcPr>
            <w:tcW w:w="6913" w:type="dxa"/>
            <w:shd w:val="clear" w:color="auto" w:fill="auto"/>
          </w:tcPr>
          <w:p w:rsidR="00F260E3" w:rsidRPr="00F260E3" w:rsidRDefault="00F260E3" w:rsidP="00F260E3">
            <w:pPr>
              <w:widowControl w:val="0"/>
              <w:autoSpaceDE w:val="0"/>
              <w:autoSpaceDN w:val="0"/>
              <w:spacing w:after="0" w:line="275" w:lineRule="exact"/>
              <w:ind w:left="110"/>
              <w:rPr>
                <w:rFonts w:ascii="Times New Roman" w:eastAsia="Times New Roman" w:hAnsi="Times New Roman" w:cs="Times New Roman"/>
                <w:i/>
                <w:sz w:val="24"/>
                <w:lang w:val="en-US" w:eastAsia="en-US"/>
              </w:rPr>
            </w:pPr>
            <w:r w:rsidRPr="00F260E3">
              <w:rPr>
                <w:rFonts w:ascii="Times New Roman" w:eastAsia="Times New Roman" w:hAnsi="Times New Roman" w:cs="Times New Roman"/>
                <w:i/>
                <w:spacing w:val="-2"/>
                <w:sz w:val="24"/>
                <w:lang w:val="en-US" w:eastAsia="en-US"/>
              </w:rPr>
              <w:t>EXAMPLE</w:t>
            </w:r>
          </w:p>
          <w:p w:rsidR="00F260E3" w:rsidRPr="00F260E3" w:rsidRDefault="00F260E3" w:rsidP="00F260E3">
            <w:pPr>
              <w:widowControl w:val="0"/>
              <w:autoSpaceDE w:val="0"/>
              <w:autoSpaceDN w:val="0"/>
              <w:spacing w:after="0" w:line="270" w:lineRule="atLeast"/>
              <w:ind w:left="110" w:right="262"/>
              <w:jc w:val="both"/>
              <w:rPr>
                <w:rFonts w:ascii="Times New Roman" w:eastAsia="Times New Roman" w:hAnsi="Times New Roman" w:cs="Times New Roman"/>
                <w:sz w:val="24"/>
                <w:lang w:val="en-US" w:eastAsia="en-US"/>
              </w:rPr>
            </w:pPr>
            <w:r w:rsidRPr="00F260E3">
              <w:rPr>
                <w:rFonts w:ascii="Times New Roman" w:eastAsia="Times New Roman" w:hAnsi="Times New Roman" w:cs="Times New Roman"/>
                <w:sz w:val="24"/>
                <w:lang w:val="en-US" w:eastAsia="en-US"/>
              </w:rPr>
              <w:t>Works</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that</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are</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submitted</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late</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without</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valid</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reasons</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will</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be</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assessed with a lower grade. Module</w:t>
            </w:r>
            <w:r w:rsidRPr="00F260E3">
              <w:rPr>
                <w:rFonts w:ascii="Times New Roman" w:eastAsia="Times New Roman" w:hAnsi="Times New Roman" w:cs="Times New Roman"/>
                <w:sz w:val="24"/>
                <w:lang w:val="uk-UA" w:eastAsia="en-US"/>
              </w:rPr>
              <w:t xml:space="preserve"> </w:t>
            </w:r>
            <w:r w:rsidRPr="00F260E3">
              <w:rPr>
                <w:rFonts w:ascii="Times New Roman" w:eastAsia="Times New Roman" w:hAnsi="Times New Roman" w:cs="Times New Roman"/>
                <w:sz w:val="24"/>
                <w:lang w:val="en-US" w:eastAsia="en-US"/>
              </w:rPr>
              <w:t>tests may</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be</w:t>
            </w:r>
            <w:r w:rsidRPr="00F260E3">
              <w:rPr>
                <w:rFonts w:ascii="Times New Roman" w:eastAsia="Times New Roman" w:hAnsi="Times New Roman" w:cs="Times New Roman"/>
                <w:spacing w:val="-1"/>
                <w:sz w:val="24"/>
                <w:lang w:val="en-US" w:eastAsia="en-US"/>
              </w:rPr>
              <w:t xml:space="preserve"> </w:t>
            </w:r>
            <w:r w:rsidRPr="00F260E3">
              <w:rPr>
                <w:rFonts w:ascii="Times New Roman" w:eastAsia="Times New Roman" w:hAnsi="Times New Roman" w:cs="Times New Roman"/>
                <w:sz w:val="24"/>
                <w:lang w:val="en-US" w:eastAsia="en-US"/>
              </w:rPr>
              <w:t>retaken with the permission of the lecturer if there are valid reasons (e.g. a sick leave).</w:t>
            </w:r>
          </w:p>
        </w:tc>
      </w:tr>
      <w:tr w:rsidR="00F260E3" w:rsidRPr="00F260E3" w:rsidTr="00F260E3">
        <w:trPr>
          <w:trHeight w:val="1103"/>
        </w:trPr>
        <w:tc>
          <w:tcPr>
            <w:tcW w:w="2660" w:type="dxa"/>
            <w:shd w:val="clear" w:color="auto" w:fill="auto"/>
          </w:tcPr>
          <w:p w:rsidR="00F260E3" w:rsidRPr="00F260E3" w:rsidRDefault="00F260E3" w:rsidP="00F260E3">
            <w:pPr>
              <w:widowControl w:val="0"/>
              <w:autoSpaceDE w:val="0"/>
              <w:autoSpaceDN w:val="0"/>
              <w:spacing w:after="0" w:line="240" w:lineRule="auto"/>
              <w:ind w:left="878" w:hanging="507"/>
              <w:rPr>
                <w:rFonts w:ascii="Times New Roman" w:eastAsia="Times New Roman" w:hAnsi="Times New Roman" w:cs="Times New Roman"/>
                <w:b/>
                <w:i/>
                <w:sz w:val="24"/>
                <w:lang w:val="en-US" w:eastAsia="en-US"/>
              </w:rPr>
            </w:pPr>
            <w:r w:rsidRPr="00F260E3">
              <w:rPr>
                <w:rFonts w:ascii="Times New Roman" w:eastAsia="Times New Roman" w:hAnsi="Times New Roman" w:cs="Times New Roman"/>
                <w:b/>
                <w:i/>
                <w:sz w:val="24"/>
                <w:lang w:val="en-US" w:eastAsia="en-US"/>
              </w:rPr>
              <w:t xml:space="preserve">Academic </w:t>
            </w:r>
            <w:r w:rsidRPr="00F260E3">
              <w:rPr>
                <w:rFonts w:ascii="Times New Roman" w:eastAsia="Times New Roman" w:hAnsi="Times New Roman" w:cs="Times New Roman"/>
                <w:b/>
                <w:i/>
                <w:spacing w:val="-2"/>
                <w:sz w:val="24"/>
                <w:lang w:val="en-US" w:eastAsia="en-US"/>
              </w:rPr>
              <w:t xml:space="preserve">integrity </w:t>
            </w:r>
            <w:r w:rsidRPr="00F260E3">
              <w:rPr>
                <w:rFonts w:ascii="Times New Roman" w:eastAsia="Times New Roman" w:hAnsi="Times New Roman" w:cs="Times New Roman"/>
                <w:b/>
                <w:i/>
                <w:sz w:val="24"/>
                <w:lang w:val="en-US" w:eastAsia="en-US"/>
              </w:rPr>
              <w:t>policy</w:t>
            </w:r>
            <w:r w:rsidRPr="00F260E3">
              <w:rPr>
                <w:rFonts w:ascii="Times New Roman" w:eastAsia="Times New Roman" w:hAnsi="Times New Roman" w:cs="Times New Roman"/>
                <w:b/>
                <w:i/>
                <w:spacing w:val="-2"/>
                <w:sz w:val="24"/>
                <w:lang w:val="en-US" w:eastAsia="en-US"/>
              </w:rPr>
              <w:t>:</w:t>
            </w:r>
          </w:p>
        </w:tc>
        <w:tc>
          <w:tcPr>
            <w:tcW w:w="6913" w:type="dxa"/>
            <w:shd w:val="clear" w:color="auto" w:fill="auto"/>
          </w:tcPr>
          <w:p w:rsidR="00F260E3" w:rsidRPr="00F260E3" w:rsidRDefault="00F260E3" w:rsidP="00F260E3">
            <w:pPr>
              <w:widowControl w:val="0"/>
              <w:autoSpaceDE w:val="0"/>
              <w:autoSpaceDN w:val="0"/>
              <w:spacing w:after="0" w:line="275" w:lineRule="exact"/>
              <w:ind w:left="110"/>
              <w:rPr>
                <w:rFonts w:ascii="Times New Roman" w:eastAsia="Times New Roman" w:hAnsi="Times New Roman" w:cs="Times New Roman"/>
                <w:i/>
                <w:sz w:val="24"/>
                <w:lang w:val="en-US" w:eastAsia="en-US"/>
              </w:rPr>
            </w:pPr>
            <w:r w:rsidRPr="00F260E3">
              <w:rPr>
                <w:rFonts w:ascii="Times New Roman" w:eastAsia="Times New Roman" w:hAnsi="Times New Roman" w:cs="Times New Roman"/>
                <w:i/>
                <w:spacing w:val="-2"/>
                <w:sz w:val="24"/>
                <w:lang w:val="en-US" w:eastAsia="en-US"/>
              </w:rPr>
              <w:t>EXAMPLE</w:t>
            </w:r>
          </w:p>
          <w:p w:rsidR="00F260E3" w:rsidRPr="00F260E3" w:rsidRDefault="00F260E3" w:rsidP="00F260E3">
            <w:pPr>
              <w:widowControl w:val="0"/>
              <w:autoSpaceDE w:val="0"/>
              <w:autoSpaceDN w:val="0"/>
              <w:spacing w:after="0" w:line="270" w:lineRule="atLeast"/>
              <w:ind w:left="110" w:right="133"/>
              <w:rPr>
                <w:rFonts w:ascii="Times New Roman" w:eastAsia="Times New Roman" w:hAnsi="Times New Roman" w:cs="Times New Roman"/>
                <w:sz w:val="24"/>
                <w:lang w:val="en-US" w:eastAsia="en-US"/>
              </w:rPr>
            </w:pPr>
            <w:r w:rsidRPr="00F260E3">
              <w:rPr>
                <w:rFonts w:ascii="Times New Roman" w:eastAsia="Times New Roman" w:hAnsi="Times New Roman" w:cs="Times New Roman"/>
                <w:sz w:val="24"/>
                <w:lang w:val="en-US" w:eastAsia="en-US"/>
              </w:rPr>
              <w:t>Cheating during tests and exams is prohibited (including using mobile</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devices).</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Term</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papers</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and</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essays</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must</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have</w:t>
            </w:r>
            <w:r w:rsidRPr="00F260E3">
              <w:rPr>
                <w:rFonts w:ascii="Times New Roman" w:eastAsia="Times New Roman" w:hAnsi="Times New Roman" w:cs="Times New Roman"/>
                <w:spacing w:val="-7"/>
                <w:sz w:val="24"/>
                <w:lang w:val="en-US" w:eastAsia="en-US"/>
              </w:rPr>
              <w:t xml:space="preserve"> </w:t>
            </w:r>
            <w:r w:rsidRPr="00F260E3">
              <w:rPr>
                <w:rFonts w:ascii="Times New Roman" w:eastAsia="Times New Roman" w:hAnsi="Times New Roman" w:cs="Times New Roman"/>
                <w:sz w:val="24"/>
                <w:lang w:val="en-US" w:eastAsia="en-US"/>
              </w:rPr>
              <w:t>correct</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references to the literature used</w:t>
            </w:r>
          </w:p>
        </w:tc>
      </w:tr>
      <w:tr w:rsidR="00F260E3" w:rsidRPr="00F260E3" w:rsidTr="00F260E3">
        <w:trPr>
          <w:trHeight w:val="1105"/>
        </w:trPr>
        <w:tc>
          <w:tcPr>
            <w:tcW w:w="2660" w:type="dxa"/>
            <w:shd w:val="clear" w:color="auto" w:fill="auto"/>
          </w:tcPr>
          <w:p w:rsidR="00F260E3" w:rsidRPr="00F260E3" w:rsidRDefault="00F260E3" w:rsidP="00F260E3">
            <w:pPr>
              <w:widowControl w:val="0"/>
              <w:autoSpaceDE w:val="0"/>
              <w:autoSpaceDN w:val="0"/>
              <w:spacing w:before="1" w:after="0" w:line="240" w:lineRule="auto"/>
              <w:ind w:left="408"/>
              <w:rPr>
                <w:rFonts w:ascii="Times New Roman" w:eastAsia="Times New Roman" w:hAnsi="Times New Roman" w:cs="Times New Roman"/>
                <w:b/>
                <w:i/>
                <w:sz w:val="24"/>
                <w:lang w:val="en-US" w:eastAsia="en-US"/>
              </w:rPr>
            </w:pPr>
            <w:r w:rsidRPr="00F260E3">
              <w:rPr>
                <w:rFonts w:ascii="Times New Roman" w:eastAsia="Times New Roman" w:hAnsi="Times New Roman" w:cs="Times New Roman"/>
                <w:b/>
                <w:i/>
                <w:sz w:val="24"/>
                <w:lang w:val="en-US" w:eastAsia="en-US"/>
              </w:rPr>
              <w:t>Attendance</w:t>
            </w:r>
            <w:r w:rsidRPr="00F260E3">
              <w:rPr>
                <w:rFonts w:ascii="Times New Roman" w:eastAsia="Times New Roman" w:hAnsi="Times New Roman" w:cs="Times New Roman"/>
                <w:b/>
                <w:i/>
                <w:spacing w:val="-3"/>
                <w:sz w:val="24"/>
                <w:lang w:val="en-US" w:eastAsia="en-US"/>
              </w:rPr>
              <w:t xml:space="preserve"> </w:t>
            </w:r>
            <w:r w:rsidRPr="00F260E3">
              <w:rPr>
                <w:rFonts w:ascii="Times New Roman" w:eastAsia="Times New Roman" w:hAnsi="Times New Roman" w:cs="Times New Roman"/>
                <w:b/>
                <w:i/>
                <w:spacing w:val="-2"/>
                <w:sz w:val="24"/>
                <w:lang w:val="en-US" w:eastAsia="en-US"/>
              </w:rPr>
              <w:t>policy:</w:t>
            </w:r>
          </w:p>
        </w:tc>
        <w:tc>
          <w:tcPr>
            <w:tcW w:w="6913" w:type="dxa"/>
            <w:shd w:val="clear" w:color="auto" w:fill="auto"/>
          </w:tcPr>
          <w:p w:rsidR="00F260E3" w:rsidRPr="00F260E3" w:rsidRDefault="00F260E3" w:rsidP="00F260E3">
            <w:pPr>
              <w:widowControl w:val="0"/>
              <w:autoSpaceDE w:val="0"/>
              <w:autoSpaceDN w:val="0"/>
              <w:spacing w:before="1" w:after="0" w:line="240" w:lineRule="auto"/>
              <w:ind w:left="110"/>
              <w:rPr>
                <w:rFonts w:ascii="Times New Roman" w:eastAsia="Times New Roman" w:hAnsi="Times New Roman" w:cs="Times New Roman"/>
                <w:i/>
                <w:sz w:val="24"/>
                <w:lang w:val="en-US" w:eastAsia="en-US"/>
              </w:rPr>
            </w:pPr>
            <w:r w:rsidRPr="00F260E3">
              <w:rPr>
                <w:rFonts w:ascii="Times New Roman" w:eastAsia="Times New Roman" w:hAnsi="Times New Roman" w:cs="Times New Roman"/>
                <w:i/>
                <w:spacing w:val="-2"/>
                <w:sz w:val="24"/>
                <w:lang w:val="en-US" w:eastAsia="en-US"/>
              </w:rPr>
              <w:t>EXAMPLE</w:t>
            </w:r>
          </w:p>
          <w:p w:rsidR="00F260E3" w:rsidRPr="00F260E3" w:rsidRDefault="00F260E3" w:rsidP="00F260E3">
            <w:pPr>
              <w:widowControl w:val="0"/>
              <w:autoSpaceDE w:val="0"/>
              <w:autoSpaceDN w:val="0"/>
              <w:spacing w:after="0" w:line="270" w:lineRule="atLeast"/>
              <w:ind w:left="110" w:right="133"/>
              <w:rPr>
                <w:rFonts w:ascii="Times New Roman" w:eastAsia="Times New Roman" w:hAnsi="Times New Roman" w:cs="Times New Roman"/>
                <w:sz w:val="24"/>
                <w:lang w:val="en-US" w:eastAsia="en-US"/>
              </w:rPr>
            </w:pPr>
            <w:r w:rsidRPr="00F260E3">
              <w:rPr>
                <w:rFonts w:ascii="Times New Roman" w:eastAsia="Times New Roman" w:hAnsi="Times New Roman" w:cs="Times New Roman"/>
                <w:sz w:val="24"/>
                <w:lang w:val="en-US" w:eastAsia="en-US"/>
              </w:rPr>
              <w:t>Attendance is compulsory. For good reasons (e.g. illness, international</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internship),</w:t>
            </w:r>
            <w:r w:rsidRPr="00F260E3">
              <w:rPr>
                <w:rFonts w:ascii="Times New Roman" w:eastAsia="Times New Roman" w:hAnsi="Times New Roman" w:cs="Times New Roman"/>
                <w:spacing w:val="-4"/>
                <w:sz w:val="24"/>
                <w:lang w:val="en-US" w:eastAsia="en-US"/>
              </w:rPr>
              <w:t xml:space="preserve"> </w:t>
            </w:r>
            <w:r w:rsidRPr="00F260E3">
              <w:rPr>
                <w:rFonts w:ascii="Times New Roman" w:eastAsia="Times New Roman" w:hAnsi="Times New Roman" w:cs="Times New Roman"/>
                <w:sz w:val="24"/>
                <w:lang w:val="en-US" w:eastAsia="en-US"/>
              </w:rPr>
              <w:t>training</w:t>
            </w:r>
            <w:r w:rsidRPr="00F260E3">
              <w:rPr>
                <w:rFonts w:ascii="Times New Roman" w:eastAsia="Times New Roman" w:hAnsi="Times New Roman" w:cs="Times New Roman"/>
                <w:spacing w:val="-8"/>
                <w:sz w:val="24"/>
                <w:lang w:val="en-US" w:eastAsia="en-US"/>
              </w:rPr>
              <w:t xml:space="preserve"> </w:t>
            </w:r>
            <w:r w:rsidRPr="00F260E3">
              <w:rPr>
                <w:rFonts w:ascii="Times New Roman" w:eastAsia="Times New Roman" w:hAnsi="Times New Roman" w:cs="Times New Roman"/>
                <w:sz w:val="24"/>
                <w:lang w:val="en-US" w:eastAsia="en-US"/>
              </w:rPr>
              <w:t>can</w:t>
            </w:r>
            <w:r w:rsidRPr="00F260E3">
              <w:rPr>
                <w:rFonts w:ascii="Times New Roman" w:eastAsia="Times New Roman" w:hAnsi="Times New Roman" w:cs="Times New Roman"/>
                <w:spacing w:val="-5"/>
                <w:sz w:val="24"/>
                <w:lang w:val="en-US" w:eastAsia="en-US"/>
              </w:rPr>
              <w:t xml:space="preserve"> </w:t>
            </w:r>
            <w:r w:rsidRPr="00F260E3">
              <w:rPr>
                <w:rFonts w:ascii="Times New Roman" w:eastAsia="Times New Roman" w:hAnsi="Times New Roman" w:cs="Times New Roman"/>
                <w:sz w:val="24"/>
                <w:lang w:val="en-US" w:eastAsia="en-US"/>
              </w:rPr>
              <w:t>take</w:t>
            </w:r>
            <w:r w:rsidRPr="00F260E3">
              <w:rPr>
                <w:rFonts w:ascii="Times New Roman" w:eastAsia="Times New Roman" w:hAnsi="Times New Roman" w:cs="Times New Roman"/>
                <w:spacing w:val="-7"/>
                <w:sz w:val="24"/>
                <w:lang w:val="en-US" w:eastAsia="en-US"/>
              </w:rPr>
              <w:t xml:space="preserve"> </w:t>
            </w:r>
            <w:r w:rsidRPr="00F260E3">
              <w:rPr>
                <w:rFonts w:ascii="Times New Roman" w:eastAsia="Times New Roman" w:hAnsi="Times New Roman" w:cs="Times New Roman"/>
                <w:sz w:val="24"/>
                <w:lang w:val="en-US" w:eastAsia="en-US"/>
              </w:rPr>
              <w:t>place</w:t>
            </w:r>
            <w:r w:rsidRPr="00F260E3">
              <w:rPr>
                <w:rFonts w:ascii="Times New Roman" w:eastAsia="Times New Roman" w:hAnsi="Times New Roman" w:cs="Times New Roman"/>
                <w:spacing w:val="-6"/>
                <w:sz w:val="24"/>
                <w:lang w:val="en-US" w:eastAsia="en-US"/>
              </w:rPr>
              <w:t xml:space="preserve"> </w:t>
            </w:r>
            <w:r w:rsidRPr="00F260E3">
              <w:rPr>
                <w:rFonts w:ascii="Times New Roman" w:eastAsia="Times New Roman" w:hAnsi="Times New Roman" w:cs="Times New Roman"/>
                <w:sz w:val="24"/>
                <w:lang w:val="en-US" w:eastAsia="en-US"/>
              </w:rPr>
              <w:t>individually</w:t>
            </w:r>
            <w:r w:rsidRPr="00F260E3">
              <w:rPr>
                <w:rFonts w:ascii="Times New Roman" w:eastAsia="Times New Roman" w:hAnsi="Times New Roman" w:cs="Times New Roman"/>
                <w:spacing w:val="-10"/>
                <w:sz w:val="24"/>
                <w:lang w:val="en-US" w:eastAsia="en-US"/>
              </w:rPr>
              <w:t xml:space="preserve"> </w:t>
            </w:r>
            <w:r w:rsidRPr="00F260E3">
              <w:rPr>
                <w:rFonts w:ascii="Times New Roman" w:eastAsia="Times New Roman" w:hAnsi="Times New Roman" w:cs="Times New Roman"/>
                <w:sz w:val="24"/>
                <w:lang w:val="en-US" w:eastAsia="en-US"/>
              </w:rPr>
              <w:t>(online  by the faculty</w:t>
            </w:r>
            <w:r w:rsidRPr="00F260E3">
              <w:rPr>
                <w:rFonts w:ascii="Times New Roman" w:eastAsia="Times New Roman" w:hAnsi="Times New Roman" w:cs="Times New Roman"/>
                <w:sz w:val="24"/>
                <w:lang w:val="uk-UA" w:eastAsia="en-US"/>
              </w:rPr>
              <w:t xml:space="preserve"> </w:t>
            </w:r>
            <w:r w:rsidRPr="00F260E3">
              <w:rPr>
                <w:rFonts w:ascii="Times New Roman" w:eastAsia="Times New Roman" w:hAnsi="Times New Roman" w:cs="Times New Roman"/>
                <w:sz w:val="24"/>
                <w:lang w:val="en-US" w:eastAsia="en-US"/>
              </w:rPr>
              <w:t>dean’s consent)</w:t>
            </w:r>
          </w:p>
        </w:tc>
      </w:tr>
    </w:tbl>
    <w:p w:rsidR="00F260E3" w:rsidRPr="00F260E3" w:rsidRDefault="00F260E3" w:rsidP="00F260E3">
      <w:pPr>
        <w:widowControl w:val="0"/>
        <w:autoSpaceDE w:val="0"/>
        <w:autoSpaceDN w:val="0"/>
        <w:spacing w:after="0" w:line="240" w:lineRule="auto"/>
        <w:rPr>
          <w:rFonts w:ascii="Times New Roman" w:eastAsia="Times New Roman" w:hAnsi="Times New Roman" w:cs="Times New Roman"/>
          <w:b/>
          <w:sz w:val="24"/>
          <w:lang w:val="en-US" w:eastAsia="en-US"/>
        </w:rPr>
      </w:pPr>
    </w:p>
    <w:p w:rsidR="00F260E3" w:rsidRPr="00F260E3" w:rsidRDefault="00F260E3" w:rsidP="00F260E3">
      <w:pPr>
        <w:widowControl w:val="0"/>
        <w:autoSpaceDE w:val="0"/>
        <w:autoSpaceDN w:val="0"/>
        <w:spacing w:after="0" w:line="240" w:lineRule="auto"/>
        <w:ind w:left="276" w:right="3"/>
        <w:jc w:val="center"/>
        <w:rPr>
          <w:rFonts w:ascii="Times New Roman" w:eastAsia="Times New Roman" w:hAnsi="Times New Roman" w:cs="Times New Roman"/>
          <w:b/>
          <w:bCs/>
          <w:sz w:val="24"/>
          <w:szCs w:val="24"/>
          <w:lang w:val="en-US" w:eastAsia="en-US"/>
        </w:rPr>
      </w:pPr>
      <w:r w:rsidRPr="00F260E3">
        <w:rPr>
          <w:rFonts w:ascii="Times New Roman" w:eastAsia="Times New Roman" w:hAnsi="Times New Roman" w:cs="Times New Roman"/>
          <w:b/>
          <w:bCs/>
          <w:sz w:val="24"/>
          <w:szCs w:val="24"/>
          <w:lang w:val="en-US" w:eastAsia="en-US"/>
        </w:rPr>
        <w:t>SCALE</w:t>
      </w:r>
      <w:r w:rsidRPr="00F260E3">
        <w:rPr>
          <w:rFonts w:ascii="Times New Roman" w:eastAsia="Times New Roman" w:hAnsi="Times New Roman" w:cs="Times New Roman"/>
          <w:b/>
          <w:bCs/>
          <w:spacing w:val="-2"/>
          <w:sz w:val="24"/>
          <w:szCs w:val="24"/>
          <w:lang w:val="en-US" w:eastAsia="en-US"/>
        </w:rPr>
        <w:t xml:space="preserve"> </w:t>
      </w:r>
      <w:r w:rsidRPr="00F260E3">
        <w:rPr>
          <w:rFonts w:ascii="Times New Roman" w:eastAsia="Times New Roman" w:hAnsi="Times New Roman" w:cs="Times New Roman"/>
          <w:b/>
          <w:bCs/>
          <w:sz w:val="24"/>
          <w:szCs w:val="24"/>
          <w:lang w:val="en-US" w:eastAsia="en-US"/>
        </w:rPr>
        <w:t>FOR</w:t>
      </w:r>
      <w:r w:rsidRPr="00F260E3">
        <w:rPr>
          <w:rFonts w:ascii="Times New Roman" w:eastAsia="Times New Roman" w:hAnsi="Times New Roman" w:cs="Times New Roman"/>
          <w:b/>
          <w:bCs/>
          <w:spacing w:val="-1"/>
          <w:sz w:val="24"/>
          <w:szCs w:val="24"/>
          <w:lang w:val="en-US" w:eastAsia="en-US"/>
        </w:rPr>
        <w:t xml:space="preserve"> </w:t>
      </w:r>
      <w:r w:rsidRPr="00F260E3">
        <w:rPr>
          <w:rFonts w:ascii="Times New Roman" w:eastAsia="Times New Roman" w:hAnsi="Times New Roman" w:cs="Times New Roman"/>
          <w:b/>
          <w:bCs/>
          <w:sz w:val="24"/>
          <w:szCs w:val="24"/>
          <w:lang w:val="en-US" w:eastAsia="en-US"/>
        </w:rPr>
        <w:t>ASSESSING</w:t>
      </w:r>
      <w:r w:rsidRPr="00F260E3">
        <w:rPr>
          <w:rFonts w:ascii="Times New Roman" w:eastAsia="Times New Roman" w:hAnsi="Times New Roman" w:cs="Times New Roman"/>
          <w:b/>
          <w:bCs/>
          <w:spacing w:val="-4"/>
          <w:sz w:val="24"/>
          <w:szCs w:val="24"/>
          <w:lang w:val="en-US" w:eastAsia="en-US"/>
        </w:rPr>
        <w:t xml:space="preserve"> </w:t>
      </w:r>
      <w:r w:rsidRPr="00F260E3">
        <w:rPr>
          <w:rFonts w:ascii="Times New Roman" w:eastAsia="Times New Roman" w:hAnsi="Times New Roman" w:cs="Times New Roman"/>
          <w:b/>
          <w:bCs/>
          <w:spacing w:val="-2"/>
          <w:sz w:val="24"/>
          <w:szCs w:val="24"/>
          <w:lang w:val="en-US" w:eastAsia="en-US"/>
        </w:rPr>
        <w:t>STUDENTS</w:t>
      </w:r>
      <w:r w:rsidRPr="00F260E3">
        <w:rPr>
          <w:rFonts w:ascii="Times New Roman" w:eastAsia="Times New Roman" w:hAnsi="Times New Roman" w:cs="Times New Roman"/>
          <w:b/>
          <w:bCs/>
          <w:sz w:val="24"/>
          <w:szCs w:val="24"/>
          <w:lang w:val="en-US" w:eastAsia="en-US"/>
        </w:rPr>
        <w:t xml:space="preserve"> ‘KNOWLEDGE</w:t>
      </w:r>
      <w:r w:rsidRPr="00F260E3">
        <w:rPr>
          <w:rFonts w:ascii="Times New Roman" w:eastAsia="Times New Roman" w:hAnsi="Times New Roman" w:cs="Times New Roman"/>
          <w:b/>
          <w:bCs/>
          <w:spacing w:val="-2"/>
          <w:sz w:val="24"/>
          <w:szCs w:val="24"/>
          <w:lang w:val="en-US" w:eastAsia="en-US"/>
        </w:rPr>
        <w:t xml:space="preserve"> </w:t>
      </w:r>
      <w:r w:rsidRPr="00F260E3">
        <w:rPr>
          <w:rFonts w:ascii="Times New Roman" w:eastAsia="Times New Roman" w:hAnsi="Times New Roman" w:cs="Times New Roman"/>
          <w:b/>
          <w:bCs/>
          <w:sz w:val="24"/>
          <w:szCs w:val="24"/>
          <w:lang w:val="en-US" w:eastAsia="en-US"/>
        </w:rPr>
        <w:t>AND SKILLS</w:t>
      </w:r>
    </w:p>
    <w:p w:rsidR="00F260E3" w:rsidRPr="00F260E3" w:rsidRDefault="00F260E3" w:rsidP="00F260E3">
      <w:pPr>
        <w:widowControl w:val="0"/>
        <w:autoSpaceDE w:val="0"/>
        <w:autoSpaceDN w:val="0"/>
        <w:spacing w:before="47" w:after="1" w:line="240" w:lineRule="auto"/>
        <w:rPr>
          <w:rFonts w:ascii="Times New Roman" w:eastAsia="Times New Roman" w:hAnsi="Times New Roman" w:cs="Times New Roman"/>
          <w:b/>
          <w:sz w:val="20"/>
          <w:lang w:val="en-US" w:eastAsia="en-US"/>
        </w:rPr>
      </w:pPr>
    </w:p>
    <w:tbl>
      <w:tblPr>
        <w:tblW w:w="95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6"/>
        <w:gridCol w:w="4004"/>
        <w:gridCol w:w="3192"/>
      </w:tblGrid>
      <w:tr w:rsidR="00F260E3" w:rsidRPr="00F260E3" w:rsidTr="00F260E3">
        <w:trPr>
          <w:trHeight w:val="275"/>
        </w:trPr>
        <w:tc>
          <w:tcPr>
            <w:tcW w:w="2376" w:type="dxa"/>
            <w:vMerge w:val="restart"/>
            <w:shd w:val="clear" w:color="auto" w:fill="auto"/>
          </w:tcPr>
          <w:p w:rsidR="00F260E3" w:rsidRPr="00F260E3" w:rsidRDefault="00F260E3" w:rsidP="00F260E3">
            <w:pPr>
              <w:widowControl w:val="0"/>
              <w:autoSpaceDE w:val="0"/>
              <w:autoSpaceDN w:val="0"/>
              <w:spacing w:after="0" w:line="276" w:lineRule="exact"/>
              <w:ind w:left="290" w:right="271" w:hanging="2"/>
              <w:jc w:val="center"/>
              <w:rPr>
                <w:rFonts w:ascii="Times New Roman" w:eastAsia="Times New Roman" w:hAnsi="Times New Roman" w:cs="Times New Roman"/>
                <w:b/>
                <w:sz w:val="24"/>
                <w:szCs w:val="24"/>
                <w:lang w:val="en-US" w:eastAsia="en-US"/>
              </w:rPr>
            </w:pPr>
            <w:r w:rsidRPr="00F260E3">
              <w:rPr>
                <w:rFonts w:ascii="Times New Roman" w:eastAsia="Times New Roman" w:hAnsi="Times New Roman" w:cs="Times New Roman"/>
                <w:b/>
                <w:sz w:val="24"/>
                <w:szCs w:val="24"/>
                <w:lang w:val="en-US" w:eastAsia="en-US"/>
              </w:rPr>
              <w:t>Student’s rating, points</w:t>
            </w:r>
          </w:p>
        </w:tc>
        <w:tc>
          <w:tcPr>
            <w:tcW w:w="7196" w:type="dxa"/>
            <w:gridSpan w:val="2"/>
            <w:shd w:val="clear" w:color="auto" w:fill="auto"/>
          </w:tcPr>
          <w:p w:rsidR="00F260E3" w:rsidRPr="00F260E3" w:rsidRDefault="00F260E3" w:rsidP="00F260E3">
            <w:pPr>
              <w:widowControl w:val="0"/>
              <w:autoSpaceDE w:val="0"/>
              <w:autoSpaceDN w:val="0"/>
              <w:spacing w:after="0" w:line="256" w:lineRule="exact"/>
              <w:ind w:left="13"/>
              <w:jc w:val="center"/>
              <w:rPr>
                <w:rFonts w:ascii="Times New Roman" w:eastAsia="Times New Roman" w:hAnsi="Times New Roman" w:cs="Times New Roman"/>
                <w:b/>
                <w:sz w:val="24"/>
                <w:lang w:val="en-US" w:eastAsia="en-US"/>
              </w:rPr>
            </w:pPr>
            <w:r w:rsidRPr="00F260E3">
              <w:rPr>
                <w:rFonts w:ascii="Times New Roman" w:eastAsia="Times New Roman" w:hAnsi="Times New Roman" w:cs="Times New Roman"/>
                <w:b/>
                <w:sz w:val="24"/>
                <w:lang w:val="en-US" w:eastAsia="en-US"/>
              </w:rPr>
              <w:t>National</w:t>
            </w:r>
            <w:r w:rsidRPr="00F260E3">
              <w:rPr>
                <w:rFonts w:ascii="Times New Roman" w:eastAsia="Times New Roman" w:hAnsi="Times New Roman" w:cs="Times New Roman"/>
                <w:b/>
                <w:spacing w:val="-1"/>
                <w:sz w:val="24"/>
                <w:lang w:val="en-US" w:eastAsia="en-US"/>
              </w:rPr>
              <w:t xml:space="preserve"> </w:t>
            </w:r>
            <w:r w:rsidRPr="00F260E3">
              <w:rPr>
                <w:rFonts w:ascii="Times New Roman" w:eastAsia="Times New Roman" w:hAnsi="Times New Roman" w:cs="Times New Roman"/>
                <w:b/>
                <w:sz w:val="24"/>
                <w:lang w:val="en-US" w:eastAsia="en-US"/>
              </w:rPr>
              <w:t>grading of exams</w:t>
            </w:r>
            <w:r w:rsidRPr="00F260E3">
              <w:rPr>
                <w:rFonts w:ascii="Times New Roman" w:eastAsia="Times New Roman" w:hAnsi="Times New Roman" w:cs="Times New Roman"/>
                <w:b/>
                <w:spacing w:val="-1"/>
                <w:sz w:val="24"/>
                <w:lang w:val="en-US" w:eastAsia="en-US"/>
              </w:rPr>
              <w:t xml:space="preserve"> </w:t>
            </w:r>
            <w:r w:rsidRPr="00F260E3">
              <w:rPr>
                <w:rFonts w:ascii="Times New Roman" w:eastAsia="Times New Roman" w:hAnsi="Times New Roman" w:cs="Times New Roman"/>
                <w:b/>
                <w:sz w:val="24"/>
                <w:lang w:val="en-US" w:eastAsia="en-US"/>
              </w:rPr>
              <w:t xml:space="preserve">and </w:t>
            </w:r>
            <w:r w:rsidRPr="00F260E3">
              <w:rPr>
                <w:rFonts w:ascii="Times New Roman" w:eastAsia="Times New Roman" w:hAnsi="Times New Roman" w:cs="Times New Roman"/>
                <w:b/>
                <w:spacing w:val="-4"/>
                <w:sz w:val="24"/>
                <w:lang w:val="en-US" w:eastAsia="en-US"/>
              </w:rPr>
              <w:t>credits</w:t>
            </w:r>
          </w:p>
        </w:tc>
      </w:tr>
      <w:tr w:rsidR="00F260E3" w:rsidRPr="00F260E3" w:rsidTr="00F260E3">
        <w:trPr>
          <w:trHeight w:val="542"/>
        </w:trPr>
        <w:tc>
          <w:tcPr>
            <w:tcW w:w="2376" w:type="dxa"/>
            <w:vMerge/>
            <w:tcBorders>
              <w:top w:val="nil"/>
            </w:tcBorders>
            <w:shd w:val="clear" w:color="auto" w:fill="auto"/>
          </w:tcPr>
          <w:p w:rsidR="00F260E3" w:rsidRPr="00F260E3" w:rsidRDefault="00F260E3" w:rsidP="00F260E3">
            <w:pPr>
              <w:widowControl w:val="0"/>
              <w:autoSpaceDE w:val="0"/>
              <w:autoSpaceDN w:val="0"/>
              <w:spacing w:after="0" w:line="240" w:lineRule="auto"/>
              <w:rPr>
                <w:rFonts w:ascii="Times New Roman" w:eastAsia="Times New Roman" w:hAnsi="Times New Roman" w:cs="Times New Roman"/>
                <w:sz w:val="2"/>
                <w:szCs w:val="2"/>
                <w:lang w:val="en-US" w:eastAsia="en-US"/>
              </w:rPr>
            </w:pPr>
          </w:p>
        </w:tc>
        <w:tc>
          <w:tcPr>
            <w:tcW w:w="4004" w:type="dxa"/>
            <w:shd w:val="clear" w:color="auto" w:fill="auto"/>
          </w:tcPr>
          <w:p w:rsidR="00F260E3" w:rsidRPr="00F260E3" w:rsidRDefault="00F260E3" w:rsidP="00F260E3">
            <w:pPr>
              <w:widowControl w:val="0"/>
              <w:autoSpaceDE w:val="0"/>
              <w:autoSpaceDN w:val="0"/>
              <w:spacing w:after="0" w:line="275" w:lineRule="exact"/>
              <w:ind w:left="14" w:right="2"/>
              <w:jc w:val="center"/>
              <w:rPr>
                <w:rFonts w:ascii="Times New Roman" w:eastAsia="Times New Roman" w:hAnsi="Times New Roman" w:cs="Times New Roman"/>
                <w:b/>
                <w:sz w:val="24"/>
                <w:lang w:val="en-US" w:eastAsia="en-US"/>
              </w:rPr>
            </w:pPr>
            <w:r w:rsidRPr="00F260E3">
              <w:rPr>
                <w:rFonts w:ascii="Times New Roman" w:eastAsia="Times New Roman" w:hAnsi="Times New Roman" w:cs="Times New Roman"/>
                <w:b/>
                <w:spacing w:val="-2"/>
                <w:sz w:val="24"/>
                <w:lang w:val="en-US" w:eastAsia="en-US"/>
              </w:rPr>
              <w:t>exams</w:t>
            </w:r>
          </w:p>
        </w:tc>
        <w:tc>
          <w:tcPr>
            <w:tcW w:w="3192" w:type="dxa"/>
            <w:shd w:val="clear" w:color="auto" w:fill="auto"/>
          </w:tcPr>
          <w:p w:rsidR="00F260E3" w:rsidRPr="00F260E3" w:rsidRDefault="00F260E3" w:rsidP="00F260E3">
            <w:pPr>
              <w:widowControl w:val="0"/>
              <w:autoSpaceDE w:val="0"/>
              <w:autoSpaceDN w:val="0"/>
              <w:spacing w:after="0" w:line="275" w:lineRule="exact"/>
              <w:ind w:left="13" w:right="2"/>
              <w:jc w:val="center"/>
              <w:rPr>
                <w:rFonts w:ascii="Times New Roman" w:eastAsia="Times New Roman" w:hAnsi="Times New Roman" w:cs="Times New Roman"/>
                <w:b/>
                <w:sz w:val="24"/>
                <w:lang w:val="en-US" w:eastAsia="en-US"/>
              </w:rPr>
            </w:pPr>
            <w:r w:rsidRPr="00F260E3">
              <w:rPr>
                <w:rFonts w:ascii="Times New Roman" w:eastAsia="Times New Roman" w:hAnsi="Times New Roman" w:cs="Times New Roman"/>
                <w:b/>
                <w:spacing w:val="-2"/>
                <w:sz w:val="24"/>
                <w:lang w:val="en-US" w:eastAsia="en-US"/>
              </w:rPr>
              <w:t>credits</w:t>
            </w:r>
          </w:p>
        </w:tc>
      </w:tr>
      <w:tr w:rsidR="00F260E3" w:rsidRPr="00F260E3" w:rsidTr="00F260E3">
        <w:trPr>
          <w:trHeight w:val="275"/>
        </w:trPr>
        <w:tc>
          <w:tcPr>
            <w:tcW w:w="2376" w:type="dxa"/>
            <w:shd w:val="clear" w:color="auto" w:fill="auto"/>
          </w:tcPr>
          <w:p w:rsidR="00F260E3" w:rsidRPr="00F260E3" w:rsidRDefault="00F260E3" w:rsidP="00F260E3">
            <w:pPr>
              <w:widowControl w:val="0"/>
              <w:autoSpaceDE w:val="0"/>
              <w:autoSpaceDN w:val="0"/>
              <w:spacing w:after="0" w:line="255" w:lineRule="exact"/>
              <w:ind w:left="12"/>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90-</w:t>
            </w:r>
            <w:r w:rsidRPr="00F260E3">
              <w:rPr>
                <w:rFonts w:ascii="Times New Roman" w:eastAsia="Times New Roman" w:hAnsi="Times New Roman" w:cs="Times New Roman"/>
                <w:spacing w:val="-5"/>
                <w:sz w:val="24"/>
                <w:lang w:val="en-US" w:eastAsia="en-US"/>
              </w:rPr>
              <w:t>100</w:t>
            </w:r>
          </w:p>
        </w:tc>
        <w:tc>
          <w:tcPr>
            <w:tcW w:w="4004" w:type="dxa"/>
            <w:shd w:val="clear" w:color="auto" w:fill="auto"/>
          </w:tcPr>
          <w:p w:rsidR="00F260E3" w:rsidRPr="00F260E3" w:rsidRDefault="00F260E3" w:rsidP="00F260E3">
            <w:pPr>
              <w:widowControl w:val="0"/>
              <w:autoSpaceDE w:val="0"/>
              <w:autoSpaceDN w:val="0"/>
              <w:spacing w:after="0" w:line="255" w:lineRule="exact"/>
              <w:ind w:left="14" w:right="3"/>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excellent</w:t>
            </w:r>
          </w:p>
        </w:tc>
        <w:tc>
          <w:tcPr>
            <w:tcW w:w="3192" w:type="dxa"/>
            <w:vMerge w:val="restart"/>
            <w:shd w:val="clear" w:color="auto" w:fill="auto"/>
          </w:tcPr>
          <w:p w:rsidR="00F260E3" w:rsidRPr="00F260E3" w:rsidRDefault="00F260E3" w:rsidP="00F260E3">
            <w:pPr>
              <w:widowControl w:val="0"/>
              <w:autoSpaceDE w:val="0"/>
              <w:autoSpaceDN w:val="0"/>
              <w:spacing w:after="0" w:line="275" w:lineRule="exact"/>
              <w:ind w:left="13"/>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pass</w:t>
            </w:r>
          </w:p>
        </w:tc>
      </w:tr>
      <w:tr w:rsidR="00F260E3" w:rsidRPr="00F260E3" w:rsidTr="00F260E3">
        <w:trPr>
          <w:trHeight w:val="275"/>
        </w:trPr>
        <w:tc>
          <w:tcPr>
            <w:tcW w:w="2376" w:type="dxa"/>
            <w:shd w:val="clear" w:color="auto" w:fill="auto"/>
          </w:tcPr>
          <w:p w:rsidR="00F260E3" w:rsidRPr="00F260E3" w:rsidRDefault="00F260E3" w:rsidP="00F260E3">
            <w:pPr>
              <w:widowControl w:val="0"/>
              <w:autoSpaceDE w:val="0"/>
              <w:autoSpaceDN w:val="0"/>
              <w:spacing w:after="0" w:line="256" w:lineRule="exact"/>
              <w:ind w:left="12"/>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74-</w:t>
            </w:r>
            <w:r w:rsidRPr="00F260E3">
              <w:rPr>
                <w:rFonts w:ascii="Times New Roman" w:eastAsia="Times New Roman" w:hAnsi="Times New Roman" w:cs="Times New Roman"/>
                <w:spacing w:val="-7"/>
                <w:sz w:val="24"/>
                <w:lang w:val="en-US" w:eastAsia="en-US"/>
              </w:rPr>
              <w:t>89</w:t>
            </w:r>
          </w:p>
        </w:tc>
        <w:tc>
          <w:tcPr>
            <w:tcW w:w="4004" w:type="dxa"/>
            <w:shd w:val="clear" w:color="auto" w:fill="auto"/>
          </w:tcPr>
          <w:p w:rsidR="00F260E3" w:rsidRPr="00F260E3" w:rsidRDefault="00F260E3" w:rsidP="00F260E3">
            <w:pPr>
              <w:widowControl w:val="0"/>
              <w:autoSpaceDE w:val="0"/>
              <w:autoSpaceDN w:val="0"/>
              <w:spacing w:after="0" w:line="256" w:lineRule="exact"/>
              <w:ind w:left="14"/>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4"/>
                <w:sz w:val="24"/>
                <w:lang w:val="en-US" w:eastAsia="en-US"/>
              </w:rPr>
              <w:t>good</w:t>
            </w:r>
          </w:p>
        </w:tc>
        <w:tc>
          <w:tcPr>
            <w:tcW w:w="3192" w:type="dxa"/>
            <w:vMerge/>
            <w:tcBorders>
              <w:top w:val="nil"/>
            </w:tcBorders>
            <w:shd w:val="clear" w:color="auto" w:fill="auto"/>
          </w:tcPr>
          <w:p w:rsidR="00F260E3" w:rsidRPr="00F260E3" w:rsidRDefault="00F260E3" w:rsidP="00F260E3">
            <w:pPr>
              <w:widowControl w:val="0"/>
              <w:autoSpaceDE w:val="0"/>
              <w:autoSpaceDN w:val="0"/>
              <w:spacing w:after="0" w:line="240" w:lineRule="auto"/>
              <w:rPr>
                <w:rFonts w:ascii="Times New Roman" w:eastAsia="Times New Roman" w:hAnsi="Times New Roman" w:cs="Times New Roman"/>
                <w:sz w:val="2"/>
                <w:szCs w:val="2"/>
                <w:lang w:val="en-US" w:eastAsia="en-US"/>
              </w:rPr>
            </w:pPr>
          </w:p>
        </w:tc>
      </w:tr>
      <w:tr w:rsidR="00F260E3" w:rsidRPr="00F260E3" w:rsidTr="00F260E3">
        <w:trPr>
          <w:trHeight w:val="275"/>
        </w:trPr>
        <w:tc>
          <w:tcPr>
            <w:tcW w:w="2376" w:type="dxa"/>
            <w:shd w:val="clear" w:color="auto" w:fill="auto"/>
          </w:tcPr>
          <w:p w:rsidR="00F260E3" w:rsidRPr="00F260E3" w:rsidRDefault="00F260E3" w:rsidP="00F260E3">
            <w:pPr>
              <w:widowControl w:val="0"/>
              <w:autoSpaceDE w:val="0"/>
              <w:autoSpaceDN w:val="0"/>
              <w:spacing w:after="0" w:line="256" w:lineRule="exact"/>
              <w:ind w:left="12"/>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60-</w:t>
            </w:r>
            <w:r w:rsidRPr="00F260E3">
              <w:rPr>
                <w:rFonts w:ascii="Times New Roman" w:eastAsia="Times New Roman" w:hAnsi="Times New Roman" w:cs="Times New Roman"/>
                <w:spacing w:val="-7"/>
                <w:sz w:val="24"/>
                <w:lang w:val="en-US" w:eastAsia="en-US"/>
              </w:rPr>
              <w:t>73</w:t>
            </w:r>
          </w:p>
        </w:tc>
        <w:tc>
          <w:tcPr>
            <w:tcW w:w="4004" w:type="dxa"/>
            <w:shd w:val="clear" w:color="auto" w:fill="auto"/>
          </w:tcPr>
          <w:p w:rsidR="00F260E3" w:rsidRPr="00F260E3" w:rsidRDefault="00F260E3" w:rsidP="00F260E3">
            <w:pPr>
              <w:widowControl w:val="0"/>
              <w:autoSpaceDE w:val="0"/>
              <w:autoSpaceDN w:val="0"/>
              <w:spacing w:after="0" w:line="256" w:lineRule="exact"/>
              <w:ind w:left="14"/>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satisfactorily</w:t>
            </w:r>
          </w:p>
        </w:tc>
        <w:tc>
          <w:tcPr>
            <w:tcW w:w="3192" w:type="dxa"/>
            <w:vMerge/>
            <w:tcBorders>
              <w:top w:val="nil"/>
            </w:tcBorders>
            <w:shd w:val="clear" w:color="auto" w:fill="auto"/>
          </w:tcPr>
          <w:p w:rsidR="00F260E3" w:rsidRPr="00F260E3" w:rsidRDefault="00F260E3" w:rsidP="00F260E3">
            <w:pPr>
              <w:widowControl w:val="0"/>
              <w:autoSpaceDE w:val="0"/>
              <w:autoSpaceDN w:val="0"/>
              <w:spacing w:after="0" w:line="240" w:lineRule="auto"/>
              <w:rPr>
                <w:rFonts w:ascii="Times New Roman" w:eastAsia="Times New Roman" w:hAnsi="Times New Roman" w:cs="Times New Roman"/>
                <w:sz w:val="2"/>
                <w:szCs w:val="2"/>
                <w:lang w:val="en-US" w:eastAsia="en-US"/>
              </w:rPr>
            </w:pPr>
          </w:p>
        </w:tc>
      </w:tr>
      <w:tr w:rsidR="00F260E3" w:rsidRPr="00F260E3" w:rsidTr="00F260E3">
        <w:trPr>
          <w:trHeight w:val="277"/>
        </w:trPr>
        <w:tc>
          <w:tcPr>
            <w:tcW w:w="2376" w:type="dxa"/>
            <w:shd w:val="clear" w:color="auto" w:fill="auto"/>
          </w:tcPr>
          <w:p w:rsidR="00F260E3" w:rsidRPr="00F260E3" w:rsidRDefault="00F260E3" w:rsidP="00F260E3">
            <w:pPr>
              <w:widowControl w:val="0"/>
              <w:autoSpaceDE w:val="0"/>
              <w:autoSpaceDN w:val="0"/>
              <w:spacing w:after="0" w:line="258" w:lineRule="exact"/>
              <w:ind w:left="12"/>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0-</w:t>
            </w:r>
            <w:r w:rsidRPr="00F260E3">
              <w:rPr>
                <w:rFonts w:ascii="Times New Roman" w:eastAsia="Times New Roman" w:hAnsi="Times New Roman" w:cs="Times New Roman"/>
                <w:spacing w:val="-5"/>
                <w:sz w:val="24"/>
                <w:lang w:val="en-US" w:eastAsia="en-US"/>
              </w:rPr>
              <w:t>59</w:t>
            </w:r>
          </w:p>
        </w:tc>
        <w:tc>
          <w:tcPr>
            <w:tcW w:w="4004" w:type="dxa"/>
            <w:shd w:val="clear" w:color="auto" w:fill="auto"/>
          </w:tcPr>
          <w:p w:rsidR="00F260E3" w:rsidRPr="00F260E3" w:rsidRDefault="00F260E3" w:rsidP="00F260E3">
            <w:pPr>
              <w:widowControl w:val="0"/>
              <w:autoSpaceDE w:val="0"/>
              <w:autoSpaceDN w:val="0"/>
              <w:spacing w:after="0" w:line="258" w:lineRule="exact"/>
              <w:ind w:left="14"/>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pacing w:val="-2"/>
                <w:sz w:val="24"/>
                <w:lang w:val="en-US" w:eastAsia="en-US"/>
              </w:rPr>
              <w:t>unsatisfactorily</w:t>
            </w:r>
          </w:p>
        </w:tc>
        <w:tc>
          <w:tcPr>
            <w:tcW w:w="3192" w:type="dxa"/>
            <w:shd w:val="clear" w:color="auto" w:fill="auto"/>
          </w:tcPr>
          <w:p w:rsidR="00F260E3" w:rsidRPr="00F260E3" w:rsidRDefault="00F260E3" w:rsidP="00F260E3">
            <w:pPr>
              <w:widowControl w:val="0"/>
              <w:autoSpaceDE w:val="0"/>
              <w:autoSpaceDN w:val="0"/>
              <w:spacing w:after="0" w:line="258" w:lineRule="exact"/>
              <w:ind w:left="13" w:right="3"/>
              <w:jc w:val="center"/>
              <w:rPr>
                <w:rFonts w:ascii="Times New Roman" w:eastAsia="Times New Roman" w:hAnsi="Times New Roman" w:cs="Times New Roman"/>
                <w:sz w:val="24"/>
                <w:lang w:val="en-US" w:eastAsia="en-US"/>
              </w:rPr>
            </w:pPr>
            <w:r w:rsidRPr="00F260E3">
              <w:rPr>
                <w:rFonts w:ascii="Times New Roman" w:eastAsia="Times New Roman" w:hAnsi="Times New Roman" w:cs="Times New Roman"/>
                <w:sz w:val="24"/>
                <w:lang w:val="en-US" w:eastAsia="en-US"/>
              </w:rPr>
              <w:t>fail</w:t>
            </w:r>
          </w:p>
        </w:tc>
      </w:tr>
    </w:tbl>
    <w:p w:rsidR="00F260E3" w:rsidRPr="00F260E3" w:rsidRDefault="00F260E3" w:rsidP="00F260E3">
      <w:pPr>
        <w:widowControl w:val="0"/>
        <w:autoSpaceDE w:val="0"/>
        <w:autoSpaceDN w:val="0"/>
        <w:spacing w:before="2" w:after="0" w:line="240" w:lineRule="auto"/>
        <w:rPr>
          <w:rFonts w:ascii="Times New Roman" w:eastAsia="Times New Roman" w:hAnsi="Times New Roman" w:cs="Times New Roman"/>
          <w:b/>
          <w:sz w:val="24"/>
          <w:lang w:val="en-US" w:eastAsia="en-US"/>
        </w:rPr>
      </w:pPr>
    </w:p>
    <w:p w:rsidR="00F260E3" w:rsidRPr="00F260E3" w:rsidRDefault="00F260E3" w:rsidP="00F260E3">
      <w:pPr>
        <w:widowControl w:val="0"/>
        <w:autoSpaceDE w:val="0"/>
        <w:autoSpaceDN w:val="0"/>
        <w:spacing w:after="0" w:line="240" w:lineRule="auto"/>
        <w:ind w:left="276" w:right="2"/>
        <w:jc w:val="center"/>
        <w:rPr>
          <w:rFonts w:ascii="Times New Roman" w:eastAsia="Times New Roman" w:hAnsi="Times New Roman" w:cs="Times New Roman"/>
          <w:b/>
          <w:bCs/>
          <w:sz w:val="24"/>
          <w:szCs w:val="24"/>
          <w:lang w:val="en-US" w:eastAsia="en-US"/>
        </w:rPr>
      </w:pPr>
      <w:r w:rsidRPr="00F260E3">
        <w:rPr>
          <w:rFonts w:ascii="Times New Roman" w:eastAsia="Times New Roman" w:hAnsi="Times New Roman" w:cs="Times New Roman"/>
          <w:b/>
          <w:bCs/>
          <w:sz w:val="24"/>
          <w:szCs w:val="24"/>
          <w:lang w:val="en-US" w:eastAsia="en-US"/>
        </w:rPr>
        <w:t>RECOMMENDED</w:t>
      </w:r>
      <w:r w:rsidRPr="00F260E3">
        <w:rPr>
          <w:rFonts w:ascii="Times New Roman" w:eastAsia="Times New Roman" w:hAnsi="Times New Roman" w:cs="Times New Roman"/>
          <w:b/>
          <w:bCs/>
          <w:spacing w:val="-2"/>
          <w:sz w:val="24"/>
          <w:szCs w:val="24"/>
          <w:lang w:val="en-US" w:eastAsia="en-US"/>
        </w:rPr>
        <w:t xml:space="preserve"> </w:t>
      </w:r>
      <w:r w:rsidRPr="00F260E3">
        <w:rPr>
          <w:rFonts w:ascii="Times New Roman" w:eastAsia="Times New Roman" w:hAnsi="Times New Roman" w:cs="Times New Roman"/>
          <w:b/>
          <w:bCs/>
          <w:sz w:val="24"/>
          <w:szCs w:val="24"/>
          <w:lang w:val="en-US" w:eastAsia="en-US"/>
        </w:rPr>
        <w:t>SOURCES</w:t>
      </w:r>
      <w:r w:rsidRPr="00F260E3">
        <w:rPr>
          <w:rFonts w:ascii="Times New Roman" w:eastAsia="Times New Roman" w:hAnsi="Times New Roman" w:cs="Times New Roman"/>
          <w:b/>
          <w:bCs/>
          <w:spacing w:val="-1"/>
          <w:sz w:val="24"/>
          <w:szCs w:val="24"/>
          <w:lang w:val="en-US" w:eastAsia="en-US"/>
        </w:rPr>
        <w:t xml:space="preserve"> </w:t>
      </w:r>
      <w:r w:rsidRPr="00F260E3">
        <w:rPr>
          <w:rFonts w:ascii="Times New Roman" w:eastAsia="Times New Roman" w:hAnsi="Times New Roman" w:cs="Times New Roman"/>
          <w:b/>
          <w:bCs/>
          <w:sz w:val="24"/>
          <w:szCs w:val="24"/>
          <w:lang w:val="en-US" w:eastAsia="en-US"/>
        </w:rPr>
        <w:t>OF</w:t>
      </w:r>
      <w:r w:rsidRPr="00F260E3">
        <w:rPr>
          <w:rFonts w:ascii="Times New Roman" w:eastAsia="Times New Roman" w:hAnsi="Times New Roman" w:cs="Times New Roman"/>
          <w:b/>
          <w:bCs/>
          <w:spacing w:val="-4"/>
          <w:sz w:val="24"/>
          <w:szCs w:val="24"/>
          <w:lang w:val="en-US" w:eastAsia="en-US"/>
        </w:rPr>
        <w:t xml:space="preserve"> </w:t>
      </w:r>
      <w:r w:rsidRPr="00F260E3">
        <w:rPr>
          <w:rFonts w:ascii="Times New Roman" w:eastAsia="Times New Roman" w:hAnsi="Times New Roman" w:cs="Times New Roman"/>
          <w:b/>
          <w:bCs/>
          <w:spacing w:val="-2"/>
          <w:sz w:val="24"/>
          <w:szCs w:val="24"/>
          <w:lang w:val="en-US" w:eastAsia="en-US"/>
        </w:rPr>
        <w:t>INFORMATION</w:t>
      </w:r>
    </w:p>
    <w:p w:rsidR="00B9447E" w:rsidRDefault="00B9447E" w:rsidP="00F260E3">
      <w:pPr>
        <w:spacing w:after="0" w:line="240" w:lineRule="auto"/>
        <w:jc w:val="center"/>
        <w:rPr>
          <w:rFonts w:ascii="Times New Roman" w:hAnsi="Times New Roman" w:cs="Times New Roman"/>
          <w:b/>
          <w:sz w:val="24"/>
          <w:szCs w:val="24"/>
          <w:lang w:val="en-US"/>
        </w:rPr>
      </w:pP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Steven R. </w:t>
      </w:r>
      <w:proofErr w:type="spellStart"/>
      <w:r w:rsidRPr="00400010">
        <w:rPr>
          <w:rFonts w:ascii="Times New Roman" w:hAnsi="Times New Roman" w:cs="Times New Roman"/>
          <w:sz w:val="28"/>
          <w:szCs w:val="28"/>
          <w:lang w:val="en-US"/>
        </w:rPr>
        <w:t>Schmid</w:t>
      </w:r>
      <w:proofErr w:type="spellEnd"/>
      <w:r w:rsidRPr="00400010">
        <w:rPr>
          <w:rFonts w:ascii="Times New Roman" w:hAnsi="Times New Roman" w:cs="Times New Roman"/>
          <w:sz w:val="28"/>
          <w:szCs w:val="28"/>
          <w:lang w:val="en-US"/>
        </w:rPr>
        <w:t xml:space="preserve">, Bernard J. </w:t>
      </w:r>
      <w:proofErr w:type="spellStart"/>
      <w:r w:rsidRPr="00400010">
        <w:rPr>
          <w:rFonts w:ascii="Times New Roman" w:hAnsi="Times New Roman" w:cs="Times New Roman"/>
          <w:sz w:val="28"/>
          <w:szCs w:val="28"/>
          <w:lang w:val="en-US"/>
        </w:rPr>
        <w:t>Hamrock</w:t>
      </w:r>
      <w:proofErr w:type="spellEnd"/>
      <w:r w:rsidRPr="00400010">
        <w:rPr>
          <w:rFonts w:ascii="Times New Roman" w:hAnsi="Times New Roman" w:cs="Times New Roman"/>
          <w:sz w:val="28"/>
          <w:szCs w:val="28"/>
          <w:lang w:val="en-US"/>
        </w:rPr>
        <w:t xml:space="preserve">, Bo O. Jacobson. Fundamentals of Machine Elements (2nd Edition).2021. </w:t>
      </w:r>
      <w:r w:rsidRPr="00AD3447">
        <w:rPr>
          <w:rFonts w:ascii="Times New Roman" w:hAnsi="Times New Roman" w:cs="Times New Roman"/>
          <w:sz w:val="28"/>
          <w:szCs w:val="28"/>
        </w:rPr>
        <w:t xml:space="preserve">489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V.B. </w:t>
      </w:r>
      <w:proofErr w:type="spellStart"/>
      <w:r w:rsidRPr="00400010">
        <w:rPr>
          <w:rFonts w:ascii="Times New Roman" w:hAnsi="Times New Roman" w:cs="Times New Roman"/>
          <w:sz w:val="28"/>
          <w:szCs w:val="28"/>
          <w:lang w:val="en-US"/>
        </w:rPr>
        <w:t>Bhandari</w:t>
      </w:r>
      <w:proofErr w:type="spellEnd"/>
      <w:r w:rsidRPr="00400010">
        <w:rPr>
          <w:rFonts w:ascii="Times New Roman" w:hAnsi="Times New Roman" w:cs="Times New Roman"/>
          <w:sz w:val="28"/>
          <w:szCs w:val="28"/>
          <w:lang w:val="en-US"/>
        </w:rPr>
        <w:t xml:space="preserve">. Design of Machine elements. </w:t>
      </w:r>
      <w:r w:rsidRPr="00AD3447">
        <w:rPr>
          <w:rFonts w:ascii="Times New Roman" w:hAnsi="Times New Roman" w:cs="Times New Roman"/>
          <w:sz w:val="28"/>
          <w:szCs w:val="28"/>
        </w:rPr>
        <w:t xml:space="preserve">2020. 1024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Robert C. </w:t>
      </w:r>
      <w:proofErr w:type="spellStart"/>
      <w:r w:rsidRPr="00400010">
        <w:rPr>
          <w:rFonts w:ascii="Times New Roman" w:hAnsi="Times New Roman" w:cs="Times New Roman"/>
          <w:sz w:val="28"/>
          <w:szCs w:val="28"/>
          <w:lang w:val="en-US"/>
        </w:rPr>
        <w:t>Juvinall</w:t>
      </w:r>
      <w:proofErr w:type="spellEnd"/>
      <w:r w:rsidRPr="00400010">
        <w:rPr>
          <w:rFonts w:ascii="Times New Roman" w:hAnsi="Times New Roman" w:cs="Times New Roman"/>
          <w:sz w:val="28"/>
          <w:szCs w:val="28"/>
          <w:lang w:val="en-US"/>
        </w:rPr>
        <w:t xml:space="preserve"> and Kurt M. </w:t>
      </w:r>
      <w:proofErr w:type="spellStart"/>
      <w:r w:rsidRPr="00400010">
        <w:rPr>
          <w:rFonts w:ascii="Times New Roman" w:hAnsi="Times New Roman" w:cs="Times New Roman"/>
          <w:sz w:val="28"/>
          <w:szCs w:val="28"/>
          <w:lang w:val="en-US"/>
        </w:rPr>
        <w:t>Marshek</w:t>
      </w:r>
      <w:proofErr w:type="spellEnd"/>
      <w:r w:rsidRPr="00400010">
        <w:rPr>
          <w:rFonts w:ascii="Times New Roman" w:hAnsi="Times New Roman" w:cs="Times New Roman"/>
          <w:sz w:val="28"/>
          <w:szCs w:val="28"/>
          <w:lang w:val="en-US"/>
        </w:rPr>
        <w:t xml:space="preserve">. Fundamentals of Machine Component Design. </w:t>
      </w:r>
      <w:r w:rsidRPr="00AD3447">
        <w:rPr>
          <w:rFonts w:ascii="Times New Roman" w:hAnsi="Times New Roman" w:cs="Times New Roman"/>
          <w:sz w:val="28"/>
          <w:szCs w:val="28"/>
        </w:rPr>
        <w:t xml:space="preserve">6th </w:t>
      </w:r>
      <w:proofErr w:type="spellStart"/>
      <w:r w:rsidRPr="00AD3447">
        <w:rPr>
          <w:rFonts w:ascii="Times New Roman" w:hAnsi="Times New Roman" w:cs="Times New Roman"/>
          <w:sz w:val="28"/>
          <w:szCs w:val="28"/>
        </w:rPr>
        <w:t>edition</w:t>
      </w:r>
      <w:proofErr w:type="spellEnd"/>
      <w:r w:rsidRPr="00AD3447">
        <w:rPr>
          <w:rFonts w:ascii="Times New Roman" w:hAnsi="Times New Roman" w:cs="Times New Roman"/>
          <w:sz w:val="28"/>
          <w:szCs w:val="28"/>
        </w:rPr>
        <w:t xml:space="preserve">. 2020. 929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r w:rsidRPr="00400010">
        <w:rPr>
          <w:rFonts w:ascii="Times New Roman" w:hAnsi="Times New Roman" w:cs="Times New Roman"/>
          <w:sz w:val="28"/>
          <w:szCs w:val="28"/>
          <w:lang w:val="en-US"/>
        </w:rPr>
        <w:t xml:space="preserve">Robert L. Mott, Edward M. </w:t>
      </w:r>
      <w:proofErr w:type="spellStart"/>
      <w:r w:rsidRPr="00400010">
        <w:rPr>
          <w:rFonts w:ascii="Times New Roman" w:hAnsi="Times New Roman" w:cs="Times New Roman"/>
          <w:sz w:val="28"/>
          <w:szCs w:val="28"/>
          <w:lang w:val="en-US"/>
        </w:rPr>
        <w:t>Varvek</w:t>
      </w:r>
      <w:proofErr w:type="spellEnd"/>
      <w:r w:rsidRPr="00400010">
        <w:rPr>
          <w:rFonts w:ascii="Times New Roman" w:hAnsi="Times New Roman" w:cs="Times New Roman"/>
          <w:sz w:val="28"/>
          <w:szCs w:val="28"/>
          <w:lang w:val="en-US"/>
        </w:rPr>
        <w:t xml:space="preserve">, </w:t>
      </w:r>
      <w:proofErr w:type="spellStart"/>
      <w:r w:rsidRPr="00400010">
        <w:rPr>
          <w:rFonts w:ascii="Times New Roman" w:hAnsi="Times New Roman" w:cs="Times New Roman"/>
          <w:sz w:val="28"/>
          <w:szCs w:val="28"/>
          <w:lang w:val="en-US"/>
        </w:rPr>
        <w:t>Jyhwen</w:t>
      </w:r>
      <w:proofErr w:type="spellEnd"/>
      <w:r w:rsidRPr="00400010">
        <w:rPr>
          <w:rFonts w:ascii="Times New Roman" w:hAnsi="Times New Roman" w:cs="Times New Roman"/>
          <w:sz w:val="28"/>
          <w:szCs w:val="28"/>
          <w:lang w:val="en-US"/>
        </w:rPr>
        <w:t xml:space="preserve"> Wang. Machine elements in Mechanical Design. </w:t>
      </w:r>
      <w:r w:rsidRPr="00AD3447">
        <w:rPr>
          <w:rFonts w:ascii="Times New Roman" w:hAnsi="Times New Roman" w:cs="Times New Roman"/>
          <w:sz w:val="28"/>
          <w:szCs w:val="28"/>
        </w:rPr>
        <w:t xml:space="preserve">2017. 856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r w:rsidRPr="00AD3447">
        <w:rPr>
          <w:rFonts w:ascii="Times New Roman" w:hAnsi="Times New Roman" w:cs="Times New Roman"/>
          <w:sz w:val="28"/>
          <w:szCs w:val="28"/>
          <w:lang w:val="en-US"/>
        </w:rPr>
        <w:t xml:space="preserve">D.V. </w:t>
      </w:r>
      <w:proofErr w:type="spellStart"/>
      <w:r w:rsidRPr="00AD3447">
        <w:rPr>
          <w:rFonts w:ascii="Times New Roman" w:hAnsi="Times New Roman" w:cs="Times New Roman"/>
          <w:sz w:val="28"/>
          <w:szCs w:val="28"/>
          <w:lang w:val="en-US"/>
        </w:rPr>
        <w:t>Subba</w:t>
      </w:r>
      <w:proofErr w:type="spellEnd"/>
      <w:r w:rsidRPr="00AD3447">
        <w:rPr>
          <w:rFonts w:ascii="Times New Roman" w:hAnsi="Times New Roman" w:cs="Times New Roman"/>
          <w:sz w:val="28"/>
          <w:szCs w:val="28"/>
          <w:lang w:val="en-US"/>
        </w:rPr>
        <w:t xml:space="preserve"> </w:t>
      </w:r>
      <w:proofErr w:type="spellStart"/>
      <w:r w:rsidRPr="00AD3447">
        <w:rPr>
          <w:rFonts w:ascii="Times New Roman" w:hAnsi="Times New Roman" w:cs="Times New Roman"/>
          <w:sz w:val="28"/>
          <w:szCs w:val="28"/>
          <w:lang w:val="en-US"/>
        </w:rPr>
        <w:t>Rao</w:t>
      </w:r>
      <w:proofErr w:type="spellEnd"/>
      <w:r w:rsidRPr="00400010">
        <w:rPr>
          <w:rFonts w:ascii="Times New Roman" w:hAnsi="Times New Roman" w:cs="Times New Roman"/>
          <w:sz w:val="28"/>
          <w:szCs w:val="28"/>
          <w:lang w:val="en-US"/>
        </w:rPr>
        <w:t>.</w:t>
      </w:r>
      <w:r w:rsidRPr="00AD3447">
        <w:rPr>
          <w:rFonts w:ascii="Times New Roman" w:hAnsi="Times New Roman" w:cs="Times New Roman"/>
          <w:sz w:val="28"/>
          <w:szCs w:val="28"/>
          <w:lang w:val="en-US"/>
        </w:rPr>
        <w:t xml:space="preserve"> The Belt Conveyor: A Concise Basic Course.1st Edition. </w:t>
      </w:r>
      <w:r w:rsidRPr="00AD3447">
        <w:rPr>
          <w:rFonts w:ascii="Times New Roman" w:hAnsi="Times New Roman" w:cs="Times New Roman"/>
          <w:sz w:val="28"/>
          <w:szCs w:val="28"/>
        </w:rPr>
        <w:t xml:space="preserve">2020. 168 </w:t>
      </w:r>
      <w:proofErr w:type="spellStart"/>
      <w:r w:rsidRPr="00AD3447">
        <w:rPr>
          <w:rFonts w:ascii="Times New Roman" w:hAnsi="Times New Roman" w:cs="Times New Roman"/>
          <w:sz w:val="28"/>
          <w:szCs w:val="28"/>
        </w:rPr>
        <w:t>p</w:t>
      </w:r>
      <w:proofErr w:type="spellEnd"/>
      <w:r w:rsidRPr="00AD3447">
        <w:rPr>
          <w:rFonts w:ascii="Times New Roman" w:hAnsi="Times New Roman" w:cs="Times New Roman"/>
          <w:sz w:val="28"/>
          <w:szCs w:val="28"/>
        </w:rPr>
        <w:t>.</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proofErr w:type="spellStart"/>
      <w:r w:rsidRPr="00AD3447">
        <w:rPr>
          <w:rFonts w:ascii="Times New Roman" w:hAnsi="Times New Roman" w:cs="Times New Roman"/>
          <w:sz w:val="28"/>
          <w:szCs w:val="28"/>
        </w:rPr>
        <w:t>Ловейкін</w:t>
      </w:r>
      <w:proofErr w:type="spellEnd"/>
      <w:r w:rsidRPr="00AD3447">
        <w:rPr>
          <w:rFonts w:ascii="Times New Roman" w:hAnsi="Times New Roman" w:cs="Times New Roman"/>
          <w:sz w:val="28"/>
          <w:szCs w:val="28"/>
        </w:rPr>
        <w:t xml:space="preserve"> В. С., </w:t>
      </w:r>
      <w:proofErr w:type="spellStart"/>
      <w:r w:rsidRPr="00AD3447">
        <w:rPr>
          <w:rFonts w:ascii="Times New Roman" w:hAnsi="Times New Roman" w:cs="Times New Roman"/>
          <w:sz w:val="28"/>
          <w:szCs w:val="28"/>
        </w:rPr>
        <w:t>Рибалко</w:t>
      </w:r>
      <w:proofErr w:type="spellEnd"/>
      <w:r w:rsidRPr="00AD3447">
        <w:rPr>
          <w:rFonts w:ascii="Times New Roman" w:hAnsi="Times New Roman" w:cs="Times New Roman"/>
          <w:sz w:val="28"/>
          <w:szCs w:val="28"/>
        </w:rPr>
        <w:t xml:space="preserve"> В. М., </w:t>
      </w:r>
      <w:proofErr w:type="spellStart"/>
      <w:r w:rsidRPr="00AD3447">
        <w:rPr>
          <w:rFonts w:ascii="Times New Roman" w:hAnsi="Times New Roman" w:cs="Times New Roman"/>
          <w:sz w:val="28"/>
          <w:szCs w:val="28"/>
        </w:rPr>
        <w:t>Ромасевич</w:t>
      </w:r>
      <w:proofErr w:type="spellEnd"/>
      <w:r w:rsidRPr="00AD3447">
        <w:rPr>
          <w:rFonts w:ascii="Times New Roman" w:hAnsi="Times New Roman" w:cs="Times New Roman"/>
          <w:sz w:val="28"/>
          <w:szCs w:val="28"/>
        </w:rPr>
        <w:t xml:space="preserve"> Ю. О., </w:t>
      </w:r>
      <w:proofErr w:type="spellStart"/>
      <w:r w:rsidRPr="00AD3447">
        <w:rPr>
          <w:rFonts w:ascii="Times New Roman" w:hAnsi="Times New Roman" w:cs="Times New Roman"/>
          <w:sz w:val="28"/>
          <w:szCs w:val="28"/>
        </w:rPr>
        <w:t>Матухно</w:t>
      </w:r>
      <w:proofErr w:type="spellEnd"/>
      <w:r w:rsidRPr="00AD3447">
        <w:rPr>
          <w:rFonts w:ascii="Times New Roman" w:hAnsi="Times New Roman" w:cs="Times New Roman"/>
          <w:sz w:val="28"/>
          <w:szCs w:val="28"/>
        </w:rPr>
        <w:t xml:space="preserve"> Н. В., </w:t>
      </w:r>
      <w:proofErr w:type="spellStart"/>
      <w:r w:rsidRPr="00AD3447">
        <w:rPr>
          <w:rFonts w:ascii="Times New Roman" w:hAnsi="Times New Roman" w:cs="Times New Roman"/>
          <w:sz w:val="28"/>
          <w:szCs w:val="28"/>
        </w:rPr>
        <w:t>Ляшко</w:t>
      </w:r>
      <w:proofErr w:type="spellEnd"/>
      <w:r w:rsidRPr="00AD3447">
        <w:rPr>
          <w:rFonts w:ascii="Times New Roman" w:hAnsi="Times New Roman" w:cs="Times New Roman"/>
          <w:sz w:val="28"/>
          <w:szCs w:val="28"/>
        </w:rPr>
        <w:t xml:space="preserve"> А. П. </w:t>
      </w:r>
      <w:proofErr w:type="spellStart"/>
      <w:r w:rsidRPr="00AD3447">
        <w:rPr>
          <w:rFonts w:ascii="Times New Roman" w:hAnsi="Times New Roman" w:cs="Times New Roman"/>
          <w:sz w:val="28"/>
          <w:szCs w:val="28"/>
        </w:rPr>
        <w:t>Деталі</w:t>
      </w:r>
      <w:proofErr w:type="spellEnd"/>
      <w:r w:rsidRPr="00AD3447">
        <w:rPr>
          <w:rFonts w:ascii="Times New Roman" w:hAnsi="Times New Roman" w:cs="Times New Roman"/>
          <w:sz w:val="28"/>
          <w:szCs w:val="28"/>
        </w:rPr>
        <w:t xml:space="preserve"> машин. </w:t>
      </w:r>
      <w:proofErr w:type="gramStart"/>
      <w:r w:rsidRPr="00AD3447">
        <w:rPr>
          <w:rFonts w:ascii="Times New Roman" w:hAnsi="Times New Roman" w:cs="Times New Roman"/>
          <w:sz w:val="28"/>
          <w:szCs w:val="28"/>
        </w:rPr>
        <w:t>Друге</w:t>
      </w:r>
      <w:proofErr w:type="gram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видання</w:t>
      </w:r>
      <w:proofErr w:type="spellEnd"/>
      <w:r w:rsidRPr="00AD3447">
        <w:rPr>
          <w:rFonts w:ascii="Times New Roman" w:hAnsi="Times New Roman" w:cs="Times New Roman"/>
          <w:sz w:val="28"/>
          <w:szCs w:val="28"/>
        </w:rPr>
        <w:t>. К.: «</w:t>
      </w:r>
      <w:proofErr w:type="spellStart"/>
      <w:r w:rsidRPr="00AD3447">
        <w:rPr>
          <w:rFonts w:ascii="Times New Roman" w:hAnsi="Times New Roman" w:cs="Times New Roman"/>
          <w:sz w:val="28"/>
          <w:szCs w:val="28"/>
        </w:rPr>
        <w:t>Компринт</w:t>
      </w:r>
      <w:proofErr w:type="spellEnd"/>
      <w:r w:rsidRPr="00AD3447">
        <w:rPr>
          <w:rFonts w:ascii="Times New Roman" w:hAnsi="Times New Roman" w:cs="Times New Roman"/>
          <w:sz w:val="28"/>
          <w:szCs w:val="28"/>
        </w:rPr>
        <w:t>». 2020. 736 с.</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proofErr w:type="spellStart"/>
      <w:r w:rsidRPr="00AD3447">
        <w:rPr>
          <w:rFonts w:ascii="Times New Roman" w:hAnsi="Times New Roman" w:cs="Times New Roman"/>
          <w:sz w:val="28"/>
          <w:szCs w:val="28"/>
        </w:rPr>
        <w:t>Ловейкін</w:t>
      </w:r>
      <w:proofErr w:type="spellEnd"/>
      <w:r w:rsidRPr="00AD3447">
        <w:rPr>
          <w:rFonts w:ascii="Times New Roman" w:hAnsi="Times New Roman" w:cs="Times New Roman"/>
          <w:sz w:val="28"/>
          <w:szCs w:val="28"/>
        </w:rPr>
        <w:t xml:space="preserve"> В. С., </w:t>
      </w:r>
      <w:proofErr w:type="spellStart"/>
      <w:r w:rsidRPr="00AD3447">
        <w:rPr>
          <w:rFonts w:ascii="Times New Roman" w:hAnsi="Times New Roman" w:cs="Times New Roman"/>
          <w:sz w:val="28"/>
          <w:szCs w:val="28"/>
        </w:rPr>
        <w:t>Рибалко</w:t>
      </w:r>
      <w:proofErr w:type="spellEnd"/>
      <w:r w:rsidRPr="00AD3447">
        <w:rPr>
          <w:rFonts w:ascii="Times New Roman" w:hAnsi="Times New Roman" w:cs="Times New Roman"/>
          <w:sz w:val="28"/>
          <w:szCs w:val="28"/>
        </w:rPr>
        <w:t xml:space="preserve"> В. М., </w:t>
      </w:r>
      <w:proofErr w:type="spellStart"/>
      <w:r w:rsidRPr="00AD3447">
        <w:rPr>
          <w:rFonts w:ascii="Times New Roman" w:hAnsi="Times New Roman" w:cs="Times New Roman"/>
          <w:sz w:val="28"/>
          <w:szCs w:val="28"/>
        </w:rPr>
        <w:t>Ляшко</w:t>
      </w:r>
      <w:proofErr w:type="spellEnd"/>
      <w:r w:rsidRPr="00AD3447">
        <w:rPr>
          <w:rFonts w:ascii="Times New Roman" w:hAnsi="Times New Roman" w:cs="Times New Roman"/>
          <w:sz w:val="28"/>
          <w:szCs w:val="28"/>
        </w:rPr>
        <w:t xml:space="preserve"> А. П., </w:t>
      </w:r>
      <w:proofErr w:type="spellStart"/>
      <w:r w:rsidRPr="00AD3447">
        <w:rPr>
          <w:rFonts w:ascii="Times New Roman" w:hAnsi="Times New Roman" w:cs="Times New Roman"/>
          <w:sz w:val="28"/>
          <w:szCs w:val="28"/>
        </w:rPr>
        <w:t>Матухно</w:t>
      </w:r>
      <w:proofErr w:type="spellEnd"/>
      <w:r w:rsidRPr="00AD3447">
        <w:rPr>
          <w:rFonts w:ascii="Times New Roman" w:hAnsi="Times New Roman" w:cs="Times New Roman"/>
          <w:sz w:val="28"/>
          <w:szCs w:val="28"/>
        </w:rPr>
        <w:t xml:space="preserve"> Н. В. </w:t>
      </w:r>
      <w:proofErr w:type="spellStart"/>
      <w:r w:rsidRPr="00AD3447">
        <w:rPr>
          <w:rFonts w:ascii="Times New Roman" w:hAnsi="Times New Roman" w:cs="Times New Roman"/>
          <w:sz w:val="28"/>
          <w:szCs w:val="28"/>
        </w:rPr>
        <w:t>Деталі</w:t>
      </w:r>
      <w:proofErr w:type="spellEnd"/>
      <w:r w:rsidRPr="00AD3447">
        <w:rPr>
          <w:rFonts w:ascii="Times New Roman" w:hAnsi="Times New Roman" w:cs="Times New Roman"/>
          <w:sz w:val="28"/>
          <w:szCs w:val="28"/>
        </w:rPr>
        <w:t xml:space="preserve"> машин. </w:t>
      </w:r>
      <w:proofErr w:type="spellStart"/>
      <w:r w:rsidRPr="00AD3447">
        <w:rPr>
          <w:rFonts w:ascii="Times New Roman" w:hAnsi="Times New Roman" w:cs="Times New Roman"/>
          <w:sz w:val="28"/>
          <w:szCs w:val="28"/>
        </w:rPr>
        <w:t>Частина</w:t>
      </w:r>
      <w:proofErr w:type="spellEnd"/>
      <w:r w:rsidRPr="00AD3447">
        <w:rPr>
          <w:rFonts w:ascii="Times New Roman" w:hAnsi="Times New Roman" w:cs="Times New Roman"/>
          <w:sz w:val="28"/>
          <w:szCs w:val="28"/>
        </w:rPr>
        <w:t xml:space="preserve"> 1. К.: «</w:t>
      </w:r>
      <w:proofErr w:type="spellStart"/>
      <w:r w:rsidRPr="00AD3447">
        <w:rPr>
          <w:rFonts w:ascii="Times New Roman" w:hAnsi="Times New Roman" w:cs="Times New Roman"/>
          <w:sz w:val="28"/>
          <w:szCs w:val="28"/>
        </w:rPr>
        <w:t>Компринт</w:t>
      </w:r>
      <w:proofErr w:type="spellEnd"/>
      <w:r w:rsidRPr="00AD3447">
        <w:rPr>
          <w:rFonts w:ascii="Times New Roman" w:hAnsi="Times New Roman" w:cs="Times New Roman"/>
          <w:sz w:val="28"/>
          <w:szCs w:val="28"/>
        </w:rPr>
        <w:t>». 2023. 580 с</w:t>
      </w:r>
      <w:r w:rsidRPr="00AD3447">
        <w:rPr>
          <w:rFonts w:ascii="Times New Roman" w:hAnsi="Times New Roman" w:cs="Times New Roman"/>
          <w:sz w:val="28"/>
          <w:szCs w:val="28"/>
          <w:lang w:val="uk-UA"/>
        </w:rPr>
        <w:t>.</w:t>
      </w:r>
    </w:p>
    <w:p w:rsidR="00F260E3" w:rsidRPr="00AD3447" w:rsidRDefault="00F260E3" w:rsidP="00F260E3">
      <w:pPr>
        <w:pStyle w:val="a9"/>
        <w:numPr>
          <w:ilvl w:val="0"/>
          <w:numId w:val="2"/>
        </w:numPr>
        <w:spacing w:after="0" w:line="240" w:lineRule="auto"/>
        <w:ind w:left="357" w:firstLine="0"/>
        <w:jc w:val="both"/>
        <w:rPr>
          <w:rFonts w:ascii="Times New Roman" w:hAnsi="Times New Roman" w:cs="Times New Roman"/>
          <w:sz w:val="28"/>
          <w:szCs w:val="28"/>
        </w:rPr>
      </w:pPr>
      <w:r w:rsidRPr="00AD3447">
        <w:rPr>
          <w:rFonts w:ascii="Times New Roman" w:hAnsi="Times New Roman" w:cs="Times New Roman"/>
          <w:sz w:val="28"/>
          <w:szCs w:val="28"/>
        </w:rPr>
        <w:t xml:space="preserve">Гайдамака А. В. </w:t>
      </w:r>
      <w:proofErr w:type="spellStart"/>
      <w:r w:rsidRPr="00AD3447">
        <w:rPr>
          <w:rFonts w:ascii="Times New Roman" w:hAnsi="Times New Roman" w:cs="Times New Roman"/>
          <w:sz w:val="28"/>
          <w:szCs w:val="28"/>
        </w:rPr>
        <w:t>Деталі</w:t>
      </w:r>
      <w:proofErr w:type="spellEnd"/>
      <w:r w:rsidRPr="00AD3447">
        <w:rPr>
          <w:rFonts w:ascii="Times New Roman" w:hAnsi="Times New Roman" w:cs="Times New Roman"/>
          <w:sz w:val="28"/>
          <w:szCs w:val="28"/>
        </w:rPr>
        <w:t xml:space="preserve"> машин. </w:t>
      </w:r>
      <w:proofErr w:type="spellStart"/>
      <w:r w:rsidRPr="00AD3447">
        <w:rPr>
          <w:rFonts w:ascii="Times New Roman" w:hAnsi="Times New Roman" w:cs="Times New Roman"/>
          <w:sz w:val="28"/>
          <w:szCs w:val="28"/>
        </w:rPr>
        <w:t>Основи</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теорії</w:t>
      </w:r>
      <w:proofErr w:type="spellEnd"/>
      <w:r w:rsidRPr="00AD3447">
        <w:rPr>
          <w:rFonts w:ascii="Times New Roman" w:hAnsi="Times New Roman" w:cs="Times New Roman"/>
          <w:sz w:val="28"/>
          <w:szCs w:val="28"/>
        </w:rPr>
        <w:t xml:space="preserve"> та </w:t>
      </w:r>
      <w:proofErr w:type="spellStart"/>
      <w:r w:rsidRPr="00AD3447">
        <w:rPr>
          <w:rFonts w:ascii="Times New Roman" w:hAnsi="Times New Roman" w:cs="Times New Roman"/>
          <w:sz w:val="28"/>
          <w:szCs w:val="28"/>
        </w:rPr>
        <w:t>розрахунків</w:t>
      </w:r>
      <w:proofErr w:type="spellEnd"/>
      <w:r w:rsidRPr="00AD3447">
        <w:rPr>
          <w:rFonts w:ascii="Times New Roman" w:hAnsi="Times New Roman" w:cs="Times New Roman"/>
          <w:sz w:val="28"/>
          <w:szCs w:val="28"/>
        </w:rPr>
        <w:t xml:space="preserve">: 15 </w:t>
      </w:r>
      <w:proofErr w:type="spellStart"/>
      <w:r w:rsidRPr="00AD3447">
        <w:rPr>
          <w:rFonts w:ascii="Times New Roman" w:hAnsi="Times New Roman" w:cs="Times New Roman"/>
          <w:sz w:val="28"/>
          <w:szCs w:val="28"/>
        </w:rPr>
        <w:t>навчальний</w:t>
      </w:r>
      <w:proofErr w:type="spellEnd"/>
      <w:r w:rsidRPr="00AD3447">
        <w:rPr>
          <w:rFonts w:ascii="Times New Roman" w:hAnsi="Times New Roman" w:cs="Times New Roman"/>
          <w:sz w:val="28"/>
          <w:szCs w:val="28"/>
        </w:rPr>
        <w:t xml:space="preserve"> </w:t>
      </w:r>
      <w:proofErr w:type="spellStart"/>
      <w:proofErr w:type="gramStart"/>
      <w:r w:rsidRPr="00AD3447">
        <w:rPr>
          <w:rFonts w:ascii="Times New Roman" w:hAnsi="Times New Roman" w:cs="Times New Roman"/>
          <w:sz w:val="28"/>
          <w:szCs w:val="28"/>
        </w:rPr>
        <w:t>пос</w:t>
      </w:r>
      <w:proofErr w:type="gramEnd"/>
      <w:r w:rsidRPr="00AD3447">
        <w:rPr>
          <w:rFonts w:ascii="Times New Roman" w:hAnsi="Times New Roman" w:cs="Times New Roman"/>
          <w:sz w:val="28"/>
          <w:szCs w:val="28"/>
        </w:rPr>
        <w:t>ібник</w:t>
      </w:r>
      <w:proofErr w:type="spellEnd"/>
      <w:r w:rsidRPr="00AD3447">
        <w:rPr>
          <w:rFonts w:ascii="Times New Roman" w:hAnsi="Times New Roman" w:cs="Times New Roman"/>
          <w:sz w:val="28"/>
          <w:szCs w:val="28"/>
        </w:rPr>
        <w:t xml:space="preserve"> для </w:t>
      </w:r>
      <w:proofErr w:type="spellStart"/>
      <w:r w:rsidRPr="00AD3447">
        <w:rPr>
          <w:rFonts w:ascii="Times New Roman" w:hAnsi="Times New Roman" w:cs="Times New Roman"/>
          <w:sz w:val="28"/>
          <w:szCs w:val="28"/>
        </w:rPr>
        <w:t>студентів</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машинобудівних</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спеціальностей</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усіх</w:t>
      </w:r>
      <w:proofErr w:type="spellEnd"/>
      <w:r w:rsidRPr="00AD3447">
        <w:rPr>
          <w:rFonts w:ascii="Times New Roman" w:hAnsi="Times New Roman" w:cs="Times New Roman"/>
          <w:sz w:val="28"/>
          <w:szCs w:val="28"/>
        </w:rPr>
        <w:t xml:space="preserve"> форм </w:t>
      </w:r>
      <w:proofErr w:type="spellStart"/>
      <w:r w:rsidRPr="00AD3447">
        <w:rPr>
          <w:rFonts w:ascii="Times New Roman" w:hAnsi="Times New Roman" w:cs="Times New Roman"/>
          <w:sz w:val="28"/>
          <w:szCs w:val="28"/>
        </w:rPr>
        <w:t>навчання</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Харків</w:t>
      </w:r>
      <w:proofErr w:type="spellEnd"/>
      <w:proofErr w:type="gramStart"/>
      <w:r w:rsidRPr="00AD3447">
        <w:rPr>
          <w:rFonts w:ascii="Times New Roman" w:hAnsi="Times New Roman" w:cs="Times New Roman"/>
          <w:sz w:val="28"/>
          <w:szCs w:val="28"/>
        </w:rPr>
        <w:t xml:space="preserve"> :</w:t>
      </w:r>
      <w:proofErr w:type="gramEnd"/>
      <w:r w:rsidRPr="00AD3447">
        <w:rPr>
          <w:rFonts w:ascii="Times New Roman" w:hAnsi="Times New Roman" w:cs="Times New Roman"/>
          <w:sz w:val="28"/>
          <w:szCs w:val="28"/>
        </w:rPr>
        <w:t xml:space="preserve"> НТУ «ХПІ»</w:t>
      </w:r>
      <w:r w:rsidRPr="00AD3447">
        <w:rPr>
          <w:rFonts w:ascii="Times New Roman" w:hAnsi="Times New Roman" w:cs="Times New Roman"/>
          <w:sz w:val="28"/>
          <w:szCs w:val="28"/>
          <w:lang w:val="uk-UA"/>
        </w:rPr>
        <w:t>.</w:t>
      </w:r>
      <w:r w:rsidRPr="00AD3447">
        <w:rPr>
          <w:rFonts w:ascii="Times New Roman" w:hAnsi="Times New Roman" w:cs="Times New Roman"/>
          <w:sz w:val="28"/>
          <w:szCs w:val="28"/>
        </w:rPr>
        <w:t xml:space="preserve"> 2020. 275 с.</w:t>
      </w:r>
    </w:p>
    <w:p w:rsidR="00F260E3" w:rsidRPr="00AD3447" w:rsidRDefault="00F260E3" w:rsidP="00F260E3">
      <w:pPr>
        <w:pStyle w:val="a9"/>
        <w:numPr>
          <w:ilvl w:val="0"/>
          <w:numId w:val="2"/>
        </w:numPr>
        <w:spacing w:after="0" w:line="240" w:lineRule="auto"/>
        <w:ind w:left="357" w:firstLine="0"/>
        <w:rPr>
          <w:rFonts w:ascii="Times New Roman" w:hAnsi="Times New Roman" w:cs="Times New Roman"/>
          <w:sz w:val="28"/>
          <w:szCs w:val="28"/>
        </w:rPr>
      </w:pPr>
      <w:proofErr w:type="spellStart"/>
      <w:r w:rsidRPr="00AD3447">
        <w:rPr>
          <w:rFonts w:ascii="Times New Roman" w:hAnsi="Times New Roman" w:cs="Times New Roman"/>
          <w:sz w:val="28"/>
          <w:szCs w:val="28"/>
        </w:rPr>
        <w:t>Яким</w:t>
      </w:r>
      <w:proofErr w:type="spellEnd"/>
      <w:r w:rsidRPr="00AD3447">
        <w:rPr>
          <w:rFonts w:ascii="Times New Roman" w:hAnsi="Times New Roman" w:cs="Times New Roman"/>
          <w:sz w:val="28"/>
          <w:szCs w:val="28"/>
        </w:rPr>
        <w:t xml:space="preserve"> Р. С. Приводи </w:t>
      </w:r>
      <w:proofErr w:type="spellStart"/>
      <w:r w:rsidRPr="00AD3447">
        <w:rPr>
          <w:rFonts w:ascii="Times New Roman" w:hAnsi="Times New Roman" w:cs="Times New Roman"/>
          <w:sz w:val="28"/>
          <w:szCs w:val="28"/>
        </w:rPr>
        <w:t>транспортних</w:t>
      </w:r>
      <w:proofErr w:type="spellEnd"/>
      <w:r w:rsidRPr="00AD3447">
        <w:rPr>
          <w:rFonts w:ascii="Times New Roman" w:hAnsi="Times New Roman" w:cs="Times New Roman"/>
          <w:sz w:val="28"/>
          <w:szCs w:val="28"/>
        </w:rPr>
        <w:t xml:space="preserve"> машин</w:t>
      </w:r>
      <w:proofErr w:type="gramStart"/>
      <w:r w:rsidRPr="00AD3447">
        <w:rPr>
          <w:rFonts w:ascii="Times New Roman" w:hAnsi="Times New Roman" w:cs="Times New Roman"/>
          <w:sz w:val="28"/>
          <w:szCs w:val="28"/>
        </w:rPr>
        <w:t xml:space="preserve"> :</w:t>
      </w:r>
      <w:proofErr w:type="gram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навчальнийпосібник</w:t>
      </w:r>
      <w:proofErr w:type="spellEnd"/>
      <w:r w:rsidRPr="00AD3447">
        <w:rPr>
          <w:rFonts w:ascii="Times New Roman" w:hAnsi="Times New Roman" w:cs="Times New Roman"/>
          <w:sz w:val="28"/>
          <w:szCs w:val="28"/>
        </w:rPr>
        <w:t xml:space="preserve">  [для </w:t>
      </w:r>
      <w:proofErr w:type="spellStart"/>
      <w:proofErr w:type="gramStart"/>
      <w:r w:rsidRPr="00AD3447">
        <w:rPr>
          <w:rFonts w:ascii="Times New Roman" w:hAnsi="Times New Roman" w:cs="Times New Roman"/>
          <w:sz w:val="28"/>
          <w:szCs w:val="28"/>
        </w:rPr>
        <w:t>студентів</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закладів</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вищої</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освіти</w:t>
      </w:r>
      <w:proofErr w:type="spellEnd"/>
      <w:r w:rsidRPr="00AD3447">
        <w:rPr>
          <w:rFonts w:ascii="Times New Roman" w:hAnsi="Times New Roman" w:cs="Times New Roman"/>
          <w:sz w:val="28"/>
          <w:szCs w:val="28"/>
        </w:rPr>
        <w:t>].</w:t>
      </w:r>
      <w:proofErr w:type="gram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Дрогобич</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Редакційно-видавничий</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відділ</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Дрогобицького</w:t>
      </w:r>
      <w:proofErr w:type="spellEnd"/>
      <w:r w:rsidRPr="00AD3447">
        <w:rPr>
          <w:rFonts w:ascii="Times New Roman" w:hAnsi="Times New Roman" w:cs="Times New Roman"/>
          <w:sz w:val="28"/>
          <w:szCs w:val="28"/>
        </w:rPr>
        <w:t xml:space="preserve"> державного </w:t>
      </w:r>
      <w:proofErr w:type="spellStart"/>
      <w:r w:rsidRPr="00AD3447">
        <w:rPr>
          <w:rFonts w:ascii="Times New Roman" w:hAnsi="Times New Roman" w:cs="Times New Roman"/>
          <w:sz w:val="28"/>
          <w:szCs w:val="28"/>
        </w:rPr>
        <w:t>педагогічного</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університету</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імені</w:t>
      </w:r>
      <w:proofErr w:type="spellEnd"/>
      <w:r w:rsidRPr="00AD3447">
        <w:rPr>
          <w:rFonts w:ascii="Times New Roman" w:hAnsi="Times New Roman" w:cs="Times New Roman"/>
          <w:sz w:val="28"/>
          <w:szCs w:val="28"/>
        </w:rPr>
        <w:t xml:space="preserve"> </w:t>
      </w:r>
      <w:proofErr w:type="spellStart"/>
      <w:r w:rsidRPr="00AD3447">
        <w:rPr>
          <w:rFonts w:ascii="Times New Roman" w:hAnsi="Times New Roman" w:cs="Times New Roman"/>
          <w:sz w:val="28"/>
          <w:szCs w:val="28"/>
        </w:rPr>
        <w:t>Івана</w:t>
      </w:r>
      <w:proofErr w:type="spellEnd"/>
      <w:r w:rsidRPr="00AD3447">
        <w:rPr>
          <w:rFonts w:ascii="Times New Roman" w:hAnsi="Times New Roman" w:cs="Times New Roman"/>
          <w:sz w:val="28"/>
          <w:szCs w:val="28"/>
        </w:rPr>
        <w:t xml:space="preserve"> Франка, 2020. 240 </w:t>
      </w:r>
      <w:proofErr w:type="gramStart"/>
      <w:r w:rsidRPr="00AD3447">
        <w:rPr>
          <w:rFonts w:ascii="Times New Roman" w:hAnsi="Times New Roman" w:cs="Times New Roman"/>
          <w:sz w:val="28"/>
          <w:szCs w:val="28"/>
        </w:rPr>
        <w:t>с</w:t>
      </w:r>
      <w:proofErr w:type="gramEnd"/>
    </w:p>
    <w:p w:rsidR="00F260E3" w:rsidRPr="00F260E3" w:rsidRDefault="00F260E3" w:rsidP="00F260E3">
      <w:pPr>
        <w:pStyle w:val="a9"/>
        <w:numPr>
          <w:ilvl w:val="0"/>
          <w:numId w:val="2"/>
        </w:numPr>
        <w:spacing w:after="0" w:line="240" w:lineRule="auto"/>
        <w:ind w:left="357" w:firstLine="0"/>
        <w:jc w:val="both"/>
        <w:rPr>
          <w:rFonts w:ascii="Times New Roman" w:hAnsi="Times New Roman" w:cs="Times New Roman"/>
          <w:b/>
          <w:sz w:val="24"/>
          <w:szCs w:val="24"/>
          <w:lang w:val="en-US"/>
        </w:rPr>
      </w:pPr>
      <w:proofErr w:type="spellStart"/>
      <w:r w:rsidRPr="00F260E3">
        <w:rPr>
          <w:rFonts w:ascii="Times New Roman" w:hAnsi="Times New Roman" w:cs="Times New Roman"/>
          <w:sz w:val="28"/>
          <w:szCs w:val="28"/>
        </w:rPr>
        <w:t>Жигулін</w:t>
      </w:r>
      <w:proofErr w:type="spellEnd"/>
      <w:r w:rsidRPr="00F260E3">
        <w:rPr>
          <w:rFonts w:ascii="Times New Roman" w:hAnsi="Times New Roman" w:cs="Times New Roman"/>
          <w:sz w:val="28"/>
          <w:szCs w:val="28"/>
        </w:rPr>
        <w:t xml:space="preserve"> О. А., Махмудов І. І., </w:t>
      </w:r>
      <w:proofErr w:type="spellStart"/>
      <w:r w:rsidRPr="00F260E3">
        <w:rPr>
          <w:rFonts w:ascii="Times New Roman" w:hAnsi="Times New Roman" w:cs="Times New Roman"/>
          <w:sz w:val="28"/>
          <w:szCs w:val="28"/>
        </w:rPr>
        <w:t>Жигуліна</w:t>
      </w:r>
      <w:proofErr w:type="spellEnd"/>
      <w:r w:rsidRPr="00F260E3">
        <w:rPr>
          <w:rFonts w:ascii="Times New Roman" w:hAnsi="Times New Roman" w:cs="Times New Roman"/>
          <w:sz w:val="28"/>
          <w:szCs w:val="28"/>
        </w:rPr>
        <w:t xml:space="preserve"> Н. О. </w:t>
      </w:r>
      <w:proofErr w:type="spellStart"/>
      <w:proofErr w:type="gramStart"/>
      <w:r w:rsidRPr="00F260E3">
        <w:rPr>
          <w:rFonts w:ascii="Times New Roman" w:hAnsi="Times New Roman" w:cs="Times New Roman"/>
          <w:sz w:val="28"/>
          <w:szCs w:val="28"/>
        </w:rPr>
        <w:t>П</w:t>
      </w:r>
      <w:proofErr w:type="gramEnd"/>
      <w:r w:rsidRPr="00F260E3">
        <w:rPr>
          <w:rFonts w:ascii="Times New Roman" w:hAnsi="Times New Roman" w:cs="Times New Roman"/>
          <w:sz w:val="28"/>
          <w:szCs w:val="28"/>
        </w:rPr>
        <w:t>ідйомно-транспортні</w:t>
      </w:r>
      <w:proofErr w:type="spellEnd"/>
      <w:r w:rsidRPr="00F260E3">
        <w:rPr>
          <w:rFonts w:ascii="Times New Roman" w:hAnsi="Times New Roman" w:cs="Times New Roman"/>
          <w:sz w:val="28"/>
          <w:szCs w:val="28"/>
        </w:rPr>
        <w:t xml:space="preserve"> </w:t>
      </w:r>
      <w:proofErr w:type="spellStart"/>
      <w:r w:rsidRPr="00F260E3">
        <w:rPr>
          <w:rFonts w:ascii="Times New Roman" w:hAnsi="Times New Roman" w:cs="Times New Roman"/>
          <w:sz w:val="28"/>
          <w:szCs w:val="28"/>
        </w:rPr>
        <w:t>машини</w:t>
      </w:r>
      <w:proofErr w:type="spellEnd"/>
      <w:r w:rsidRPr="00F260E3">
        <w:rPr>
          <w:rFonts w:ascii="Times New Roman" w:hAnsi="Times New Roman" w:cs="Times New Roman"/>
          <w:sz w:val="28"/>
          <w:szCs w:val="28"/>
        </w:rPr>
        <w:t xml:space="preserve">: </w:t>
      </w:r>
      <w:proofErr w:type="spellStart"/>
      <w:r w:rsidRPr="00F260E3">
        <w:rPr>
          <w:rFonts w:ascii="Times New Roman" w:hAnsi="Times New Roman" w:cs="Times New Roman"/>
          <w:sz w:val="28"/>
          <w:szCs w:val="28"/>
        </w:rPr>
        <w:t>Навчальний</w:t>
      </w:r>
      <w:proofErr w:type="spellEnd"/>
      <w:r w:rsidRPr="00F260E3">
        <w:rPr>
          <w:rFonts w:ascii="Times New Roman" w:hAnsi="Times New Roman" w:cs="Times New Roman"/>
          <w:sz w:val="28"/>
          <w:szCs w:val="28"/>
        </w:rPr>
        <w:t xml:space="preserve"> </w:t>
      </w:r>
      <w:proofErr w:type="spellStart"/>
      <w:proofErr w:type="gramStart"/>
      <w:r w:rsidRPr="00F260E3">
        <w:rPr>
          <w:rFonts w:ascii="Times New Roman" w:hAnsi="Times New Roman" w:cs="Times New Roman"/>
          <w:sz w:val="28"/>
          <w:szCs w:val="28"/>
        </w:rPr>
        <w:t>пос</w:t>
      </w:r>
      <w:proofErr w:type="gramEnd"/>
      <w:r w:rsidRPr="00F260E3">
        <w:rPr>
          <w:rFonts w:ascii="Times New Roman" w:hAnsi="Times New Roman" w:cs="Times New Roman"/>
          <w:sz w:val="28"/>
          <w:szCs w:val="28"/>
        </w:rPr>
        <w:t>ібник</w:t>
      </w:r>
      <w:proofErr w:type="spellEnd"/>
      <w:r w:rsidRPr="00F260E3">
        <w:rPr>
          <w:rFonts w:ascii="Times New Roman" w:hAnsi="Times New Roman" w:cs="Times New Roman"/>
          <w:sz w:val="28"/>
          <w:szCs w:val="28"/>
        </w:rPr>
        <w:t xml:space="preserve">. </w:t>
      </w:r>
      <w:proofErr w:type="spellStart"/>
      <w:r w:rsidRPr="00F260E3">
        <w:rPr>
          <w:rFonts w:ascii="Times New Roman" w:hAnsi="Times New Roman" w:cs="Times New Roman"/>
          <w:sz w:val="28"/>
          <w:szCs w:val="28"/>
        </w:rPr>
        <w:t>Ніжин</w:t>
      </w:r>
      <w:proofErr w:type="spellEnd"/>
      <w:r w:rsidRPr="00F260E3">
        <w:rPr>
          <w:rFonts w:ascii="Times New Roman" w:hAnsi="Times New Roman" w:cs="Times New Roman"/>
          <w:sz w:val="28"/>
          <w:szCs w:val="28"/>
        </w:rPr>
        <w:t xml:space="preserve">, 2020. 150 </w:t>
      </w:r>
      <w:proofErr w:type="gramStart"/>
      <w:r w:rsidRPr="00F260E3">
        <w:rPr>
          <w:rFonts w:ascii="Times New Roman" w:hAnsi="Times New Roman" w:cs="Times New Roman"/>
          <w:sz w:val="28"/>
          <w:szCs w:val="28"/>
        </w:rPr>
        <w:t>с</w:t>
      </w:r>
      <w:proofErr w:type="gramEnd"/>
      <w:r w:rsidRPr="00F260E3">
        <w:rPr>
          <w:rFonts w:ascii="Times New Roman" w:hAnsi="Times New Roman" w:cs="Times New Roman"/>
          <w:sz w:val="28"/>
          <w:szCs w:val="28"/>
        </w:rPr>
        <w:t>.</w:t>
      </w:r>
    </w:p>
    <w:sectPr w:rsidR="00F260E3" w:rsidRPr="00F260E3" w:rsidSect="00A96EF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6524"/>
    <w:multiLevelType w:val="hybridMultilevel"/>
    <w:tmpl w:val="DC3C90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927AA"/>
    <w:rsid w:val="000806DA"/>
    <w:rsid w:val="000840B0"/>
    <w:rsid w:val="00110FC5"/>
    <w:rsid w:val="00130933"/>
    <w:rsid w:val="00136C98"/>
    <w:rsid w:val="001431F8"/>
    <w:rsid w:val="001446CB"/>
    <w:rsid w:val="00176751"/>
    <w:rsid w:val="001D215D"/>
    <w:rsid w:val="001F2D48"/>
    <w:rsid w:val="0020200E"/>
    <w:rsid w:val="00215BD3"/>
    <w:rsid w:val="00246136"/>
    <w:rsid w:val="00263B5B"/>
    <w:rsid w:val="002642C9"/>
    <w:rsid w:val="00424CFE"/>
    <w:rsid w:val="00544D46"/>
    <w:rsid w:val="00581698"/>
    <w:rsid w:val="0058563F"/>
    <w:rsid w:val="005D323C"/>
    <w:rsid w:val="00654D54"/>
    <w:rsid w:val="007658CC"/>
    <w:rsid w:val="007D4AF3"/>
    <w:rsid w:val="007D4DF6"/>
    <w:rsid w:val="007F6839"/>
    <w:rsid w:val="00831E1E"/>
    <w:rsid w:val="00880706"/>
    <w:rsid w:val="008927AA"/>
    <w:rsid w:val="009D77FE"/>
    <w:rsid w:val="00A16F39"/>
    <w:rsid w:val="00A54B58"/>
    <w:rsid w:val="00A71D92"/>
    <w:rsid w:val="00A96EF1"/>
    <w:rsid w:val="00AC4192"/>
    <w:rsid w:val="00B81F2C"/>
    <w:rsid w:val="00B9447E"/>
    <w:rsid w:val="00C83F93"/>
    <w:rsid w:val="00D904DA"/>
    <w:rsid w:val="00DC00B1"/>
    <w:rsid w:val="00DD3DA1"/>
    <w:rsid w:val="00DD4A93"/>
    <w:rsid w:val="00DD7841"/>
    <w:rsid w:val="00E06936"/>
    <w:rsid w:val="00E5144D"/>
    <w:rsid w:val="00EC07A1"/>
    <w:rsid w:val="00ED3451"/>
    <w:rsid w:val="00F260E3"/>
    <w:rsid w:val="00F82151"/>
    <w:rsid w:val="00FA7323"/>
    <w:rsid w:val="00FC0AF4"/>
    <w:rsid w:val="00FC12DC"/>
    <w:rsid w:val="00FE1B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unhideWhenUsed/>
    <w:rsid w:val="007D4DF6"/>
    <w:rPr>
      <w:color w:val="0000FF"/>
      <w:u w:val="single"/>
    </w:rPr>
  </w:style>
  <w:style w:type="character" w:styleId="a7">
    <w:name w:val="FollowedHyperlink"/>
    <w:basedOn w:val="a0"/>
    <w:uiPriority w:val="99"/>
    <w:semiHidden/>
    <w:unhideWhenUsed/>
    <w:rsid w:val="00DD4A93"/>
    <w:rPr>
      <w:color w:val="800080" w:themeColor="followedHyperlink"/>
      <w:u w:val="single"/>
    </w:rPr>
  </w:style>
  <w:style w:type="paragraph" w:styleId="a8">
    <w:name w:val="No Spacing"/>
    <w:uiPriority w:val="1"/>
    <w:qFormat/>
    <w:rsid w:val="00B81F2C"/>
    <w:pPr>
      <w:spacing w:after="0" w:line="240" w:lineRule="auto"/>
    </w:pPr>
  </w:style>
  <w:style w:type="paragraph" w:styleId="a9">
    <w:name w:val="List Paragraph"/>
    <w:basedOn w:val="a"/>
    <w:uiPriority w:val="34"/>
    <w:qFormat/>
    <w:rsid w:val="007F6839"/>
    <w:pPr>
      <w:ind w:left="720"/>
      <w:contextualSpacing/>
    </w:pPr>
    <w:rPr>
      <w:rFonts w:eastAsiaTheme="minorHAnsi"/>
      <w:lang w:eastAsia="en-US"/>
    </w:rPr>
  </w:style>
  <w:style w:type="paragraph" w:customStyle="1" w:styleId="TableParagraph">
    <w:name w:val="Table Paragraph"/>
    <w:basedOn w:val="a"/>
    <w:uiPriority w:val="1"/>
    <w:qFormat/>
    <w:rsid w:val="00A16F39"/>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aa">
    <w:name w:val="Body Text"/>
    <w:basedOn w:val="a"/>
    <w:link w:val="ab"/>
    <w:uiPriority w:val="1"/>
    <w:qFormat/>
    <w:rsid w:val="00C83F93"/>
    <w:pPr>
      <w:widowControl w:val="0"/>
      <w:autoSpaceDE w:val="0"/>
      <w:autoSpaceDN w:val="0"/>
      <w:spacing w:after="0" w:line="240" w:lineRule="auto"/>
    </w:pPr>
    <w:rPr>
      <w:rFonts w:ascii="Times New Roman" w:eastAsia="Times New Roman" w:hAnsi="Times New Roman" w:cs="Times New Roman"/>
      <w:b/>
      <w:bCs/>
      <w:sz w:val="24"/>
      <w:szCs w:val="24"/>
      <w:lang w:val="en-US" w:eastAsia="en-US"/>
    </w:rPr>
  </w:style>
  <w:style w:type="character" w:customStyle="1" w:styleId="ab">
    <w:name w:val="Основной текст Знак"/>
    <w:basedOn w:val="a0"/>
    <w:link w:val="aa"/>
    <w:uiPriority w:val="1"/>
    <w:rsid w:val="00C83F93"/>
    <w:rPr>
      <w:rFonts w:ascii="Times New Roman" w:eastAsia="Times New Roman" w:hAnsi="Times New Roman" w:cs="Times New Roman"/>
      <w:b/>
      <w:bCs/>
      <w:sz w:val="24"/>
      <w:szCs w:val="24"/>
      <w:lang w:val="en-US" w:eastAsia="en-US"/>
    </w:rPr>
  </w:style>
  <w:style w:type="table" w:customStyle="1" w:styleId="TableNormal">
    <w:name w:val="Table Normal"/>
    <w:uiPriority w:val="2"/>
    <w:semiHidden/>
    <w:unhideWhenUsed/>
    <w:qFormat/>
    <w:rsid w:val="00C83F9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536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nubip.edu.ua/course/view.php?id=34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8124</Words>
  <Characters>4631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ACER</cp:lastModifiedBy>
  <cp:revision>2</cp:revision>
  <dcterms:created xsi:type="dcterms:W3CDTF">2024-06-09T06:03:00Z</dcterms:created>
  <dcterms:modified xsi:type="dcterms:W3CDTF">2024-06-09T06:03:00Z</dcterms:modified>
</cp:coreProperties>
</file>