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FE507C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FE507C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FE507C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FE507C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432F442C" w:rsidR="001431F8" w:rsidRPr="00FE507C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7390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Матеріали адитивних технологій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FE507C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FE507C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1DC5D8D2" w:rsidR="001431F8" w:rsidRPr="00FE507C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81A2C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FE507C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FE507C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FE507C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FE507C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07064199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731A3" w:rsidRPr="00FE507C">
              <w:rPr>
                <w:rFonts w:ascii="Times New Roman" w:hAnsi="Times New Roman" w:cs="Times New Roman"/>
                <w:b/>
                <w:sz w:val="24"/>
              </w:rPr>
              <w:t>Робототехнічні системи і комплекси сільськогосподарського виробництва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FE507C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00A1F16D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B6051C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FE507C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FE507C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FE507C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FE507C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FE507C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FE507C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FE50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FE5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FE507C" w14:paraId="4588CD15" w14:textId="77777777" w:rsidTr="00A96EF1">
        <w:tc>
          <w:tcPr>
            <w:tcW w:w="2978" w:type="dxa"/>
          </w:tcPr>
          <w:p w14:paraId="3C36E3D4" w14:textId="77777777" w:rsidR="00A96EF1" w:rsidRPr="00FE507C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FE507C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FE507C" w14:paraId="0E86DA8B" w14:textId="77777777" w:rsidTr="00A96EF1">
        <w:tc>
          <w:tcPr>
            <w:tcW w:w="2978" w:type="dxa"/>
          </w:tcPr>
          <w:p w14:paraId="2C306F41" w14:textId="77777777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FE507C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FE507C" w14:paraId="6F21769B" w14:textId="77777777" w:rsidTr="00A96EF1">
        <w:tc>
          <w:tcPr>
            <w:tcW w:w="2978" w:type="dxa"/>
          </w:tcPr>
          <w:p w14:paraId="667ACD00" w14:textId="77777777" w:rsidR="001431F8" w:rsidRPr="00FE507C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14:paraId="10177649" w14:textId="75519C8E" w:rsidR="00581698" w:rsidRPr="00FE507C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FE507C" w14:paraId="53471E93" w14:textId="77777777" w:rsidTr="00A96EF1">
        <w:tc>
          <w:tcPr>
            <w:tcW w:w="2978" w:type="dxa"/>
          </w:tcPr>
          <w:p w14:paraId="71CFF8F7" w14:textId="77777777" w:rsidR="001431F8" w:rsidRPr="00FE507C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earn </w:t>
            </w:r>
          </w:p>
        </w:tc>
        <w:tc>
          <w:tcPr>
            <w:tcW w:w="6911" w:type="dxa"/>
          </w:tcPr>
          <w:p w14:paraId="528F01DB" w14:textId="4546BBC7" w:rsidR="001431F8" w:rsidRPr="00167842" w:rsidRDefault="00000000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167842" w:rsidRPr="00C36034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https://elearn.nubip.edu.ua/course/view.php?id=5117</w:t>
              </w:r>
            </w:hyperlink>
          </w:p>
        </w:tc>
      </w:tr>
    </w:tbl>
    <w:p w14:paraId="6A6CDC72" w14:textId="77777777" w:rsidR="001431F8" w:rsidRPr="00FE507C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77777777" w:rsidR="00EC07A1" w:rsidRPr="00FE507C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FE507C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507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1585E890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573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106456"/>
      <w:r w:rsidRPr="00573907">
        <w:rPr>
          <w:rFonts w:ascii="Times New Roman" w:hAnsi="Times New Roman" w:cs="Times New Roman"/>
          <w:color w:val="000000"/>
          <w:sz w:val="24"/>
          <w:szCs w:val="24"/>
        </w:rPr>
        <w:t xml:space="preserve">"Матеріали адитивних технологій" </w:t>
      </w:r>
      <w:r w:rsidRPr="00573907">
        <w:rPr>
          <w:rFonts w:ascii="Times New Roman" w:hAnsi="Times New Roman" w:cs="Times New Roman"/>
          <w:sz w:val="24"/>
          <w:szCs w:val="24"/>
        </w:rPr>
        <w:t xml:space="preserve">спрямована на розширення знань студентів у галузі сучасних методів виробництва та використання матеріалів у контексті адитивних технологій. У рамках курсу надається загальне розуміння принципів адитивного виробництва, вивчається підготовка тривимірних моделей до 3D друку та досліджуються властивості різних матеріалів, що використовуються в цих технологіях. Основний акцент робиться на вивченні режимів друку та їх впливу на якість виготовлених об'єктів. </w:t>
      </w:r>
    </w:p>
    <w:p w14:paraId="4D37A751" w14:textId="77777777"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573907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573907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"Матеріали адитивних технологій" включають: </w:t>
      </w:r>
      <w:bookmarkEnd w:id="0"/>
      <w:r w:rsidRPr="00573907">
        <w:rPr>
          <w:rFonts w:ascii="Times New Roman" w:hAnsi="Times New Roman" w:cs="Times New Roman"/>
          <w:color w:val="000000"/>
          <w:sz w:val="24"/>
          <w:szCs w:val="24"/>
        </w:rPr>
        <w:t>ознайомлення студентів із сучасними методами та матеріалами у сфері адитивного виробництва. Студенти вивчають основи 3D друку, навчаються підготовлювати тривимірні моделі до друку та досліджують властивості різних матеріалів. Лабораторні роботи дозволяють їм отримати практичний досвід у використанні 3D принтерів. Курс сприяє розвитку технічних навичок та творчого мислення. Завдання включають в себе вивчення режимів друку, дослідження впливу технологій на галузь сільського господарства, а також оцінку ефективності використання адитивних технологій в порівнянні з традиційними методами виробництва.</w:t>
      </w:r>
    </w:p>
    <w:p w14:paraId="6B1AA172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573907">
        <w:rPr>
          <w:rFonts w:ascii="Times New Roman" w:hAnsi="Times New Roman" w:cs="Times New Roman"/>
          <w:b/>
          <w:bCs/>
          <w:sz w:val="24"/>
          <w:szCs w:val="24"/>
        </w:rPr>
        <w:t>знати</w:t>
      </w:r>
      <w:r w:rsidRPr="00573907">
        <w:rPr>
          <w:rFonts w:ascii="Times New Roman" w:hAnsi="Times New Roman" w:cs="Times New Roman"/>
          <w:sz w:val="24"/>
          <w:szCs w:val="24"/>
        </w:rPr>
        <w:t>: основи 3D друку та адитивних методів виробництва, включаючи навички підготовки тривимірних моделей до друку та розуміння властивостей матеріалів. Важливими елементами навчання є вивчення режимів друку та вирішення технічних проблем, що можуть виникнути під час процесу 3D друку.</w:t>
      </w:r>
    </w:p>
    <w:p w14:paraId="77B07624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573907">
        <w:rPr>
          <w:rFonts w:ascii="Times New Roman" w:hAnsi="Times New Roman" w:cs="Times New Roman"/>
          <w:b/>
          <w:bCs/>
          <w:sz w:val="24"/>
          <w:szCs w:val="24"/>
        </w:rPr>
        <w:t>вміти</w:t>
      </w:r>
      <w:r w:rsidRPr="00573907">
        <w:rPr>
          <w:rFonts w:ascii="Times New Roman" w:hAnsi="Times New Roman" w:cs="Times New Roman"/>
          <w:sz w:val="24"/>
          <w:szCs w:val="24"/>
        </w:rPr>
        <w:t>: підготовлювати тривимірні моделі до 3D друку, розуміти властивості різних матеріалів, працювати з 3D принтерами та вирішувати технічні проблеми, визначати оптимальні режими друку та раціонально використовувати ресурси, проводити аналіз вартості та ефективності виробництва.</w:t>
      </w:r>
    </w:p>
    <w:p w14:paraId="47B13A4A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>Після успішного вивчення дисципліни "</w:t>
      </w:r>
      <w:r w:rsidRPr="00573907">
        <w:rPr>
          <w:rFonts w:ascii="Times New Roman" w:hAnsi="Times New Roman" w:cs="Times New Roman"/>
          <w:color w:val="000000"/>
          <w:sz w:val="24"/>
          <w:szCs w:val="24"/>
        </w:rPr>
        <w:t>Матеріали адитивних матеріалів</w:t>
      </w:r>
      <w:r w:rsidRPr="00573907">
        <w:rPr>
          <w:rFonts w:ascii="Times New Roman" w:hAnsi="Times New Roman" w:cs="Times New Roman"/>
          <w:sz w:val="24"/>
          <w:szCs w:val="24"/>
        </w:rPr>
        <w:t xml:space="preserve">" </w:t>
      </w:r>
      <w:r w:rsidRPr="00573907">
        <w:rPr>
          <w:rFonts w:ascii="Times New Roman" w:hAnsi="Times New Roman" w:cs="Times New Roman"/>
          <w:color w:val="000000"/>
          <w:sz w:val="24"/>
          <w:szCs w:val="24"/>
        </w:rPr>
        <w:t>студенти здобудуть глибоке розуміння матеріалів адитивного виробництва, а також набудуть практичних навичок налаштування та оптимізації параметрів для досягнення оптимальних результатів 3D друку.</w:t>
      </w:r>
    </w:p>
    <w:p w14:paraId="7516026B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Pr="0057390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Набуття компетентностей: </w:t>
      </w:r>
    </w:p>
    <w:p w14:paraId="6867C565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інтегральна компетентність (ІК):</w:t>
      </w:r>
      <w:r w:rsidRPr="00573907">
        <w:rPr>
          <w:rFonts w:ascii="Times New Roman" w:hAnsi="Times New Roman" w:cs="Times New Roman"/>
          <w:sz w:val="24"/>
          <w:szCs w:val="24"/>
        </w:rPr>
        <w:t xml:space="preserve"> 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14:paraId="700C9DB6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загальні компетентності (ЗК):</w:t>
      </w:r>
      <w:r w:rsidRPr="0057390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2F0B5025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600E6D30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lastRenderedPageBreak/>
        <w:t xml:space="preserve">ЗК2. Здатність вчитися та оволодівати сучасними знаннями. </w:t>
      </w:r>
    </w:p>
    <w:p w14:paraId="247FAACC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ЗК5. Здатність до адаптації та дії в новій ситуації. </w:t>
      </w:r>
    </w:p>
    <w:p w14:paraId="50C81E36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ЗК6. Здатність генерувати нові ідеї (креативність). </w:t>
      </w:r>
    </w:p>
    <w:p w14:paraId="283BF01C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ЗК7. Здатність виявляти, ставити та вирішувати проблеми. </w:t>
      </w:r>
    </w:p>
    <w:p w14:paraId="1E772AA1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>ЗК9. Здатність працювати в команді.</w:t>
      </w:r>
    </w:p>
    <w:p w14:paraId="5CAB2EC4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фахові (спеціальні) компетентності (ФК):</w:t>
      </w:r>
      <w:r w:rsidRPr="0057390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2E2DEB99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32B4109E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40EE548A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14:paraId="122E157E" w14:textId="77777777" w:rsidR="00573907" w:rsidRPr="00573907" w:rsidRDefault="00573907" w:rsidP="00573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>СК5. Здатність розробляти і реалізовувати плани й проекти у сфері галузевого машинобудування, зокрема розробки роботів і роботехнічних систем, та дотичних видів діяльності, здійснювати відповідну підприємницьку діяльність.</w:t>
      </w:r>
    </w:p>
    <w:p w14:paraId="1C281BD9" w14:textId="77777777" w:rsidR="00573907" w:rsidRPr="00573907" w:rsidRDefault="00573907" w:rsidP="005739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9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Результати навчання (РН</w:t>
      </w:r>
      <w:r w:rsidRPr="00573907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14:paraId="49C117A4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РН2. Знання та розуміння механіки і машинобудування та перспектив їхнього розвитку. </w:t>
      </w:r>
    </w:p>
    <w:p w14:paraId="0FB4D72E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РН3. Знати і розуміти процеси галузевого машинобудування, зокрема у частині розробки роботів, мати навички їх практичного використання. </w:t>
      </w:r>
    </w:p>
    <w:p w14:paraId="27AFC911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РН4. Здійснювати інженерні розрахунки для вирішення складних задач і практичних проблем створення роботів у галузевому машинобудуванні. </w:t>
      </w:r>
    </w:p>
    <w:p w14:paraId="1DC16459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РН5. Аналізувати інженерні об’єкти, процеси і методи. </w:t>
      </w:r>
    </w:p>
    <w:p w14:paraId="1F3375A3" w14:textId="77777777" w:rsidR="00573907" w:rsidRPr="00573907" w:rsidRDefault="00573907" w:rsidP="005739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07">
        <w:rPr>
          <w:rFonts w:ascii="Times New Roman" w:hAnsi="Times New Roman" w:cs="Times New Roman"/>
          <w:sz w:val="24"/>
          <w:szCs w:val="24"/>
        </w:rPr>
        <w:t xml:space="preserve">РН6. Відшукувати потрібну наукову і технічну інформацію підприємств і установ галузевого машинобудування при створенні роботів і роботехнічних систем. </w:t>
      </w:r>
    </w:p>
    <w:p w14:paraId="5A3E1A17" w14:textId="77777777" w:rsidR="00A731A3" w:rsidRPr="00FE507C" w:rsidRDefault="00A731A3" w:rsidP="00A731A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14:paraId="30FEE0C0" w14:textId="0B475572" w:rsidR="00EC07A1" w:rsidRPr="00FE507C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FE507C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FE507C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FE50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FE50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 w:rsidRPr="00FE507C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FE50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FE507C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FE507C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FE507C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2C4044" w:rsidRPr="00FE507C" w14:paraId="5452D15E" w14:textId="77777777" w:rsidTr="00054CDB">
        <w:tc>
          <w:tcPr>
            <w:tcW w:w="9351" w:type="dxa"/>
            <w:gridSpan w:val="5"/>
          </w:tcPr>
          <w:p w14:paraId="4720E736" w14:textId="30E2106B" w:rsidR="002C4044" w:rsidRPr="00FE507C" w:rsidRDefault="002C404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B11B5" w:rsidRPr="00FE507C" w14:paraId="2194F824" w14:textId="77777777" w:rsidTr="00054CDB">
        <w:tc>
          <w:tcPr>
            <w:tcW w:w="9351" w:type="dxa"/>
            <w:gridSpan w:val="5"/>
          </w:tcPr>
          <w:p w14:paraId="57382FF7" w14:textId="0BD040EC" w:rsidR="005B11B5" w:rsidRPr="005D302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Змістовий модуль 1. </w:t>
            </w:r>
            <w:r w:rsidR="005D302C" w:rsidRPr="005D302C">
              <w:rPr>
                <w:rFonts w:ascii="Times New Roman" w:hAnsi="Times New Roman" w:cs="Times New Roman"/>
                <w:b/>
                <w:color w:val="000000"/>
                <w:sz w:val="24"/>
              </w:rPr>
              <w:t>Адитивні технології та програмне забезпечення для 3D друку</w:t>
            </w:r>
          </w:p>
        </w:tc>
      </w:tr>
      <w:tr w:rsidR="005B11B5" w:rsidRPr="00FE507C" w14:paraId="2546DBCA" w14:textId="77777777" w:rsidTr="00C34590">
        <w:trPr>
          <w:trHeight w:val="849"/>
        </w:trPr>
        <w:tc>
          <w:tcPr>
            <w:tcW w:w="1980" w:type="dxa"/>
          </w:tcPr>
          <w:p w14:paraId="4FED96FA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Тема 1. </w:t>
            </w:r>
          </w:p>
          <w:p w14:paraId="6B0035A6" w14:textId="2860302F" w:rsidR="005B11B5" w:rsidRPr="005D302C" w:rsidRDefault="005D302C" w:rsidP="005B11B5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302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Адитивні технології</w:t>
            </w:r>
          </w:p>
        </w:tc>
        <w:tc>
          <w:tcPr>
            <w:tcW w:w="1134" w:type="dxa"/>
            <w:vAlign w:val="center"/>
          </w:tcPr>
          <w:p w14:paraId="02170078" w14:textId="2EA6A379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1074C4A1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адитивні технології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2787580D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знати основні налаштування 3</w:t>
            </w:r>
            <w:r w:rsidR="004E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E4F01" w:rsidRPr="004E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="00FE507C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570B3481" w14:textId="50CC58A0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29FEA206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B11B5" w:rsidRPr="00FE507C" w14:paraId="1DC09A03" w14:textId="77777777" w:rsidTr="00C34590">
        <w:trPr>
          <w:trHeight w:val="315"/>
        </w:trPr>
        <w:tc>
          <w:tcPr>
            <w:tcW w:w="1980" w:type="dxa"/>
          </w:tcPr>
          <w:p w14:paraId="1FECB1AD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Тема 2. </w:t>
            </w:r>
          </w:p>
          <w:p w14:paraId="2A6A9DE4" w14:textId="391AB476" w:rsidR="005B11B5" w:rsidRPr="005D302C" w:rsidRDefault="005D302C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302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Підготовка тривимірних моделей до 3D друку</w:t>
            </w:r>
          </w:p>
        </w:tc>
        <w:tc>
          <w:tcPr>
            <w:tcW w:w="1134" w:type="dxa"/>
            <w:vAlign w:val="center"/>
          </w:tcPr>
          <w:p w14:paraId="5737EE92" w14:textId="6EA24121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677EF1B8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підготовки тривимірної моделі до 3</w:t>
            </w:r>
            <w:r w:rsidR="004E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E4F01" w:rsidRPr="004E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друку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5991952C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підготовлювати тривимірну модель до друку</w:t>
            </w:r>
            <w:r w:rsid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42E13CB" w14:textId="7E801036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48BB410C" w:rsidR="005B11B5" w:rsidRPr="00FE507C" w:rsidRDefault="000D4301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B11B5" w:rsidRPr="00FE507C" w14:paraId="0A5BA773" w14:textId="77777777" w:rsidTr="00FA0B11">
        <w:trPr>
          <w:trHeight w:val="274"/>
        </w:trPr>
        <w:tc>
          <w:tcPr>
            <w:tcW w:w="9351" w:type="dxa"/>
            <w:gridSpan w:val="5"/>
          </w:tcPr>
          <w:p w14:paraId="540CCE85" w14:textId="47B9B371" w:rsidR="005B11B5" w:rsidRPr="005D302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2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Змістовий модуль 2. </w:t>
            </w:r>
            <w:r w:rsidR="007F082F">
              <w:rPr>
                <w:rFonts w:ascii="Times New Roman" w:hAnsi="Times New Roman" w:cs="Times New Roman"/>
                <w:b/>
                <w:color w:val="000000"/>
                <w:sz w:val="24"/>
              </w:rPr>
              <w:t>Матеріали адитивних технологій та дослідження режимів друку</w:t>
            </w:r>
          </w:p>
        </w:tc>
      </w:tr>
      <w:tr w:rsidR="005B11B5" w:rsidRPr="00FE507C" w14:paraId="28688D6B" w14:textId="77777777" w:rsidTr="00FA0B11">
        <w:trPr>
          <w:trHeight w:val="1304"/>
        </w:trPr>
        <w:tc>
          <w:tcPr>
            <w:tcW w:w="1980" w:type="dxa"/>
          </w:tcPr>
          <w:p w14:paraId="4BA3F301" w14:textId="11D22935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Тема </w:t>
            </w:r>
            <w:r w:rsidR="004E4F0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</w:t>
            </w: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D7A8CB9" w14:textId="0D7ACDB2" w:rsidR="005B11B5" w:rsidRPr="005D302C" w:rsidRDefault="005D302C" w:rsidP="005B11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D302C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Матеріали адитивних технологій</w:t>
            </w:r>
          </w:p>
        </w:tc>
        <w:tc>
          <w:tcPr>
            <w:tcW w:w="1134" w:type="dxa"/>
            <w:vAlign w:val="center"/>
          </w:tcPr>
          <w:p w14:paraId="71756B99" w14:textId="5AD7300B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14:paraId="40ADB6FB" w14:textId="5BDD42D2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матеріали адитивних технологій та особливості друку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519253" w14:textId="17A05F98" w:rsidR="005B11B5" w:rsidRPr="008A4926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Вміти: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підготовлювати тривимірні моделі до друку пластиком </w:t>
            </w:r>
            <w:r w:rsidR="004E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  <w:r w:rsidR="004E4F01" w:rsidRPr="004E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E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  <w:r w:rsidR="008A4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C019239" w14:textId="77777777" w:rsidR="00297912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лабораторних робіт. </w:t>
            </w:r>
          </w:p>
          <w:p w14:paraId="2D1C03B7" w14:textId="26C73BE8" w:rsidR="00297912" w:rsidRDefault="00297912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B675D82" w14:textId="035348C9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577B1885" w14:textId="62939C23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</w:tr>
      <w:tr w:rsidR="005B11B5" w:rsidRPr="00FE507C" w14:paraId="47ED085B" w14:textId="77777777" w:rsidTr="00FA0B11">
        <w:trPr>
          <w:trHeight w:val="1304"/>
        </w:trPr>
        <w:tc>
          <w:tcPr>
            <w:tcW w:w="1980" w:type="dxa"/>
          </w:tcPr>
          <w:p w14:paraId="70315C34" w14:textId="3F0E1F31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Тема </w:t>
            </w:r>
            <w:r w:rsidR="004E4F0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</w:t>
            </w:r>
            <w:r w:rsidRPr="00FE507C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B05EAED" w14:textId="158650A2" w:rsidR="005B11B5" w:rsidRPr="005D302C" w:rsidRDefault="005D302C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302C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Дослідження режимів друку</w:t>
            </w:r>
          </w:p>
        </w:tc>
        <w:tc>
          <w:tcPr>
            <w:tcW w:w="1134" w:type="dxa"/>
            <w:vAlign w:val="center"/>
          </w:tcPr>
          <w:p w14:paraId="0D127046" w14:textId="52BC4626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1B5"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14:paraId="1769EFAB" w14:textId="4EE74657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 xml:space="preserve"> режими друку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C3C7A" w14:textId="18D5284F" w:rsidR="005B11B5" w:rsidRPr="00FE507C" w:rsidRDefault="005B11B5" w:rsidP="005B11B5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 xml:space="preserve">друкувати пластиком </w:t>
            </w:r>
            <w:r w:rsidR="004E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TPU</w:t>
            </w:r>
            <w:r w:rsidR="004E4F01" w:rsidRPr="004E4F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4F01">
              <w:rPr>
                <w:rFonts w:ascii="Times New Roman" w:hAnsi="Times New Roman" w:cs="Times New Roman"/>
                <w:sz w:val="24"/>
                <w:szCs w:val="24"/>
              </w:rPr>
              <w:t>та аналізувати режими друку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1448E77E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BE59813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992" w:type="dxa"/>
            <w:vAlign w:val="center"/>
          </w:tcPr>
          <w:p w14:paraId="4207FFCC" w14:textId="65F62630" w:rsidR="005B11B5" w:rsidRPr="00FE507C" w:rsidRDefault="005D302C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B11B5" w:rsidRPr="00FE507C" w14:paraId="3EB3A2A8" w14:textId="77777777" w:rsidTr="00FA0B11">
        <w:trPr>
          <w:trHeight w:val="132"/>
        </w:trPr>
        <w:tc>
          <w:tcPr>
            <w:tcW w:w="1980" w:type="dxa"/>
          </w:tcPr>
          <w:p w14:paraId="556AA34A" w14:textId="77777777" w:rsidR="005B11B5" w:rsidRPr="00FE507C" w:rsidRDefault="005B11B5" w:rsidP="005B11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77073C8D" w14:textId="3FF9DA63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37F6" w:rsidRPr="00FE50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45" w:type="dxa"/>
            <w:gridSpan w:val="2"/>
            <w:vAlign w:val="center"/>
          </w:tcPr>
          <w:p w14:paraId="6BAAD1ED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444FBC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B11B5" w:rsidRPr="00FE507C" w14:paraId="56BE3474" w14:textId="77777777" w:rsidTr="00FA0B11">
        <w:tc>
          <w:tcPr>
            <w:tcW w:w="8359" w:type="dxa"/>
            <w:gridSpan w:val="4"/>
          </w:tcPr>
          <w:p w14:paraId="0C73EC30" w14:textId="77777777" w:rsidR="005B11B5" w:rsidRPr="00FE507C" w:rsidRDefault="005B11B5" w:rsidP="005B1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5638A928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B11B5" w:rsidRPr="00FE507C" w14:paraId="28AA5E54" w14:textId="77777777" w:rsidTr="00FA0B11">
        <w:tc>
          <w:tcPr>
            <w:tcW w:w="8359" w:type="dxa"/>
            <w:gridSpan w:val="4"/>
          </w:tcPr>
          <w:p w14:paraId="59EF2692" w14:textId="77777777" w:rsidR="005B11B5" w:rsidRPr="00FE507C" w:rsidRDefault="005B11B5" w:rsidP="005B11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46A7A67A" w14:textId="77777777" w:rsidR="005B11B5" w:rsidRPr="00FE507C" w:rsidRDefault="005B11B5" w:rsidP="005B1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3C6E8C2" w14:textId="77777777" w:rsidR="00DC1B78" w:rsidRPr="00FE507C" w:rsidRDefault="00DC1B7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94108" w14:textId="77777777" w:rsidR="000D4301" w:rsidRPr="00FE507C" w:rsidRDefault="000D430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FE507C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FE507C" w14:paraId="3B219076" w14:textId="77777777" w:rsidTr="00130933">
        <w:tc>
          <w:tcPr>
            <w:tcW w:w="2660" w:type="dxa"/>
          </w:tcPr>
          <w:p w14:paraId="62B89DAF" w14:textId="77777777" w:rsidR="00130933" w:rsidRPr="00FE507C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FE507C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FE507C" w14:paraId="52569665" w14:textId="77777777" w:rsidTr="00130933">
        <w:tc>
          <w:tcPr>
            <w:tcW w:w="2660" w:type="dxa"/>
          </w:tcPr>
          <w:p w14:paraId="11AFBFC2" w14:textId="77777777" w:rsidR="00130933" w:rsidRPr="00FE507C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FE507C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12509E" w:rsidRPr="00FE507C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FE507C" w14:paraId="734D78B9" w14:textId="77777777" w:rsidTr="00130933">
        <w:tc>
          <w:tcPr>
            <w:tcW w:w="2660" w:type="dxa"/>
          </w:tcPr>
          <w:p w14:paraId="5ED48B9D" w14:textId="77777777" w:rsidR="00130933" w:rsidRPr="00FE507C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FE507C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E507C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FE5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6AC62A" w14:textId="77777777" w:rsidR="00B420F0" w:rsidRDefault="00B420F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41FF3253" w14:textId="77777777" w:rsidR="00B420F0" w:rsidRDefault="00B420F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1E41163F" w:rsidR="00130933" w:rsidRPr="00FE507C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FE507C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FE507C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FE507C" w14:paraId="0F1C1891" w14:textId="77777777" w:rsidTr="00D563FE">
        <w:tc>
          <w:tcPr>
            <w:tcW w:w="2376" w:type="dxa"/>
          </w:tcPr>
          <w:p w14:paraId="65FC30C5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FE507C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FE507C" w14:paraId="4EA85611" w14:textId="77777777" w:rsidTr="00A71D92">
        <w:tc>
          <w:tcPr>
            <w:tcW w:w="2376" w:type="dxa"/>
          </w:tcPr>
          <w:p w14:paraId="43E73942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FE507C" w14:paraId="57C996FF" w14:textId="77777777" w:rsidTr="00A71D92">
        <w:tc>
          <w:tcPr>
            <w:tcW w:w="2376" w:type="dxa"/>
          </w:tcPr>
          <w:p w14:paraId="2AFAACA2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FE507C" w14:paraId="172A6BC4" w14:textId="77777777" w:rsidTr="00A71D92">
        <w:tc>
          <w:tcPr>
            <w:tcW w:w="2376" w:type="dxa"/>
          </w:tcPr>
          <w:p w14:paraId="6BB29165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FE507C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FE5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7C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070E73A1" w14:textId="77777777" w:rsidR="00B60674" w:rsidRPr="00FE507C" w:rsidRDefault="00B60674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7AB65C8" w14:textId="036EA06B" w:rsidR="00CE4053" w:rsidRPr="00FE507C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E507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4C905D29" w14:textId="77777777" w:rsidR="005D302C" w:rsidRPr="005D302C" w:rsidRDefault="005D302C" w:rsidP="005D30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5D302C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Основна</w:t>
      </w:r>
    </w:p>
    <w:p w14:paraId="5952C14A" w14:textId="77777777" w:rsidR="005D302C" w:rsidRPr="005D302C" w:rsidRDefault="005D302C" w:rsidP="005D302C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lang w:val="uk-UA"/>
        </w:rPr>
        <w:t>Ганєєв Т. Р. Адитивні технології : навч. посіб. / Т. Р. Ганєєв, І. О. Прибитько, М. М. Руденко, І. О. Петренко – Чернігів : НУ «Чернігівська політехніка», 2023. – 105 с.</w:t>
      </w:r>
    </w:p>
    <w:p w14:paraId="56CE1417" w14:textId="77777777" w:rsidR="005D302C" w:rsidRPr="005D302C" w:rsidRDefault="005D302C" w:rsidP="005D302C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lang w:val="uk-UA"/>
        </w:rPr>
        <w:t>Сучасні адитивні технології 3D друку. Особливості практичного застосування : навчальний посібник / О. Д. Манжілевський, Р. Д. Іскович-Лотоцький. – Вінниця : ВНТУ, 2021. – 105 с.</w:t>
      </w:r>
    </w:p>
    <w:p w14:paraId="3AE598E3" w14:textId="77777777" w:rsidR="005D302C" w:rsidRPr="005D302C" w:rsidRDefault="005D302C" w:rsidP="005D302C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Васильків В. В. Методичні вказівки до практичної роботи № 1 на тему: “Дослідження використання адитивних технологій на сучасних підприємствах” з дисципліни: “Інноваційні технології в машинобудуванні” / В. В. Васильків, Л. М. Данильченко, Д. Л. Радик. – Тернопіль, 2021. – 11 с.</w:t>
      </w:r>
    </w:p>
    <w:p w14:paraId="0B05FEEC" w14:textId="77777777" w:rsidR="005D302C" w:rsidRPr="005D302C" w:rsidRDefault="005D302C" w:rsidP="005D302C">
      <w:pPr>
        <w:pStyle w:val="a7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E01994" w14:textId="77777777" w:rsidR="00106981" w:rsidRDefault="00106981" w:rsidP="005D302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2414B440" w14:textId="77777777" w:rsidR="00106981" w:rsidRDefault="00106981" w:rsidP="005D302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2AA7E424" w14:textId="77777777" w:rsidR="00106981" w:rsidRDefault="00106981" w:rsidP="005D302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051A741A" w14:textId="4953B086" w:rsidR="005D302C" w:rsidRPr="005D302C" w:rsidRDefault="005D302C" w:rsidP="005D302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302C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Додаткова</w:t>
      </w:r>
    </w:p>
    <w:p w14:paraId="62E4BC52" w14:textId="77777777" w:rsidR="005D302C" w:rsidRPr="005D302C" w:rsidRDefault="005D302C" w:rsidP="005D302C">
      <w:pPr>
        <w:pStyle w:val="a7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lang w:val="uk-UA"/>
        </w:rPr>
        <w:t>Балабан В. "3D-друк у машинобудуванні". Київ, 2018.</w:t>
      </w:r>
    </w:p>
    <w:p w14:paraId="7C197C70" w14:textId="77777777" w:rsidR="005D302C" w:rsidRDefault="005D302C" w:rsidP="005D302C">
      <w:pPr>
        <w:pStyle w:val="a7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lang w:val="uk-UA"/>
        </w:rPr>
        <w:t>Катунін М., Лесюк І., Демчук І. "3D-друк. Технології, матеріали, програмне забезпечення". Київ, 2015.</w:t>
      </w:r>
    </w:p>
    <w:p w14:paraId="753CEE82" w14:textId="77777777" w:rsidR="005D302C" w:rsidRPr="005D302C" w:rsidRDefault="005D302C" w:rsidP="005D302C">
      <w:pPr>
        <w:pStyle w:val="a7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5ECAAA" w14:textId="77777777" w:rsidR="005D302C" w:rsidRPr="005D302C" w:rsidRDefault="005D302C" w:rsidP="005D302C">
      <w:pPr>
        <w:shd w:val="clear" w:color="auto" w:fill="FFFFFF"/>
        <w:tabs>
          <w:tab w:val="left" w:pos="365"/>
        </w:tabs>
        <w:spacing w:after="0"/>
        <w:ind w:firstLine="425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r w:rsidRPr="005D302C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p w14:paraId="6391A45D" w14:textId="77777777" w:rsidR="005D302C" w:rsidRPr="005D302C" w:rsidRDefault="005D302C" w:rsidP="005D302C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lang w:val="uk-UA"/>
        </w:rPr>
        <w:t xml:space="preserve">Сучасні полімерні матеріали та технології в 3D-прінтингу [Електронний ресурс] / В. В.Проців, В. А. Козечко, В. А. Дербаба, О. О. Богданов – Режим доступу до ресурсу: </w:t>
      </w:r>
      <w:hyperlink r:id="rId8" w:history="1">
        <w:r w:rsidRPr="005D302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https://ir.nmu.org.ua/bitstream/handle/123456789/158805/</w:t>
        </w:r>
        <w:r w:rsidRPr="005D302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br/>
          <w:t>13.pdf?sequence=1&amp;isAllowed=y</w:t>
        </w:r>
      </w:hyperlink>
      <w:r w:rsidRPr="005D302C">
        <w:rPr>
          <w:rFonts w:ascii="Times New Roman" w:hAnsi="Times New Roman"/>
          <w:sz w:val="24"/>
          <w:szCs w:val="24"/>
          <w:lang w:val="uk-UA"/>
        </w:rPr>
        <w:t xml:space="preserve"> .</w:t>
      </w:r>
    </w:p>
    <w:p w14:paraId="655B5DFF" w14:textId="77777777" w:rsidR="005D302C" w:rsidRPr="005D302C" w:rsidRDefault="005D302C" w:rsidP="005D302C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lang w:val="uk-UA"/>
        </w:rPr>
        <w:t xml:space="preserve">Materials Used in 3D Printing: Guide to 3D Printing Materials [Електронний ресурс]. – 2022. – Режим доступу до ресурсу: </w:t>
      </w:r>
      <w:hyperlink r:id="rId9" w:history="1">
        <w:r w:rsidRPr="005D302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https://www.xometry.com/resources/3d-printing/3d-printing-materials/</w:t>
        </w:r>
      </w:hyperlink>
      <w:r w:rsidRPr="005D302C">
        <w:rPr>
          <w:rFonts w:ascii="Times New Roman" w:hAnsi="Times New Roman"/>
          <w:sz w:val="24"/>
          <w:szCs w:val="24"/>
          <w:lang w:val="uk-UA"/>
        </w:rPr>
        <w:t>.</w:t>
      </w:r>
    </w:p>
    <w:p w14:paraId="7D31F426" w14:textId="77777777" w:rsidR="005D302C" w:rsidRPr="005D302C" w:rsidRDefault="005D302C" w:rsidP="005D302C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Адитивні технології [Електронний ресурс] – Режим доступу до ресурсу: https://uk.wikipedia.org/wiki/Адитивні_технології.</w:t>
      </w:r>
    </w:p>
    <w:p w14:paraId="1C326EA3" w14:textId="7376C4D9" w:rsidR="00CE4053" w:rsidRPr="005D302C" w:rsidRDefault="005D302C" w:rsidP="005D302C">
      <w:pPr>
        <w:pStyle w:val="a7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D30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Адитивні технології полімерних матеріалів [Електронний ресурс] / О. П.Масючок, М. В. Юрженко, Р. В. Колісник, М. Г. Кораб – Режим доступу до ресурсу: </w:t>
      </w:r>
      <w:hyperlink r:id="rId10" w:history="1">
        <w:r w:rsidRPr="005D302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https://patonpublishinghouse.com/as/pdf/2020/pdfarticles/05/10.pdf</w:t>
        </w:r>
      </w:hyperlink>
      <w:r w:rsidRPr="005D302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sectPr w:rsidR="00CE4053" w:rsidRPr="005D302C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16"/>
  </w:num>
  <w:num w:numId="2" w16cid:durableId="1474374250">
    <w:abstractNumId w:val="8"/>
  </w:num>
  <w:num w:numId="3" w16cid:durableId="1537499194">
    <w:abstractNumId w:val="5"/>
  </w:num>
  <w:num w:numId="4" w16cid:durableId="1706060441">
    <w:abstractNumId w:val="11"/>
  </w:num>
  <w:num w:numId="5" w16cid:durableId="1678187798">
    <w:abstractNumId w:val="12"/>
  </w:num>
  <w:num w:numId="6" w16cid:durableId="462574688">
    <w:abstractNumId w:val="3"/>
  </w:num>
  <w:num w:numId="7" w16cid:durableId="93407762">
    <w:abstractNumId w:val="10"/>
  </w:num>
  <w:num w:numId="8" w16cid:durableId="1853102776">
    <w:abstractNumId w:val="14"/>
  </w:num>
  <w:num w:numId="9" w16cid:durableId="1112047515">
    <w:abstractNumId w:val="7"/>
  </w:num>
  <w:num w:numId="10" w16cid:durableId="1373771903">
    <w:abstractNumId w:val="6"/>
  </w:num>
  <w:num w:numId="11" w16cid:durableId="377048095">
    <w:abstractNumId w:val="0"/>
  </w:num>
  <w:num w:numId="12" w16cid:durableId="262038890">
    <w:abstractNumId w:val="4"/>
  </w:num>
  <w:num w:numId="13" w16cid:durableId="1426078459">
    <w:abstractNumId w:val="2"/>
  </w:num>
  <w:num w:numId="14" w16cid:durableId="1629318239">
    <w:abstractNumId w:val="9"/>
  </w:num>
  <w:num w:numId="15" w16cid:durableId="399522762">
    <w:abstractNumId w:val="17"/>
  </w:num>
  <w:num w:numId="16" w16cid:durableId="210658570">
    <w:abstractNumId w:val="1"/>
  </w:num>
  <w:num w:numId="17" w16cid:durableId="691952552">
    <w:abstractNumId w:val="13"/>
  </w:num>
  <w:num w:numId="18" w16cid:durableId="272789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36E8C"/>
    <w:rsid w:val="00040CEA"/>
    <w:rsid w:val="00050FD8"/>
    <w:rsid w:val="00054CDB"/>
    <w:rsid w:val="00063C59"/>
    <w:rsid w:val="00084040"/>
    <w:rsid w:val="00084222"/>
    <w:rsid w:val="000A5B20"/>
    <w:rsid w:val="000C4A9E"/>
    <w:rsid w:val="000D4301"/>
    <w:rsid w:val="000E4425"/>
    <w:rsid w:val="00106981"/>
    <w:rsid w:val="0011103B"/>
    <w:rsid w:val="00117C31"/>
    <w:rsid w:val="0012509E"/>
    <w:rsid w:val="0012541E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67842"/>
    <w:rsid w:val="001A0960"/>
    <w:rsid w:val="001A36DB"/>
    <w:rsid w:val="001B747D"/>
    <w:rsid w:val="001C276B"/>
    <w:rsid w:val="001C4D46"/>
    <w:rsid w:val="001F0CBC"/>
    <w:rsid w:val="001F2D48"/>
    <w:rsid w:val="001F5921"/>
    <w:rsid w:val="001F6B81"/>
    <w:rsid w:val="0020200E"/>
    <w:rsid w:val="0020228F"/>
    <w:rsid w:val="0021691F"/>
    <w:rsid w:val="002226AE"/>
    <w:rsid w:val="00231CAC"/>
    <w:rsid w:val="00240BC7"/>
    <w:rsid w:val="00246136"/>
    <w:rsid w:val="00266147"/>
    <w:rsid w:val="002704E7"/>
    <w:rsid w:val="0029377D"/>
    <w:rsid w:val="00294A32"/>
    <w:rsid w:val="002957F7"/>
    <w:rsid w:val="00297912"/>
    <w:rsid w:val="00297C0E"/>
    <w:rsid w:val="002C1194"/>
    <w:rsid w:val="002C4044"/>
    <w:rsid w:val="002F7998"/>
    <w:rsid w:val="00310241"/>
    <w:rsid w:val="00310FFC"/>
    <w:rsid w:val="003171EE"/>
    <w:rsid w:val="00365F08"/>
    <w:rsid w:val="00367686"/>
    <w:rsid w:val="00380553"/>
    <w:rsid w:val="00395600"/>
    <w:rsid w:val="00395641"/>
    <w:rsid w:val="003A1E05"/>
    <w:rsid w:val="003A2E67"/>
    <w:rsid w:val="003B1146"/>
    <w:rsid w:val="003B3D62"/>
    <w:rsid w:val="003C7086"/>
    <w:rsid w:val="003E02AC"/>
    <w:rsid w:val="003F1B60"/>
    <w:rsid w:val="00403490"/>
    <w:rsid w:val="00404598"/>
    <w:rsid w:val="00407B80"/>
    <w:rsid w:val="0043131C"/>
    <w:rsid w:val="00437C39"/>
    <w:rsid w:val="00442825"/>
    <w:rsid w:val="00442F0E"/>
    <w:rsid w:val="00446DF5"/>
    <w:rsid w:val="00456B46"/>
    <w:rsid w:val="00483ABC"/>
    <w:rsid w:val="00487642"/>
    <w:rsid w:val="004A7317"/>
    <w:rsid w:val="004B1224"/>
    <w:rsid w:val="004B299D"/>
    <w:rsid w:val="004C1E9D"/>
    <w:rsid w:val="004C2420"/>
    <w:rsid w:val="004C7580"/>
    <w:rsid w:val="004D28E5"/>
    <w:rsid w:val="004E4F01"/>
    <w:rsid w:val="004F0C92"/>
    <w:rsid w:val="005116B7"/>
    <w:rsid w:val="0052729F"/>
    <w:rsid w:val="0053205A"/>
    <w:rsid w:val="00541B12"/>
    <w:rsid w:val="00544D46"/>
    <w:rsid w:val="005635D4"/>
    <w:rsid w:val="00565CBC"/>
    <w:rsid w:val="00573195"/>
    <w:rsid w:val="00573907"/>
    <w:rsid w:val="00573FB2"/>
    <w:rsid w:val="00576B94"/>
    <w:rsid w:val="00581698"/>
    <w:rsid w:val="0058563F"/>
    <w:rsid w:val="005902F5"/>
    <w:rsid w:val="00594EA6"/>
    <w:rsid w:val="005B11B5"/>
    <w:rsid w:val="005D302C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8C0"/>
    <w:rsid w:val="00607C36"/>
    <w:rsid w:val="006134D8"/>
    <w:rsid w:val="00627FEB"/>
    <w:rsid w:val="00654D54"/>
    <w:rsid w:val="00663922"/>
    <w:rsid w:val="00666BB3"/>
    <w:rsid w:val="00680CC1"/>
    <w:rsid w:val="00693730"/>
    <w:rsid w:val="006C7830"/>
    <w:rsid w:val="006C79CB"/>
    <w:rsid w:val="006D1692"/>
    <w:rsid w:val="006D506B"/>
    <w:rsid w:val="006E3F14"/>
    <w:rsid w:val="006E6836"/>
    <w:rsid w:val="006F37E7"/>
    <w:rsid w:val="007021B2"/>
    <w:rsid w:val="007437F6"/>
    <w:rsid w:val="00743C1C"/>
    <w:rsid w:val="00750272"/>
    <w:rsid w:val="00795696"/>
    <w:rsid w:val="007C115A"/>
    <w:rsid w:val="007C2E30"/>
    <w:rsid w:val="007D4DF6"/>
    <w:rsid w:val="007D7100"/>
    <w:rsid w:val="007E2FAC"/>
    <w:rsid w:val="007E56CC"/>
    <w:rsid w:val="007E68AC"/>
    <w:rsid w:val="007E7A52"/>
    <w:rsid w:val="007F082F"/>
    <w:rsid w:val="00803644"/>
    <w:rsid w:val="00831E1E"/>
    <w:rsid w:val="00852FB7"/>
    <w:rsid w:val="008767E6"/>
    <w:rsid w:val="00880706"/>
    <w:rsid w:val="008831B2"/>
    <w:rsid w:val="008927AA"/>
    <w:rsid w:val="008A24B1"/>
    <w:rsid w:val="008A4926"/>
    <w:rsid w:val="008B78C0"/>
    <w:rsid w:val="008C2A94"/>
    <w:rsid w:val="008D1D2E"/>
    <w:rsid w:val="008D676E"/>
    <w:rsid w:val="008E01A3"/>
    <w:rsid w:val="008F7F56"/>
    <w:rsid w:val="009023CE"/>
    <w:rsid w:val="009069CD"/>
    <w:rsid w:val="0092329B"/>
    <w:rsid w:val="0092425A"/>
    <w:rsid w:val="009262A8"/>
    <w:rsid w:val="00951B67"/>
    <w:rsid w:val="009533A8"/>
    <w:rsid w:val="00953B5C"/>
    <w:rsid w:val="00953C3E"/>
    <w:rsid w:val="00975052"/>
    <w:rsid w:val="00987F0D"/>
    <w:rsid w:val="009F0B6E"/>
    <w:rsid w:val="00A16586"/>
    <w:rsid w:val="00A25DB0"/>
    <w:rsid w:val="00A3135D"/>
    <w:rsid w:val="00A3217D"/>
    <w:rsid w:val="00A507AC"/>
    <w:rsid w:val="00A54B58"/>
    <w:rsid w:val="00A5701F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64F8"/>
    <w:rsid w:val="00AB5039"/>
    <w:rsid w:val="00AD0B70"/>
    <w:rsid w:val="00AE0285"/>
    <w:rsid w:val="00B22A71"/>
    <w:rsid w:val="00B3117A"/>
    <w:rsid w:val="00B33D20"/>
    <w:rsid w:val="00B407B4"/>
    <w:rsid w:val="00B40B7B"/>
    <w:rsid w:val="00B420F0"/>
    <w:rsid w:val="00B464B3"/>
    <w:rsid w:val="00B5522B"/>
    <w:rsid w:val="00B6051C"/>
    <w:rsid w:val="00B60674"/>
    <w:rsid w:val="00B82EBB"/>
    <w:rsid w:val="00BA1C8F"/>
    <w:rsid w:val="00BB239D"/>
    <w:rsid w:val="00BC2C63"/>
    <w:rsid w:val="00BF4A8E"/>
    <w:rsid w:val="00C0146B"/>
    <w:rsid w:val="00C36034"/>
    <w:rsid w:val="00C429D2"/>
    <w:rsid w:val="00C4535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5425"/>
    <w:rsid w:val="00D25546"/>
    <w:rsid w:val="00D27CA9"/>
    <w:rsid w:val="00D311B7"/>
    <w:rsid w:val="00D36059"/>
    <w:rsid w:val="00D43873"/>
    <w:rsid w:val="00D5507D"/>
    <w:rsid w:val="00D563FE"/>
    <w:rsid w:val="00D651AD"/>
    <w:rsid w:val="00D73B8E"/>
    <w:rsid w:val="00D778AE"/>
    <w:rsid w:val="00D92B44"/>
    <w:rsid w:val="00DC1B78"/>
    <w:rsid w:val="00DC42F0"/>
    <w:rsid w:val="00DD7841"/>
    <w:rsid w:val="00DE2CCE"/>
    <w:rsid w:val="00DE6656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A28B4"/>
    <w:rsid w:val="00EC07A1"/>
    <w:rsid w:val="00EC429A"/>
    <w:rsid w:val="00EC4BD7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6DDC"/>
    <w:rsid w:val="00F7461C"/>
    <w:rsid w:val="00F80BEB"/>
    <w:rsid w:val="00F82151"/>
    <w:rsid w:val="00F85ED1"/>
    <w:rsid w:val="00F91A31"/>
    <w:rsid w:val="00F94DFB"/>
    <w:rsid w:val="00FD1DBB"/>
    <w:rsid w:val="00FD4C2B"/>
    <w:rsid w:val="00FE1B21"/>
    <w:rsid w:val="00FE507C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nmu.org.ua/bitstream/handle/123456789/158805/13.pdf?sequence=1&amp;isAllowed=y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51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tonpublishinghouse.com/as/pdf/2020/pdfarticles/05/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ometry.com/resources/3d-printing/3d-printing-materia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4</Pages>
  <Words>5849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211</cp:revision>
  <dcterms:created xsi:type="dcterms:W3CDTF">2021-02-24T10:26:00Z</dcterms:created>
  <dcterms:modified xsi:type="dcterms:W3CDTF">2024-06-10T11:30:00Z</dcterms:modified>
</cp:coreProperties>
</file>