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40CEA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40CEA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40CE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40CEA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36C786EA" w:rsidR="001431F8" w:rsidRPr="00040CEA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30FE6">
              <w:rPr>
                <w:rFonts w:ascii="Times New Roman" w:hAnsi="Times New Roman" w:cs="Times New Roman"/>
                <w:b/>
                <w:sz w:val="24"/>
                <w:szCs w:val="24"/>
              </w:rPr>
              <w:t>Мобільні платформи та приводи роботів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40CE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3D927A41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040CEA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040CEA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040CEA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7A683728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Робототехніка і </w:t>
            </w:r>
            <w:proofErr w:type="spellStart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робототехнічні</w:t>
            </w:r>
            <w:proofErr w:type="spellEnd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та комплекси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00303CF6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F15B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F15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  <w:p w14:paraId="353C4362" w14:textId="77777777" w:rsidR="0020200E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40CEA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5D2439DD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1431F8" w:rsidRPr="00040CEA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4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40CEA" w14:paraId="4588CD15" w14:textId="77777777" w:rsidTr="00A96EF1">
        <w:tc>
          <w:tcPr>
            <w:tcW w:w="2978" w:type="dxa"/>
          </w:tcPr>
          <w:p w14:paraId="3C36E3D4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40CE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40CEA" w14:paraId="0E86DA8B" w14:textId="77777777" w:rsidTr="00A96EF1">
        <w:tc>
          <w:tcPr>
            <w:tcW w:w="2978" w:type="dxa"/>
          </w:tcPr>
          <w:p w14:paraId="2C306F41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77777777" w:rsidR="001431F8" w:rsidRPr="00040CEA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40CEA" w14:paraId="6F21769B" w14:textId="77777777" w:rsidTr="00A96EF1">
        <w:tc>
          <w:tcPr>
            <w:tcW w:w="2978" w:type="dxa"/>
          </w:tcPr>
          <w:p w14:paraId="667ACD00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7777777" w:rsidR="00581698" w:rsidRPr="00040CEA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040CEA" w14:paraId="53471E93" w14:textId="77777777" w:rsidTr="00A96EF1">
        <w:tc>
          <w:tcPr>
            <w:tcW w:w="2978" w:type="dxa"/>
          </w:tcPr>
          <w:p w14:paraId="71CFF8F7" w14:textId="77777777" w:rsidR="001431F8" w:rsidRPr="00040CEA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72BA9CF7" w:rsidR="001431F8" w:rsidRPr="00040CEA" w:rsidRDefault="00F15B0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04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https://elearn.nubip.edu.ua/course/view.php?id=4221</w:t>
            </w:r>
          </w:p>
        </w:tc>
      </w:tr>
    </w:tbl>
    <w:p w14:paraId="6A6CDC72" w14:textId="77777777" w:rsidR="001431F8" w:rsidRPr="004C1E9D" w:rsidRDefault="001431F8" w:rsidP="001309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D51E298" w14:textId="77777777" w:rsidR="00EC07A1" w:rsidRPr="00040CEA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CE4053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0CE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1E0CFEE8" w14:textId="136D4B87" w:rsidR="00CE4053" w:rsidRPr="00CE4053" w:rsidRDefault="00CE4053" w:rsidP="00CE405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Метою дисципліни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є формування теоретичного розуміння призначення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роботизованих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мобільних платформ, принципу роботи мікроконтролера, датчика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енкодера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>, типів приводу постійного струму і способів його керування.</w:t>
      </w:r>
    </w:p>
    <w:p w14:paraId="739BBBE2" w14:textId="77777777" w:rsidR="00CE4053" w:rsidRPr="00CE4053" w:rsidRDefault="00CE4053" w:rsidP="00CE405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106456"/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Основні </w:t>
      </w:r>
      <w:r w:rsidRPr="00CE4053">
        <w:rPr>
          <w:rFonts w:ascii="Times New Roman" w:hAnsi="Times New Roman" w:cs="Times New Roman"/>
          <w:b/>
          <w:color w:val="000000"/>
          <w:sz w:val="24"/>
          <w:szCs w:val="24"/>
        </w:rPr>
        <w:t>завдання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вивчення дисципліни "Мобільні платформи та приводи роботів" в рамках спеціальності "Галузеве машинобудування" включають:</w:t>
      </w:r>
      <w:bookmarkEnd w:id="0"/>
    </w:p>
    <w:p w14:paraId="3883B062" w14:textId="77777777" w:rsidR="00CE4053" w:rsidRPr="00CE4053" w:rsidRDefault="00CE4053" w:rsidP="00CE4053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Розуміння основних теоретичних положень: принципу дії приводу постійного струму та його керування; </w:t>
      </w:r>
    </w:p>
    <w:p w14:paraId="2F126D01" w14:textId="77777777" w:rsidR="00CE4053" w:rsidRPr="00CE4053" w:rsidRDefault="00CE4053" w:rsidP="00CE4053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Оволодіння положень, щодо інтеграції елементів у єдину систему; </w:t>
      </w:r>
    </w:p>
    <w:p w14:paraId="70EC8B30" w14:textId="77777777" w:rsidR="00CE4053" w:rsidRPr="00CE4053" w:rsidRDefault="00CE4053" w:rsidP="00CE40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У результаті вивчення дисципліни студенти повинні </w:t>
      </w:r>
      <w:r w:rsidRPr="00CE4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знати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: призначення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роботизованих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мобільних платформ, принцип роботи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інкрементних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та абсолютних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енкодерів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>, типи приводів, принцип роботи двигунів постійного струму, методи керування приводів постійного струму.</w:t>
      </w:r>
    </w:p>
    <w:p w14:paraId="3DA4A9BF" w14:textId="681AE123" w:rsidR="00CE4053" w:rsidRPr="00CE4053" w:rsidRDefault="00CE4053" w:rsidP="00CE40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Студенти повинні </w:t>
      </w:r>
      <w:r w:rsidRPr="00CE4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вміти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: розрізняти типи приводу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роботизованих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мобільних платформ, визначати переміщення за допомогою датчика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енкодера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>, реалізовувати керування колекторним двигуном, кроковим двигуном та електричним серводвигуном постійного струму і програмно реалізовувати пропорційний регулятор.</w:t>
      </w:r>
    </w:p>
    <w:p w14:paraId="7110E138" w14:textId="77777777" w:rsidR="00CE4053" w:rsidRPr="00CE4053" w:rsidRDefault="00CE4053" w:rsidP="00CE40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Після успішного вивчення дисципліни "Мобільні платформи та приводи роботів" студенти спеціальності "Галузеве машинобудування" будуть мати необхідні знання та навички для проектування, виробництва та експлуатації складних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роботизованих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систем з різним типом привода.</w:t>
      </w:r>
    </w:p>
    <w:p w14:paraId="2F9D2392" w14:textId="77777777" w:rsidR="00CE4053" w:rsidRPr="00CE4053" w:rsidRDefault="00CE4053" w:rsidP="00CE405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CE405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CE405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Набуття </w:t>
      </w:r>
      <w:proofErr w:type="spellStart"/>
      <w:r w:rsidRPr="00CE4053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компетентностей</w:t>
      </w:r>
      <w:proofErr w:type="spellEnd"/>
      <w:r w:rsidRPr="00CE405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14:paraId="3A6A6631" w14:textId="77777777" w:rsidR="00CE4053" w:rsidRPr="00CE4053" w:rsidRDefault="00CE4053" w:rsidP="00CE405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інтегральна компетентність (ІК):</w:t>
      </w:r>
      <w:r w:rsidRPr="00CE4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>здатність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14:paraId="72718C96" w14:textId="77777777" w:rsidR="00CE4053" w:rsidRPr="00CE4053" w:rsidRDefault="00CE4053" w:rsidP="00CE405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загальні компетентності (ЗК):</w:t>
      </w:r>
      <w:r w:rsidRPr="00CE4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092B5D5E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ЗК1. 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Здатність до абстрактного мислення. </w:t>
      </w:r>
    </w:p>
    <w:p w14:paraId="5FA990D3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ЗК3. Здатність планувати та управляти часом. </w:t>
      </w:r>
    </w:p>
    <w:p w14:paraId="0725D8E8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ЗК4. Здатність до пошуку, оброблення та аналізу інформації з різних джерел. </w:t>
      </w:r>
    </w:p>
    <w:p w14:paraId="51FEDF1F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ЗК5. Здатність генерувати нові ідеї (креативність). </w:t>
      </w:r>
    </w:p>
    <w:p w14:paraId="39C293DC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ЗК6. Здатність проведення досліджень на певному рівні. </w:t>
      </w:r>
    </w:p>
    <w:p w14:paraId="78AF3277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ЗК7. Здатність спілкуватися іноземною мовою. </w:t>
      </w:r>
    </w:p>
    <w:p w14:paraId="742FED5F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ЗК8. Здатність діяти соціально </w:t>
      </w:r>
      <w:proofErr w:type="spellStart"/>
      <w:r w:rsidRPr="00CE4053">
        <w:rPr>
          <w:rFonts w:ascii="Times New Roman" w:hAnsi="Times New Roman" w:cs="Times New Roman"/>
          <w:color w:val="000000"/>
          <w:sz w:val="24"/>
          <w:szCs w:val="24"/>
        </w:rPr>
        <w:t>відповідально</w:t>
      </w:r>
      <w:proofErr w:type="spellEnd"/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 та свідомо. </w:t>
      </w:r>
    </w:p>
    <w:p w14:paraId="6DB25650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ЗК10. Навички використання інформаційних і комунікаційних технологій. </w:t>
      </w:r>
    </w:p>
    <w:p w14:paraId="6DA61E31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ЗК11. Здатність працювати в команді. </w:t>
      </w:r>
    </w:p>
    <w:p w14:paraId="18E123A2" w14:textId="77777777" w:rsidR="00CE4053" w:rsidRPr="00CE4053" w:rsidRDefault="00CE4053" w:rsidP="00CE405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lastRenderedPageBreak/>
        <w:t>фахові (спеціальні) компетентності (ФК):</w:t>
      </w:r>
      <w:r w:rsidRPr="00CE40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1020ABA3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iCs/>
          <w:color w:val="000000"/>
          <w:sz w:val="24"/>
          <w:szCs w:val="24"/>
        </w:rPr>
        <w:t>ФК1. 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Здатність застосовувати типові аналітичні методи та комп'ютерні програмні 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 </w:t>
      </w:r>
    </w:p>
    <w:p w14:paraId="50653F04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ФК2. Здатність застосовувати фундаментальні наукові факти, концепції, теорії, принципи для розв’язування професійних задач і практичних проблем галузевого машинобудування. </w:t>
      </w:r>
    </w:p>
    <w:p w14:paraId="572F5C23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ФК5. Здатність застосовувати комп’ютеризовані системи проектування та спеціалізоване прикладне програмне забезпечення для вирішення інженерних завдань в галузі машинобудування. </w:t>
      </w:r>
    </w:p>
    <w:p w14:paraId="4EEE82D4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ФК6. 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 </w:t>
      </w:r>
    </w:p>
    <w:p w14:paraId="2F1DF03C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ФК7. Здатність приймати ефективні рішення щодо вибору конструкційних матеріалів, обладнання, процесів та поєднувати теорію і практику для розв'язування інженерного завдання. </w:t>
      </w:r>
    </w:p>
    <w:p w14:paraId="2A95F2E2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ФК8. Здатність реалізовувати творчий та інноваційний потенціал у проектних розробках в сфері галузевого машинобудування. </w:t>
      </w:r>
    </w:p>
    <w:p w14:paraId="3ED8F19E" w14:textId="21B5A6A5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ФК9. Здатність здійснювати комерційну та економічну діяльність у сфері галузевого машинобудування. </w:t>
      </w:r>
    </w:p>
    <w:p w14:paraId="23BA1690" w14:textId="77777777" w:rsidR="00CE4053" w:rsidRPr="00CE4053" w:rsidRDefault="00CE4053" w:rsidP="00CE40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Програмні результати навчання (ПРН</w:t>
      </w: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14:paraId="350055D3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РН2. Знання та розуміння механіки і машинобудування та перспектив їхнього розвитку. </w:t>
      </w:r>
    </w:p>
    <w:p w14:paraId="68E94C60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РН5. Аналізувати інженерні об’єкти, процеси та методи. </w:t>
      </w:r>
    </w:p>
    <w:p w14:paraId="5923FF13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РН6. Відшуковувати потрібну наукову і технічну інформацію в доступних джерелах, зокрема, іноземною мовою, аналізувати і оцінювати її. </w:t>
      </w:r>
    </w:p>
    <w:p w14:paraId="54FD73F0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РН7. Готувати виробництво та експлуатувати вироби, застосовуючи автоматичні системи підтримування життєвого циклу. </w:t>
      </w:r>
    </w:p>
    <w:p w14:paraId="1A559794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РН9. Обирати і застосовувати потрібне обладнання, інструменти та методи. </w:t>
      </w:r>
    </w:p>
    <w:p w14:paraId="60A4D6FD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РН10. 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завдань. </w:t>
      </w:r>
    </w:p>
    <w:p w14:paraId="2ED89A07" w14:textId="77777777" w:rsidR="00CE4053" w:rsidRP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РН12. Застосовувати засоби технічного контролю для оцінювання параметрів об'єктів і процесів у галузевому машинобудуванні. </w:t>
      </w:r>
    </w:p>
    <w:p w14:paraId="4699CA85" w14:textId="77777777" w:rsidR="00CE4053" w:rsidRDefault="00CE4053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053">
        <w:rPr>
          <w:rFonts w:ascii="Times New Roman" w:hAnsi="Times New Roman" w:cs="Times New Roman"/>
          <w:color w:val="000000"/>
          <w:sz w:val="24"/>
          <w:szCs w:val="24"/>
        </w:rPr>
        <w:t xml:space="preserve">РН13. Розуміти структури і служб підприємств галузевого машинобудування. </w:t>
      </w:r>
    </w:p>
    <w:p w14:paraId="515DB994" w14:textId="77777777" w:rsidR="004C1E9D" w:rsidRPr="004C1E9D" w:rsidRDefault="004C1E9D" w:rsidP="004C1E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0FEE0C0" w14:textId="77777777" w:rsidR="00EC07A1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2835"/>
        <w:gridCol w:w="2409"/>
        <w:gridCol w:w="851"/>
      </w:tblGrid>
      <w:tr w:rsidR="00297C0E" w:rsidRPr="00040CEA" w14:paraId="5A4D020E" w14:textId="77777777" w:rsidTr="00442F0E">
        <w:tc>
          <w:tcPr>
            <w:tcW w:w="2122" w:type="dxa"/>
            <w:vAlign w:val="center"/>
          </w:tcPr>
          <w:p w14:paraId="3D00F639" w14:textId="77777777" w:rsidR="00EC07A1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0A841F13" w:rsidR="00EC07A1" w:rsidRPr="00040CEA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040C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1948C9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0120833" w14:textId="77777777" w:rsidR="00054CDB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040CEA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409" w:type="dxa"/>
            <w:vAlign w:val="center"/>
          </w:tcPr>
          <w:p w14:paraId="48AECCA4" w14:textId="77777777" w:rsidR="00EC07A1" w:rsidRPr="00040CEA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851" w:type="dxa"/>
            <w:vAlign w:val="center"/>
          </w:tcPr>
          <w:p w14:paraId="74ED9A7F" w14:textId="5EEDA649" w:rsidR="00EC07A1" w:rsidRPr="00040CEA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544D46" w:rsidRPr="00040CEA" w14:paraId="2194F824" w14:textId="77777777" w:rsidTr="00054CDB">
        <w:tc>
          <w:tcPr>
            <w:tcW w:w="9351" w:type="dxa"/>
            <w:gridSpan w:val="5"/>
          </w:tcPr>
          <w:p w14:paraId="57382FF7" w14:textId="77777777" w:rsidR="00544D46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97C0E" w:rsidRPr="00040CEA" w14:paraId="2546DBCA" w14:textId="77777777" w:rsidTr="001948C9">
        <w:trPr>
          <w:trHeight w:val="849"/>
        </w:trPr>
        <w:tc>
          <w:tcPr>
            <w:tcW w:w="2122" w:type="dxa"/>
            <w:vAlign w:val="center"/>
          </w:tcPr>
          <w:p w14:paraId="6B0035A6" w14:textId="59EC8CDD" w:rsidR="00297C0E" w:rsidRPr="00040CEA" w:rsidRDefault="00297C0E" w:rsidP="001948C9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E56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BC2C63" w:rsidRPr="00BC2C63">
              <w:rPr>
                <w:rFonts w:ascii="Times New Roman" w:hAnsi="Times New Roman" w:cs="Times New Roman"/>
                <w:sz w:val="24"/>
                <w:szCs w:val="32"/>
                <w:u w:val="single"/>
              </w:rPr>
              <w:t>Роботизовані</w:t>
            </w:r>
            <w:proofErr w:type="spellEnd"/>
            <w:r w:rsidR="00BC2C63" w:rsidRPr="00BC2C63">
              <w:rPr>
                <w:rFonts w:ascii="Times New Roman" w:hAnsi="Times New Roman" w:cs="Times New Roman"/>
                <w:sz w:val="24"/>
                <w:szCs w:val="32"/>
                <w:u w:val="single"/>
              </w:rPr>
              <w:t xml:space="preserve"> мобільні платформи та загальні поняття про мікроконтролери і їх програмування</w:t>
            </w:r>
          </w:p>
        </w:tc>
        <w:tc>
          <w:tcPr>
            <w:tcW w:w="1134" w:type="dxa"/>
            <w:vAlign w:val="center"/>
          </w:tcPr>
          <w:p w14:paraId="02170078" w14:textId="55E7B982" w:rsidR="00297C0E" w:rsidRPr="00040CEA" w:rsidRDefault="00D311B7" w:rsidP="00194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</w:t>
            </w:r>
            <w:r w:rsidR="00BC2C63">
              <w:rPr>
                <w:rFonts w:ascii="Times New Roman" w:hAnsi="Times New Roman" w:cs="Times New Roman"/>
                <w:sz w:val="24"/>
              </w:rPr>
              <w:t>2</w:t>
            </w:r>
            <w:r w:rsidR="001948C9">
              <w:rPr>
                <w:rFonts w:ascii="Times New Roman" w:hAnsi="Times New Roman" w:cs="Times New Roman"/>
                <w:sz w:val="24"/>
              </w:rPr>
              <w:t>/17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77CFDB" w14:textId="0F988C59" w:rsidR="007E56CC" w:rsidRPr="00040CEA" w:rsidRDefault="007E56CC" w:rsidP="001948C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</w:t>
            </w:r>
            <w:proofErr w:type="spellStart"/>
            <w:r w:rsidR="00BC2C63">
              <w:rPr>
                <w:rFonts w:ascii="Times New Roman" w:hAnsi="Times New Roman" w:cs="Times New Roman"/>
                <w:sz w:val="24"/>
                <w:szCs w:val="24"/>
              </w:rPr>
              <w:t>роботизованих</w:t>
            </w:r>
            <w:proofErr w:type="spellEnd"/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мобільних платформ, загальні поняття про мікроконтролери</w:t>
            </w:r>
            <w:r w:rsidR="00266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3CE19C96" w:rsidR="00297C0E" w:rsidRPr="00483ABC" w:rsidRDefault="007E56CC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підключати кнопки до мікроконтролеру, 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>писати програм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для роботи з портами вводу/виводу мікроконтролера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70B3481" w14:textId="2CF2B4C1" w:rsidR="00297C0E" w:rsidRPr="00BC2C63" w:rsidRDefault="00297C0E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E80F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програми 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C2C63">
              <w:rPr>
                <w:rFonts w:ascii="Times New Roman" w:hAnsi="Times New Roman" w:cs="Times New Roman"/>
                <w:sz w:val="24"/>
                <w:szCs w:val="24"/>
              </w:rPr>
              <w:t>роботи з портами вводу/виводу мікроконтролера</w:t>
            </w:r>
            <w:r w:rsidR="008D6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086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63EA0ECE" w14:textId="1C8EEE0C" w:rsidR="00297C0E" w:rsidRPr="00040CEA" w:rsidRDefault="00975052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7C0E" w:rsidRPr="00040CEA" w14:paraId="1DC09A03" w14:textId="77777777" w:rsidTr="001948C9">
        <w:trPr>
          <w:trHeight w:val="315"/>
        </w:trPr>
        <w:tc>
          <w:tcPr>
            <w:tcW w:w="2122" w:type="dxa"/>
            <w:vAlign w:val="center"/>
          </w:tcPr>
          <w:p w14:paraId="2A6A9DE4" w14:textId="4E029087" w:rsidR="00297C0E" w:rsidRPr="00F1397B" w:rsidRDefault="00297C0E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AE" w:rsidRPr="00D778AE">
              <w:rPr>
                <w:rFonts w:ascii="Times New Roman" w:hAnsi="Times New Roman" w:cs="Times New Roman"/>
                <w:sz w:val="24"/>
                <w:szCs w:val="32"/>
                <w:u w:val="single"/>
              </w:rPr>
              <w:t>Основи програмування мікроконтролерів</w:t>
            </w:r>
          </w:p>
        </w:tc>
        <w:tc>
          <w:tcPr>
            <w:tcW w:w="1134" w:type="dxa"/>
            <w:vAlign w:val="center"/>
          </w:tcPr>
          <w:p w14:paraId="5737EE92" w14:textId="18FA0A72" w:rsidR="00297C0E" w:rsidRPr="00040CEA" w:rsidRDefault="00D311B7" w:rsidP="00194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</w:t>
            </w:r>
            <w:r w:rsidR="00D778AE">
              <w:rPr>
                <w:rFonts w:ascii="Times New Roman" w:hAnsi="Times New Roman" w:cs="Times New Roman"/>
                <w:sz w:val="24"/>
              </w:rPr>
              <w:t>2</w:t>
            </w:r>
            <w:r w:rsidR="001948C9">
              <w:rPr>
                <w:rFonts w:ascii="Times New Roman" w:hAnsi="Times New Roman" w:cs="Times New Roman"/>
                <w:sz w:val="24"/>
              </w:rPr>
              <w:t>/17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C84077" w14:textId="606CD61F" w:rsidR="000314FC" w:rsidRPr="00040CEA" w:rsidRDefault="00297C0E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147">
              <w:rPr>
                <w:rFonts w:ascii="Times New Roman" w:hAnsi="Times New Roman" w:cs="Times New Roman"/>
                <w:sz w:val="24"/>
                <w:szCs w:val="24"/>
              </w:rPr>
              <w:t xml:space="preserve">основи мови програмування мікроконтролерів, зокрема 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типи </w:t>
            </w:r>
            <w:proofErr w:type="spellStart"/>
            <w:r w:rsidR="00D778AE">
              <w:rPr>
                <w:rFonts w:ascii="Times New Roman" w:hAnsi="Times New Roman" w:cs="Times New Roman"/>
                <w:sz w:val="24"/>
                <w:szCs w:val="24"/>
              </w:rPr>
              <w:t>данних</w:t>
            </w:r>
            <w:proofErr w:type="spellEnd"/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, цикли, розгалуження, основні функції мови програмування для роботи з </w:t>
            </w:r>
            <w:r w:rsidR="00D7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UART</w:t>
            </w:r>
            <w:r w:rsidR="000314FC" w:rsidRPr="00040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685D4BA6" w:rsidR="00297C0E" w:rsidRPr="00040CEA" w:rsidRDefault="00297C0E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використовувати цикли, розгалуження та функції для роботи з </w:t>
            </w:r>
            <w:r w:rsidR="00D7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UART</w:t>
            </w:r>
            <w:r w:rsidR="00D778AE" w:rsidRPr="00D7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>при написанні програми для мікроконтролера</w:t>
            </w:r>
            <w:r w:rsidR="00F13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A80E939" w14:textId="70E6BBF0" w:rsidR="00E80FB1" w:rsidRPr="008831B2" w:rsidRDefault="00E80FB1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програми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78AE">
              <w:rPr>
                <w:rFonts w:ascii="Times New Roman" w:hAnsi="Times New Roman" w:cs="Times New Roman"/>
                <w:sz w:val="24"/>
                <w:szCs w:val="24"/>
              </w:rPr>
              <w:t xml:space="preserve"> яка зчитує сигнали з підключених кнопок до мікроконтролера та зчитує данні надіслані до </w:t>
            </w:r>
            <w:r w:rsidR="00D77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UART</w:t>
            </w:r>
            <w:r w:rsidR="008831B2">
              <w:rPr>
                <w:rFonts w:ascii="Times New Roman" w:hAnsi="Times New Roman" w:cs="Times New Roman"/>
                <w:sz w:val="24"/>
                <w:szCs w:val="24"/>
              </w:rPr>
              <w:t>, в результаті чого запускається відповідний цикл</w:t>
            </w:r>
            <w:r w:rsidR="002661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  <w:r w:rsidR="00883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E13CB" w14:textId="7E801036" w:rsidR="00E80FB1" w:rsidRPr="00040CEA" w:rsidRDefault="00E80FB1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BA223F" w14:textId="02C9CC67" w:rsidR="00297C0E" w:rsidRPr="00040CEA" w:rsidRDefault="00975052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7C0E" w:rsidRPr="00040CEA" w14:paraId="6F6D6DAE" w14:textId="77777777" w:rsidTr="001948C9">
        <w:trPr>
          <w:trHeight w:val="638"/>
        </w:trPr>
        <w:tc>
          <w:tcPr>
            <w:tcW w:w="2122" w:type="dxa"/>
            <w:vAlign w:val="center"/>
          </w:tcPr>
          <w:p w14:paraId="00E137BD" w14:textId="70AF8B36" w:rsidR="00297C0E" w:rsidRPr="002957F7" w:rsidRDefault="00297C0E" w:rsidP="001948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7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2957F7" w:rsidRPr="00295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Датчики </w:t>
            </w:r>
            <w:proofErr w:type="spellStart"/>
            <w:r w:rsidR="002957F7" w:rsidRPr="00295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енкодери</w:t>
            </w:r>
            <w:proofErr w:type="spellEnd"/>
            <w:r w:rsidR="002957F7" w:rsidRPr="00295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та переривання програми мікроконтролера</w:t>
            </w:r>
          </w:p>
        </w:tc>
        <w:tc>
          <w:tcPr>
            <w:tcW w:w="1134" w:type="dxa"/>
            <w:vAlign w:val="center"/>
          </w:tcPr>
          <w:p w14:paraId="5B240E8C" w14:textId="46CCCB7E" w:rsidR="00297C0E" w:rsidRPr="00040CEA" w:rsidRDefault="00A60C6F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11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48C9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2835" w:type="dxa"/>
            <w:vAlign w:val="center"/>
          </w:tcPr>
          <w:p w14:paraId="488B7CA0" w14:textId="0C62D844" w:rsidR="002957F7" w:rsidRDefault="0043131C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Знати: призначення та принцип дії датчиків </w:t>
            </w:r>
            <w:proofErr w:type="spellStart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енкодерів</w:t>
            </w:r>
            <w:proofErr w:type="spellEnd"/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, переривання програми мікроконтролера, обробляти сигнали з датчика </w:t>
            </w:r>
            <w:proofErr w:type="spellStart"/>
            <w:r w:rsidR="002957F7">
              <w:rPr>
                <w:rFonts w:ascii="Times New Roman" w:hAnsi="Times New Roman" w:cs="Times New Roman"/>
                <w:sz w:val="24"/>
                <w:szCs w:val="24"/>
              </w:rPr>
              <w:t>енкодера</w:t>
            </w:r>
            <w:proofErr w:type="spellEnd"/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переривання основної програми.</w:t>
            </w:r>
          </w:p>
          <w:p w14:paraId="1D495E40" w14:textId="3E6D4ABF" w:rsidR="00297C0E" w:rsidRPr="00040CEA" w:rsidRDefault="0043131C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 підключати датчик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7F7">
              <w:rPr>
                <w:rFonts w:ascii="Times New Roman" w:hAnsi="Times New Roman" w:cs="Times New Roman"/>
                <w:sz w:val="24"/>
                <w:szCs w:val="24"/>
              </w:rPr>
              <w:t>енкодер</w:t>
            </w:r>
            <w:proofErr w:type="spellEnd"/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програмно реалізовувати переривання основної програми для зчитування сигналів з </w:t>
            </w:r>
            <w:proofErr w:type="spellStart"/>
            <w:r w:rsidR="002957F7">
              <w:rPr>
                <w:rFonts w:ascii="Times New Roman" w:hAnsi="Times New Roman" w:cs="Times New Roman"/>
                <w:sz w:val="24"/>
                <w:szCs w:val="24"/>
              </w:rPr>
              <w:t>енкодера</w:t>
            </w:r>
            <w:proofErr w:type="spellEnd"/>
            <w:r w:rsidR="00295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5F413F37" w14:textId="169A8D65" w:rsidR="00E84C3C" w:rsidRDefault="00E84C3C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>написання програми для мікроконтролера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>, яка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зчиту</w:t>
            </w:r>
            <w:r w:rsidR="00CA7028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сигнал</w:t>
            </w:r>
            <w:r w:rsidR="00CA7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із датчика </w:t>
            </w:r>
            <w:proofErr w:type="spellStart"/>
            <w:r w:rsidR="002957F7">
              <w:rPr>
                <w:rFonts w:ascii="Times New Roman" w:hAnsi="Times New Roman" w:cs="Times New Roman"/>
                <w:sz w:val="24"/>
                <w:szCs w:val="24"/>
              </w:rPr>
              <w:t>енкодера</w:t>
            </w:r>
            <w:proofErr w:type="spellEnd"/>
            <w:r w:rsidR="002957F7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переривання основної програми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179CB" w14:textId="65231245" w:rsidR="00297C0E" w:rsidRPr="00040CEA" w:rsidRDefault="00E84C3C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0D9A3199" w14:textId="637F6762" w:rsidR="00297C0E" w:rsidRPr="00040CEA" w:rsidRDefault="00975052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E4EB7" w:rsidRPr="00040CEA" w14:paraId="42B011D9" w14:textId="77777777" w:rsidTr="00AF6459">
        <w:trPr>
          <w:trHeight w:val="638"/>
        </w:trPr>
        <w:tc>
          <w:tcPr>
            <w:tcW w:w="6091" w:type="dxa"/>
            <w:gridSpan w:val="3"/>
            <w:vAlign w:val="center"/>
          </w:tcPr>
          <w:p w14:paraId="77A2DB83" w14:textId="133091F3" w:rsidR="006E4EB7" w:rsidRPr="006E4EB7" w:rsidRDefault="006E4EB7" w:rsidP="006E4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контроль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3DCC2973" w14:textId="774A0449" w:rsidR="006E4EB7" w:rsidRPr="00040CEA" w:rsidRDefault="006E4EB7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тест в ЕНК</w:t>
            </w:r>
          </w:p>
        </w:tc>
        <w:tc>
          <w:tcPr>
            <w:tcW w:w="851" w:type="dxa"/>
            <w:vAlign w:val="center"/>
          </w:tcPr>
          <w:p w14:paraId="5C5EFA2A" w14:textId="77777777" w:rsidR="006E4EB7" w:rsidRDefault="006E4EB7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25A" w:rsidRPr="00040CEA" w14:paraId="448FA88C" w14:textId="77777777" w:rsidTr="00054CDB">
        <w:trPr>
          <w:trHeight w:val="274"/>
        </w:trPr>
        <w:tc>
          <w:tcPr>
            <w:tcW w:w="9351" w:type="dxa"/>
            <w:gridSpan w:val="5"/>
          </w:tcPr>
          <w:p w14:paraId="6C34E705" w14:textId="77777777" w:rsidR="0092425A" w:rsidRPr="00040CEA" w:rsidRDefault="0092425A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040CEA" w:rsidRPr="00040CEA" w14:paraId="06F1A4EE" w14:textId="77777777" w:rsidTr="001948C9">
        <w:trPr>
          <w:trHeight w:val="1304"/>
        </w:trPr>
        <w:tc>
          <w:tcPr>
            <w:tcW w:w="2122" w:type="dxa"/>
            <w:vAlign w:val="center"/>
          </w:tcPr>
          <w:p w14:paraId="5641EBD5" w14:textId="4005DC21" w:rsidR="00040CEA" w:rsidRPr="00040CEA" w:rsidRDefault="00040CEA" w:rsidP="001948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DC42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61519" w:rsidRPr="00C615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Привод роботів та його класифікація</w:t>
            </w:r>
          </w:p>
        </w:tc>
        <w:tc>
          <w:tcPr>
            <w:tcW w:w="1134" w:type="dxa"/>
            <w:vAlign w:val="center"/>
          </w:tcPr>
          <w:p w14:paraId="3A013693" w14:textId="30060213" w:rsidR="00040CEA" w:rsidRPr="00040CEA" w:rsidRDefault="00D311B7" w:rsidP="00194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</w:t>
            </w:r>
            <w:r w:rsidR="00C61519">
              <w:rPr>
                <w:rFonts w:ascii="Times New Roman" w:hAnsi="Times New Roman" w:cs="Times New Roman"/>
                <w:sz w:val="24"/>
              </w:rPr>
              <w:t>2</w:t>
            </w:r>
            <w:r w:rsidR="001948C9">
              <w:rPr>
                <w:rFonts w:ascii="Times New Roman" w:hAnsi="Times New Roman" w:cs="Times New Roman"/>
                <w:sz w:val="24"/>
              </w:rPr>
              <w:t>/17</w:t>
            </w:r>
          </w:p>
        </w:tc>
        <w:tc>
          <w:tcPr>
            <w:tcW w:w="2835" w:type="dxa"/>
            <w:vAlign w:val="center"/>
          </w:tcPr>
          <w:p w14:paraId="1DDDCFC3" w14:textId="1CF9F98C" w:rsidR="00365F08" w:rsidRPr="00985EA5" w:rsidRDefault="00040CEA" w:rsidP="001948C9">
            <w:pPr>
              <w:tabs>
                <w:tab w:val="left" w:pos="284"/>
                <w:tab w:val="left" w:pos="567"/>
              </w:tabs>
              <w:jc w:val="center"/>
              <w:rPr>
                <w:szCs w:val="28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A60C6F">
              <w:rPr>
                <w:rFonts w:ascii="Times New Roman" w:hAnsi="Times New Roman" w:cs="Times New Roman"/>
                <w:sz w:val="24"/>
                <w:szCs w:val="24"/>
              </w:rPr>
              <w:t xml:space="preserve"> типи приводів</w:t>
            </w:r>
            <w:r w:rsidR="006C79CB">
              <w:rPr>
                <w:rFonts w:ascii="Times New Roman" w:hAnsi="Times New Roman" w:cs="Times New Roman"/>
                <w:sz w:val="24"/>
                <w:szCs w:val="24"/>
              </w:rPr>
              <w:t xml:space="preserve"> та двигунів постійного струму,</w:t>
            </w:r>
            <w:r w:rsidR="00A60C6F">
              <w:rPr>
                <w:rFonts w:ascii="Times New Roman" w:hAnsi="Times New Roman" w:cs="Times New Roman"/>
                <w:sz w:val="24"/>
                <w:szCs w:val="24"/>
              </w:rPr>
              <w:t xml:space="preserve"> що використовується у </w:t>
            </w:r>
            <w:r w:rsidR="004D28E5">
              <w:rPr>
                <w:rFonts w:ascii="Times New Roman" w:hAnsi="Times New Roman" w:cs="Times New Roman"/>
                <w:sz w:val="24"/>
                <w:szCs w:val="24"/>
              </w:rPr>
              <w:t>робототехніці</w:t>
            </w:r>
            <w:r w:rsidR="00365F08" w:rsidRPr="00365F08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14:paraId="5FA2AC0E" w14:textId="219AD48F" w:rsidR="00040CEA" w:rsidRPr="00040CEA" w:rsidRDefault="00040CEA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A60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>керувати</w:t>
            </w:r>
            <w:r w:rsidR="00603CBF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електричним </w:t>
            </w:r>
            <w:proofErr w:type="spellStart"/>
            <w:r w:rsidR="00603CBF">
              <w:rPr>
                <w:rFonts w:ascii="Times New Roman" w:hAnsi="Times New Roman" w:cs="Times New Roman"/>
                <w:sz w:val="24"/>
                <w:szCs w:val="24"/>
              </w:rPr>
              <w:t>сервоприводом</w:t>
            </w:r>
            <w:proofErr w:type="spellEnd"/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мікроконтролера</w:t>
            </w:r>
            <w:r w:rsidR="0036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3DB48205" w14:textId="5D6EB6A0" w:rsidR="00A60C6F" w:rsidRDefault="00A60C6F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6147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програми для мікроконтролера, 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>яка</w:t>
            </w:r>
            <w:r w:rsidR="00266147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забезпечує керування електричним </w:t>
            </w:r>
            <w:proofErr w:type="spellStart"/>
            <w:r w:rsidR="00266147">
              <w:rPr>
                <w:rFonts w:ascii="Times New Roman" w:hAnsi="Times New Roman" w:cs="Times New Roman"/>
                <w:sz w:val="24"/>
                <w:szCs w:val="24"/>
              </w:rPr>
              <w:t>сервоприводом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F725E" w14:textId="50ECC245" w:rsidR="003A1E05" w:rsidRPr="00040CEA" w:rsidRDefault="00A60C6F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2BC385D2" w14:textId="53572D07" w:rsidR="00040CEA" w:rsidRPr="00040CEA" w:rsidRDefault="008E01A3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A1E05" w:rsidRPr="00040CEA" w14:paraId="280E8A5F" w14:textId="77777777" w:rsidTr="001948C9">
        <w:trPr>
          <w:trHeight w:val="1304"/>
        </w:trPr>
        <w:tc>
          <w:tcPr>
            <w:tcW w:w="2122" w:type="dxa"/>
            <w:vAlign w:val="center"/>
          </w:tcPr>
          <w:p w14:paraId="744B4A6D" w14:textId="302F32E6" w:rsidR="003A1E05" w:rsidRPr="00A3135D" w:rsidRDefault="003A1E05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40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03CBF" w:rsidRPr="00E2618B">
              <w:rPr>
                <w:rFonts w:ascii="Times New Roman" w:hAnsi="Times New Roman" w:cs="Times New Roman"/>
                <w:sz w:val="24"/>
                <w:szCs w:val="32"/>
                <w:u w:val="single"/>
              </w:rPr>
              <w:t>Керування колекторним двигуном</w:t>
            </w:r>
            <w:r w:rsidR="00E2618B">
              <w:rPr>
                <w:rFonts w:ascii="Times New Roman" w:hAnsi="Times New Roman" w:cs="Times New Roman"/>
                <w:sz w:val="24"/>
                <w:szCs w:val="32"/>
                <w:u w:val="single"/>
              </w:rPr>
              <w:t xml:space="preserve"> постійного струму</w:t>
            </w:r>
          </w:p>
        </w:tc>
        <w:tc>
          <w:tcPr>
            <w:tcW w:w="1134" w:type="dxa"/>
            <w:vAlign w:val="center"/>
          </w:tcPr>
          <w:p w14:paraId="07732F0A" w14:textId="1B72E9C4" w:rsidR="003A1E05" w:rsidRPr="00A3135D" w:rsidRDefault="003A1E05" w:rsidP="00194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</w:t>
            </w:r>
            <w:r w:rsidR="008E01A3">
              <w:rPr>
                <w:rFonts w:ascii="Times New Roman" w:hAnsi="Times New Roman" w:cs="Times New Roman"/>
                <w:sz w:val="24"/>
              </w:rPr>
              <w:t>2</w:t>
            </w:r>
            <w:r w:rsidR="001948C9">
              <w:rPr>
                <w:rFonts w:ascii="Times New Roman" w:hAnsi="Times New Roman" w:cs="Times New Roman"/>
                <w:sz w:val="24"/>
              </w:rPr>
              <w:t>/17</w:t>
            </w:r>
          </w:p>
        </w:tc>
        <w:tc>
          <w:tcPr>
            <w:tcW w:w="2835" w:type="dxa"/>
            <w:vAlign w:val="center"/>
          </w:tcPr>
          <w:p w14:paraId="724EADD5" w14:textId="43199C54" w:rsidR="003A1E05" w:rsidRPr="00040CEA" w:rsidRDefault="003A1E05" w:rsidP="001948C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E2618B">
              <w:rPr>
                <w:rFonts w:ascii="Times New Roman" w:hAnsi="Times New Roman" w:cs="Times New Roman"/>
                <w:sz w:val="24"/>
                <w:szCs w:val="24"/>
              </w:rPr>
              <w:t>принцип роботи драйвера двигуна, параметри ШІМ</w:t>
            </w:r>
            <w:r w:rsidR="005F4F1E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</w:t>
            </w:r>
            <w:r w:rsidR="00576B94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програмної реалізації </w:t>
            </w:r>
            <w:r w:rsidR="005F4F1E">
              <w:rPr>
                <w:rFonts w:ascii="Times New Roman" w:hAnsi="Times New Roman" w:cs="Times New Roman"/>
                <w:sz w:val="24"/>
                <w:szCs w:val="24"/>
              </w:rPr>
              <w:t xml:space="preserve">зміни напрямку обертання валу </w:t>
            </w:r>
            <w:r w:rsidR="00576B94">
              <w:rPr>
                <w:rFonts w:ascii="Times New Roman" w:hAnsi="Times New Roman" w:cs="Times New Roman"/>
                <w:sz w:val="24"/>
                <w:szCs w:val="24"/>
              </w:rPr>
              <w:t xml:space="preserve">колекторного </w:t>
            </w:r>
            <w:r w:rsidR="005F4F1E">
              <w:rPr>
                <w:rFonts w:ascii="Times New Roman" w:hAnsi="Times New Roman" w:cs="Times New Roman"/>
                <w:sz w:val="24"/>
                <w:szCs w:val="24"/>
              </w:rPr>
              <w:t>двигуна</w:t>
            </w:r>
            <w:r w:rsidR="00576B94">
              <w:rPr>
                <w:rFonts w:ascii="Times New Roman" w:hAnsi="Times New Roman" w:cs="Times New Roman"/>
                <w:sz w:val="24"/>
                <w:szCs w:val="24"/>
              </w:rPr>
              <w:t xml:space="preserve"> постійного струму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0346C" w14:textId="649B8BBE" w:rsidR="003A1E05" w:rsidRPr="00A3135D" w:rsidRDefault="003A1E05" w:rsidP="001948C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Вміти: </w:t>
            </w:r>
            <w:r w:rsidR="00E261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3CBF">
              <w:rPr>
                <w:rFonts w:ascii="Times New Roman" w:hAnsi="Times New Roman" w:cs="Times New Roman"/>
                <w:sz w:val="24"/>
                <w:szCs w:val="24"/>
              </w:rPr>
              <w:t>ерувати колекторним двигуном</w:t>
            </w:r>
            <w:r w:rsidR="00E2618B">
              <w:rPr>
                <w:rFonts w:ascii="Times New Roman" w:hAnsi="Times New Roman" w:cs="Times New Roman"/>
                <w:sz w:val="24"/>
                <w:szCs w:val="24"/>
              </w:rPr>
              <w:t xml:space="preserve"> постійного струму</w:t>
            </w:r>
            <w:r w:rsidR="00603CBF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ШІМ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5BB4DA3E" w14:textId="7D473FFB" w:rsidR="003A1E05" w:rsidRDefault="003A1E05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2618B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програми для 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мікроконтролера, яка забезпечує </w:t>
            </w:r>
            <w:r w:rsidR="00E2618B">
              <w:rPr>
                <w:rFonts w:ascii="Times New Roman" w:hAnsi="Times New Roman" w:cs="Times New Roman"/>
                <w:sz w:val="24"/>
                <w:szCs w:val="24"/>
              </w:rPr>
              <w:t>керування колекторним двигуном за допомогою ШІМ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48105C" w14:textId="44255264" w:rsidR="003A1E05" w:rsidRPr="00A3135D" w:rsidRDefault="003A1E05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73A8A6A9" w14:textId="60758790" w:rsidR="003A1E05" w:rsidRPr="00A3135D" w:rsidRDefault="003A1E05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8E01A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A1E05" w:rsidRPr="00040CEA" w14:paraId="7FFA1967" w14:textId="77777777" w:rsidTr="001948C9">
        <w:trPr>
          <w:trHeight w:val="1304"/>
        </w:trPr>
        <w:tc>
          <w:tcPr>
            <w:tcW w:w="2122" w:type="dxa"/>
            <w:vAlign w:val="center"/>
          </w:tcPr>
          <w:p w14:paraId="46BBEF06" w14:textId="600782EF" w:rsidR="003A1E05" w:rsidRPr="00A3135D" w:rsidRDefault="003A1E05" w:rsidP="001948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0C4A9E" w:rsidRPr="000C4A9E">
              <w:rPr>
                <w:rFonts w:ascii="Times New Roman" w:hAnsi="Times New Roman" w:cs="Times New Roman"/>
                <w:sz w:val="24"/>
                <w:szCs w:val="32"/>
                <w:u w:val="single"/>
              </w:rPr>
              <w:t>Керування кроковим двигуном</w:t>
            </w:r>
          </w:p>
        </w:tc>
        <w:tc>
          <w:tcPr>
            <w:tcW w:w="1134" w:type="dxa"/>
            <w:vAlign w:val="center"/>
          </w:tcPr>
          <w:p w14:paraId="32CD9C03" w14:textId="3E9260E9" w:rsidR="003A1E05" w:rsidRPr="00A3135D" w:rsidRDefault="003A1E05" w:rsidP="00194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135D">
              <w:rPr>
                <w:rFonts w:ascii="Times New Roman" w:hAnsi="Times New Roman" w:cs="Times New Roman"/>
                <w:sz w:val="24"/>
              </w:rPr>
              <w:t>2/2</w:t>
            </w:r>
            <w:r w:rsidR="001948C9">
              <w:rPr>
                <w:rFonts w:ascii="Times New Roman" w:hAnsi="Times New Roman" w:cs="Times New Roman"/>
                <w:sz w:val="24"/>
              </w:rPr>
              <w:t>/17</w:t>
            </w:r>
          </w:p>
        </w:tc>
        <w:tc>
          <w:tcPr>
            <w:tcW w:w="2835" w:type="dxa"/>
            <w:vAlign w:val="center"/>
          </w:tcPr>
          <w:p w14:paraId="14E6E8F9" w14:textId="3B3115DE" w:rsidR="003A1E05" w:rsidRPr="00A3135D" w:rsidRDefault="003A1E05" w:rsidP="001948C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A16586"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роботи біполярних та уніполярних крокових двигунів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6586">
              <w:rPr>
                <w:rFonts w:ascii="Times New Roman" w:hAnsi="Times New Roman" w:cs="Times New Roman"/>
                <w:sz w:val="24"/>
                <w:szCs w:val="24"/>
              </w:rPr>
              <w:t xml:space="preserve"> драйверів для крокових двигунів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44FAD" w14:textId="5757F826" w:rsidR="003A1E05" w:rsidRPr="00A3135D" w:rsidRDefault="003A1E05" w:rsidP="001948C9">
            <w:pPr>
              <w:tabs>
                <w:tab w:val="left" w:pos="284"/>
                <w:tab w:val="left" w:pos="567"/>
              </w:tabs>
              <w:jc w:val="center"/>
              <w:rPr>
                <w:szCs w:val="28"/>
              </w:rPr>
            </w:pPr>
            <w:r w:rsidRPr="00A3135D">
              <w:rPr>
                <w:rFonts w:ascii="Times New Roman" w:hAnsi="Times New Roman" w:cs="Times New Roman"/>
                <w:sz w:val="24"/>
                <w:szCs w:val="28"/>
              </w:rPr>
              <w:t>Вміти:</w:t>
            </w:r>
            <w:r w:rsidR="00CF04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16586">
              <w:rPr>
                <w:rFonts w:ascii="Times New Roman" w:hAnsi="Times New Roman" w:cs="Times New Roman"/>
                <w:sz w:val="24"/>
                <w:szCs w:val="28"/>
              </w:rPr>
              <w:t>керувати кро</w:t>
            </w:r>
            <w:r w:rsidR="00666BB3">
              <w:rPr>
                <w:rFonts w:ascii="Times New Roman" w:hAnsi="Times New Roman" w:cs="Times New Roman"/>
                <w:sz w:val="24"/>
                <w:szCs w:val="28"/>
              </w:rPr>
              <w:t>ко</w:t>
            </w:r>
            <w:r w:rsidR="00A16586">
              <w:rPr>
                <w:rFonts w:ascii="Times New Roman" w:hAnsi="Times New Roman" w:cs="Times New Roman"/>
                <w:sz w:val="24"/>
                <w:szCs w:val="28"/>
              </w:rPr>
              <w:t>вим двигуном</w:t>
            </w:r>
            <w:r w:rsidR="0020228F">
              <w:rPr>
                <w:rFonts w:ascii="Times New Roman" w:hAnsi="Times New Roman" w:cs="Times New Roman"/>
                <w:sz w:val="24"/>
                <w:szCs w:val="28"/>
              </w:rPr>
              <w:t xml:space="preserve"> за допомогою мікроконтролера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14:paraId="549F36F8" w14:textId="4C6B665E" w:rsidR="003A1E05" w:rsidRDefault="003A1E05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="0098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586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програми 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мікроконтролера, яка забезпечує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кроковим двигуном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19B07" w14:textId="7B0CBCC1" w:rsidR="003A1E05" w:rsidRPr="00A3135D" w:rsidRDefault="003A1E05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46D54D0F" w14:textId="7DDA3F9F" w:rsidR="003A1E05" w:rsidRPr="00040CEA" w:rsidRDefault="008E01A3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A1E05" w:rsidRPr="00040CEA" w14:paraId="0C7DAEE2" w14:textId="77777777" w:rsidTr="001948C9">
        <w:trPr>
          <w:trHeight w:val="1304"/>
        </w:trPr>
        <w:tc>
          <w:tcPr>
            <w:tcW w:w="2122" w:type="dxa"/>
            <w:vAlign w:val="center"/>
          </w:tcPr>
          <w:p w14:paraId="5DEDC8C2" w14:textId="36F21662" w:rsidR="003A1E05" w:rsidRDefault="003A1E05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</w:t>
            </w:r>
          </w:p>
          <w:p w14:paraId="2C7AB588" w14:textId="126E1593" w:rsidR="003A1E05" w:rsidRPr="00987F0D" w:rsidRDefault="00E94B2E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Керування мобільною платформою</w:t>
            </w:r>
          </w:p>
        </w:tc>
        <w:tc>
          <w:tcPr>
            <w:tcW w:w="1134" w:type="dxa"/>
            <w:vAlign w:val="center"/>
          </w:tcPr>
          <w:p w14:paraId="7A92E2D7" w14:textId="1B11A94C" w:rsidR="003A1E05" w:rsidRPr="00A3135D" w:rsidRDefault="008E01A3" w:rsidP="00194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A1E05">
              <w:rPr>
                <w:rFonts w:ascii="Times New Roman" w:hAnsi="Times New Roman" w:cs="Times New Roman"/>
                <w:sz w:val="24"/>
              </w:rPr>
              <w:t>/2</w:t>
            </w:r>
            <w:r w:rsidR="001948C9">
              <w:rPr>
                <w:rFonts w:ascii="Times New Roman" w:hAnsi="Times New Roman" w:cs="Times New Roman"/>
                <w:sz w:val="24"/>
              </w:rPr>
              <w:t>/18</w:t>
            </w:r>
          </w:p>
        </w:tc>
        <w:tc>
          <w:tcPr>
            <w:tcW w:w="2835" w:type="dxa"/>
            <w:vAlign w:val="center"/>
          </w:tcPr>
          <w:p w14:paraId="7BA84914" w14:textId="3C44BC73" w:rsidR="003A1E05" w:rsidRDefault="003A1E05" w:rsidP="001948C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 xml:space="preserve"> загальні принципи керування приводом мобільної платформи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мікроконтролера</w:t>
            </w:r>
            <w:r w:rsidRPr="00A31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155A66" w14:textId="47B0D4ED" w:rsidR="003A1E05" w:rsidRPr="00A3135D" w:rsidRDefault="003A1E05" w:rsidP="001948C9">
            <w:pPr>
              <w:tabs>
                <w:tab w:val="left" w:pos="284"/>
                <w:tab w:val="left" w:pos="567"/>
              </w:tabs>
              <w:jc w:val="center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>реалізовувати пропорційний регулятор</w:t>
            </w:r>
            <w:r w:rsidR="00CA7028">
              <w:rPr>
                <w:rFonts w:ascii="Times New Roman" w:hAnsi="Times New Roman" w:cs="Times New Roman"/>
                <w:sz w:val="24"/>
                <w:szCs w:val="24"/>
              </w:rPr>
              <w:t xml:space="preserve"> шляхом написання програми для мікроконтролера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2228C97B" w14:textId="05DF1CE9" w:rsidR="006D1692" w:rsidRDefault="006D1692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>написання програми для</w:t>
            </w:r>
            <w:r w:rsidR="00CF041F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мікроконтролера, яка забезпечує</w:t>
            </w:r>
            <w:r w:rsidR="0020228F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приводом мобільної платформи з використанням пропорційного регулятора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39E47A" w14:textId="11C63879" w:rsidR="003A1E05" w:rsidRPr="00A3135D" w:rsidRDefault="006D1692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851" w:type="dxa"/>
            <w:vAlign w:val="center"/>
          </w:tcPr>
          <w:p w14:paraId="0DFF0C0B" w14:textId="738F935F" w:rsidR="003A1E05" w:rsidRPr="00A3135D" w:rsidRDefault="008E01A3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E4EB7" w:rsidRPr="00040CEA" w14:paraId="15C10F79" w14:textId="77777777" w:rsidTr="006E4EB7">
        <w:trPr>
          <w:trHeight w:val="395"/>
        </w:trPr>
        <w:tc>
          <w:tcPr>
            <w:tcW w:w="6091" w:type="dxa"/>
            <w:gridSpan w:val="3"/>
            <w:vAlign w:val="center"/>
          </w:tcPr>
          <w:p w14:paraId="2B2D27A3" w14:textId="2F8B007D" w:rsidR="006E4EB7" w:rsidRPr="006E4EB7" w:rsidRDefault="006E4EB7" w:rsidP="006E4EB7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контроль</w:t>
            </w:r>
          </w:p>
        </w:tc>
        <w:tc>
          <w:tcPr>
            <w:tcW w:w="2409" w:type="dxa"/>
            <w:vAlign w:val="center"/>
          </w:tcPr>
          <w:p w14:paraId="7E56501C" w14:textId="4CCC99AA" w:rsidR="006E4EB7" w:rsidRPr="00040CEA" w:rsidRDefault="006E4EB7" w:rsidP="001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тест в ЕНК</w:t>
            </w:r>
          </w:p>
        </w:tc>
        <w:tc>
          <w:tcPr>
            <w:tcW w:w="851" w:type="dxa"/>
            <w:vAlign w:val="center"/>
          </w:tcPr>
          <w:p w14:paraId="504C2F57" w14:textId="77777777" w:rsidR="006E4EB7" w:rsidRDefault="006E4EB7" w:rsidP="00194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E05" w:rsidRPr="00040CEA" w14:paraId="234DB069" w14:textId="77777777" w:rsidTr="00442F0E">
        <w:tc>
          <w:tcPr>
            <w:tcW w:w="8500" w:type="dxa"/>
            <w:gridSpan w:val="4"/>
          </w:tcPr>
          <w:p w14:paraId="398B2E88" w14:textId="77777777" w:rsidR="003A1E05" w:rsidRPr="00040CEA" w:rsidRDefault="003A1E05" w:rsidP="003A1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851" w:type="dxa"/>
          </w:tcPr>
          <w:p w14:paraId="2B84DE37" w14:textId="77777777" w:rsidR="003A1E05" w:rsidRPr="00040CEA" w:rsidRDefault="003A1E05" w:rsidP="003A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77A1C" w:rsidRPr="00040CEA" w14:paraId="35D57696" w14:textId="77777777" w:rsidTr="00442F0E">
        <w:tc>
          <w:tcPr>
            <w:tcW w:w="8500" w:type="dxa"/>
            <w:gridSpan w:val="4"/>
          </w:tcPr>
          <w:p w14:paraId="6AFAEDD5" w14:textId="65D51E77" w:rsidR="00C77A1C" w:rsidRPr="00040CEA" w:rsidRDefault="00C77A1C" w:rsidP="00C7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851" w:type="dxa"/>
          </w:tcPr>
          <w:p w14:paraId="3782F3F3" w14:textId="77777777" w:rsidR="00C77A1C" w:rsidRPr="00040CEA" w:rsidRDefault="00C77A1C" w:rsidP="003A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A1E05" w:rsidRPr="00040CEA" w14:paraId="42148BA1" w14:textId="77777777" w:rsidTr="00442F0E">
        <w:tc>
          <w:tcPr>
            <w:tcW w:w="8500" w:type="dxa"/>
            <w:gridSpan w:val="4"/>
          </w:tcPr>
          <w:p w14:paraId="59333301" w14:textId="77777777" w:rsidR="003A1E05" w:rsidRPr="00040CEA" w:rsidRDefault="003A1E05" w:rsidP="003A1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851" w:type="dxa"/>
          </w:tcPr>
          <w:p w14:paraId="1C389764" w14:textId="77777777" w:rsidR="003A1E05" w:rsidRPr="00040CEA" w:rsidRDefault="003A1E05" w:rsidP="003A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2262333" w14:textId="77777777" w:rsidR="0012509E" w:rsidRDefault="0012509E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C3F0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40CEA" w14:paraId="3B219076" w14:textId="77777777" w:rsidTr="00130933">
        <w:tc>
          <w:tcPr>
            <w:tcW w:w="2660" w:type="dxa"/>
          </w:tcPr>
          <w:p w14:paraId="62B89DAF" w14:textId="77777777" w:rsidR="00130933" w:rsidRPr="00040CEA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40CEA" w14:paraId="52569665" w14:textId="77777777" w:rsidTr="00130933">
        <w:tc>
          <w:tcPr>
            <w:tcW w:w="2660" w:type="dxa"/>
          </w:tcPr>
          <w:p w14:paraId="11AFBFC2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40CEA" w14:paraId="734D78B9" w14:textId="77777777" w:rsidTr="00130933">
        <w:tc>
          <w:tcPr>
            <w:tcW w:w="2660" w:type="dxa"/>
          </w:tcPr>
          <w:p w14:paraId="5ED48B9D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40CE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1D4E7C" w14:textId="77777777" w:rsidR="00130933" w:rsidRPr="00040CEA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8DFDC" w14:textId="77777777" w:rsidR="00A54B58" w:rsidRPr="00040CEA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DBA7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40CEA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40CEA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40CEA" w14:paraId="0F1C1891" w14:textId="77777777" w:rsidTr="00A71D92">
        <w:tc>
          <w:tcPr>
            <w:tcW w:w="2376" w:type="dxa"/>
          </w:tcPr>
          <w:p w14:paraId="65FC30C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6F84FD9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40CEA" w14:paraId="4EA85611" w14:textId="77777777" w:rsidTr="00A71D92">
        <w:tc>
          <w:tcPr>
            <w:tcW w:w="2376" w:type="dxa"/>
          </w:tcPr>
          <w:p w14:paraId="43E7394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74-89</w:t>
            </w:r>
          </w:p>
        </w:tc>
        <w:tc>
          <w:tcPr>
            <w:tcW w:w="4004" w:type="dxa"/>
          </w:tcPr>
          <w:p w14:paraId="188C76D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57C996FF" w14:textId="77777777" w:rsidTr="00A71D92">
        <w:tc>
          <w:tcPr>
            <w:tcW w:w="2376" w:type="dxa"/>
          </w:tcPr>
          <w:p w14:paraId="2AFAACA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172A6BC4" w14:textId="77777777" w:rsidTr="00A71D92">
        <w:tc>
          <w:tcPr>
            <w:tcW w:w="2376" w:type="dxa"/>
          </w:tcPr>
          <w:p w14:paraId="6BB2916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174EF95" w14:textId="77777777" w:rsidR="00544D46" w:rsidRDefault="00544D46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6B1E1B" w14:textId="77777777" w:rsidR="00442F0E" w:rsidRDefault="00442F0E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460CDB99" w14:textId="77777777" w:rsidR="00442F0E" w:rsidRDefault="00442F0E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7AB65C8" w14:textId="036EA06B" w:rsidR="00CE4053" w:rsidRPr="00CE4053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D5D5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55CB1DBC" w14:textId="77777777" w:rsidR="00CE4053" w:rsidRPr="008A24B1" w:rsidRDefault="00CE4053" w:rsidP="00442F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r w:rsidRPr="008A24B1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Основна</w:t>
      </w:r>
    </w:p>
    <w:p w14:paraId="6C4089D0" w14:textId="7D2CCA9D" w:rsidR="00CE4053" w:rsidRPr="008A24B1" w:rsidRDefault="00CE4053" w:rsidP="00CE4053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24B1">
        <w:rPr>
          <w:rFonts w:ascii="Times New Roman" w:hAnsi="Times New Roman" w:cs="Times New Roman"/>
          <w:color w:val="000000"/>
          <w:sz w:val="24"/>
          <w:szCs w:val="24"/>
        </w:rPr>
        <w:t>Ловейкін</w:t>
      </w:r>
      <w:proofErr w:type="spellEnd"/>
      <w:r w:rsidRPr="008A24B1">
        <w:rPr>
          <w:rFonts w:ascii="Times New Roman" w:hAnsi="Times New Roman" w:cs="Times New Roman"/>
          <w:color w:val="000000"/>
          <w:sz w:val="24"/>
          <w:szCs w:val="24"/>
        </w:rPr>
        <w:t xml:space="preserve"> В.С. </w:t>
      </w:r>
      <w:proofErr w:type="spellStart"/>
      <w:r w:rsidRPr="008A24B1">
        <w:rPr>
          <w:rFonts w:ascii="Times New Roman" w:hAnsi="Times New Roman" w:cs="Times New Roman"/>
          <w:color w:val="000000"/>
          <w:sz w:val="24"/>
          <w:szCs w:val="24"/>
        </w:rPr>
        <w:t>Мехатроніка</w:t>
      </w:r>
      <w:proofErr w:type="spellEnd"/>
      <w:r w:rsidRPr="008A24B1">
        <w:rPr>
          <w:rFonts w:ascii="Times New Roman" w:hAnsi="Times New Roman" w:cs="Times New Roman"/>
          <w:color w:val="000000"/>
          <w:sz w:val="24"/>
          <w:szCs w:val="24"/>
        </w:rPr>
        <w:t xml:space="preserve">: навчальний посібник / В.С. </w:t>
      </w:r>
      <w:proofErr w:type="spellStart"/>
      <w:r w:rsidRPr="008A24B1">
        <w:rPr>
          <w:rFonts w:ascii="Times New Roman" w:hAnsi="Times New Roman" w:cs="Times New Roman"/>
          <w:color w:val="000000"/>
          <w:sz w:val="24"/>
          <w:szCs w:val="24"/>
        </w:rPr>
        <w:t>Ловейкін</w:t>
      </w:r>
      <w:proofErr w:type="spellEnd"/>
      <w:r w:rsidRPr="008A24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1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24B1">
        <w:rPr>
          <w:rFonts w:ascii="Times New Roman" w:hAnsi="Times New Roman" w:cs="Times New Roman"/>
          <w:color w:val="000000"/>
          <w:sz w:val="24"/>
          <w:szCs w:val="24"/>
        </w:rPr>
        <w:t xml:space="preserve">Ю.О. </w:t>
      </w:r>
      <w:proofErr w:type="spellStart"/>
      <w:r w:rsidRPr="008A24B1">
        <w:rPr>
          <w:rFonts w:ascii="Times New Roman" w:hAnsi="Times New Roman" w:cs="Times New Roman"/>
          <w:color w:val="000000"/>
          <w:sz w:val="24"/>
          <w:szCs w:val="24"/>
        </w:rPr>
        <w:t>Ромасевич</w:t>
      </w:r>
      <w:proofErr w:type="spellEnd"/>
      <w:r w:rsidRPr="008A24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1E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24B1">
        <w:rPr>
          <w:rFonts w:ascii="Times New Roman" w:hAnsi="Times New Roman" w:cs="Times New Roman"/>
          <w:color w:val="000000"/>
          <w:sz w:val="24"/>
          <w:szCs w:val="24"/>
        </w:rPr>
        <w:t>В.В. Крушельницький. – К., 2020. – 404 с.</w:t>
      </w:r>
    </w:p>
    <w:p w14:paraId="5109E806" w14:textId="3C1A6ED7" w:rsidR="00E82939" w:rsidRPr="00E82939" w:rsidRDefault="00E82939" w:rsidP="00CE4053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2939">
        <w:rPr>
          <w:rFonts w:ascii="Times New Roman" w:hAnsi="Times New Roman" w:cs="Times New Roman"/>
          <w:sz w:val="24"/>
          <w:szCs w:val="24"/>
        </w:rPr>
        <w:t xml:space="preserve">Мікропроцесорні та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мікроконтролерні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 xml:space="preserve"> системи: Частина 2. Проектування мікропроцесорних систем: Лабораторний пра</w:t>
      </w:r>
      <w:r>
        <w:rPr>
          <w:rFonts w:ascii="Times New Roman" w:hAnsi="Times New Roman" w:cs="Times New Roman"/>
          <w:sz w:val="24"/>
          <w:szCs w:val="24"/>
        </w:rPr>
        <w:t>ктикум,</w:t>
      </w:r>
      <w:r w:rsidRPr="00E8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 xml:space="preserve">. освітньої програми «Інтегровані інформаційні системи» спеціальності 126 «Інформаційні системи та технології» / А.О.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Новацький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 xml:space="preserve"> ; КПІ ім. Ігоря Сікорського. – Київ : КПІ ім. Ігоря Сікорського, 2021. – 268 с.</w:t>
      </w:r>
    </w:p>
    <w:p w14:paraId="74FE6116" w14:textId="77777777" w:rsidR="00CE4053" w:rsidRPr="008A24B1" w:rsidRDefault="00CE4053" w:rsidP="00E8293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</w:p>
    <w:p w14:paraId="16F500C3" w14:textId="16271932" w:rsidR="00CE4053" w:rsidRPr="008A24B1" w:rsidRDefault="00CE4053" w:rsidP="00442F0E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24B1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Додаткова</w:t>
      </w:r>
    </w:p>
    <w:p w14:paraId="37DD8E95" w14:textId="77777777" w:rsidR="00E82939" w:rsidRDefault="00CE4053" w:rsidP="00E8293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Павленко Т. П. Сучасні </w:t>
      </w:r>
      <w:proofErr w:type="spellStart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електромехатронні</w:t>
      </w:r>
      <w:proofErr w:type="spellEnd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комплекси і системи : </w:t>
      </w:r>
      <w:proofErr w:type="spellStart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навч</w:t>
      </w:r>
      <w:proofErr w:type="spellEnd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посібник / Т. П. Павленко, В. М. </w:t>
      </w:r>
      <w:proofErr w:type="spellStart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Шавкун</w:t>
      </w:r>
      <w:proofErr w:type="spellEnd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О. С. Козлова, Н. П. </w:t>
      </w:r>
      <w:proofErr w:type="spellStart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Лукашова</w:t>
      </w:r>
      <w:proofErr w:type="spellEnd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 Харків. </w:t>
      </w:r>
      <w:proofErr w:type="spellStart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нац</w:t>
      </w:r>
      <w:proofErr w:type="spellEnd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ун-т </w:t>
      </w:r>
      <w:proofErr w:type="spellStart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міськ</w:t>
      </w:r>
      <w:proofErr w:type="spellEnd"/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. госп-ва ім. О. М. Бекетова. – Харків : ХНУМГ ім.</w:t>
      </w:r>
      <w:r w:rsidR="004C1E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A24B1">
        <w:rPr>
          <w:rFonts w:ascii="Times New Roman" w:hAnsi="Times New Roman" w:cs="Times New Roman"/>
          <w:bCs/>
          <w:color w:val="000000"/>
          <w:sz w:val="24"/>
          <w:szCs w:val="24"/>
        </w:rPr>
        <w:t>О. М. Бекетова, 2019. – 116 с.</w:t>
      </w:r>
    </w:p>
    <w:p w14:paraId="29997A98" w14:textId="30BF5CCB" w:rsidR="00E82939" w:rsidRPr="00E82939" w:rsidRDefault="00E82939" w:rsidP="00E8293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2939">
        <w:rPr>
          <w:rFonts w:ascii="Times New Roman" w:hAnsi="Times New Roman" w:cs="Times New Roman"/>
          <w:sz w:val="24"/>
          <w:szCs w:val="24"/>
        </w:rPr>
        <w:t xml:space="preserve">Баран В.С. Основи мікропроцесорної техніки: лабораторний практикум: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>. спеціальності 171 «Електроніка» / В.С. Баран, Г.Г.</w:t>
      </w:r>
      <w:r w:rsidRPr="00E8293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939">
        <w:rPr>
          <w:rFonts w:ascii="Times New Roman" w:hAnsi="Times New Roman" w:cs="Times New Roman"/>
          <w:sz w:val="24"/>
          <w:szCs w:val="24"/>
        </w:rPr>
        <w:t xml:space="preserve">Власюк, Ю.О. </w:t>
      </w:r>
      <w:proofErr w:type="spellStart"/>
      <w:r w:rsidRPr="00E82939">
        <w:rPr>
          <w:rFonts w:ascii="Times New Roman" w:hAnsi="Times New Roman" w:cs="Times New Roman"/>
          <w:sz w:val="24"/>
          <w:szCs w:val="24"/>
        </w:rPr>
        <w:t>Оникієнко</w:t>
      </w:r>
      <w:proofErr w:type="spellEnd"/>
      <w:r w:rsidRPr="00E82939">
        <w:rPr>
          <w:rFonts w:ascii="Times New Roman" w:hAnsi="Times New Roman" w:cs="Times New Roman"/>
          <w:sz w:val="24"/>
          <w:szCs w:val="24"/>
        </w:rPr>
        <w:t>, О.І. Смоленська ; КПІ ім. Ігоря Сікорського – Київ : КПІ ім. Ігоря Сікорського, 2019. –140 с.</w:t>
      </w:r>
    </w:p>
    <w:p w14:paraId="1D6A668D" w14:textId="0B49CF11" w:rsidR="00CE4053" w:rsidRPr="008A24B1" w:rsidRDefault="00CE4053" w:rsidP="00CE405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24B1">
        <w:rPr>
          <w:rFonts w:ascii="Times New Roman" w:hAnsi="Times New Roman" w:cs="Times New Roman"/>
          <w:sz w:val="24"/>
          <w:szCs w:val="24"/>
        </w:rPr>
        <w:t xml:space="preserve">Цвіркун Л.І. Робототехніка та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. / Л.І. Цвіркун, Г.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Грулер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 ; під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. ред. Л.І. Цвіркуна ; М-во освіти і науки України,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гірн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. ун-т. – 3-тє вид.,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переробл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8A24B1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8A24B1">
        <w:rPr>
          <w:rFonts w:ascii="Times New Roman" w:hAnsi="Times New Roman" w:cs="Times New Roman"/>
          <w:sz w:val="24"/>
          <w:szCs w:val="24"/>
        </w:rPr>
        <w:t>. – Дніпро: НГУ, 2017. – 224 с.</w:t>
      </w:r>
    </w:p>
    <w:p w14:paraId="7D8DECF2" w14:textId="77777777" w:rsidR="00CE4053" w:rsidRPr="008A24B1" w:rsidRDefault="00CE4053" w:rsidP="00CE405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ECFB81" w14:textId="77777777" w:rsidR="00CE4053" w:rsidRPr="008A24B1" w:rsidRDefault="00CE4053" w:rsidP="00CE4053">
      <w:pPr>
        <w:shd w:val="clear" w:color="auto" w:fill="FFFFFF"/>
        <w:tabs>
          <w:tab w:val="left" w:pos="365"/>
        </w:tabs>
        <w:spacing w:after="0" w:line="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7933E5" w14:textId="77777777" w:rsidR="00CE4053" w:rsidRPr="008A24B1" w:rsidRDefault="00CE4053" w:rsidP="00442F0E">
      <w:pPr>
        <w:shd w:val="clear" w:color="auto" w:fill="FFFFFF"/>
        <w:tabs>
          <w:tab w:val="left" w:pos="365"/>
        </w:tabs>
        <w:spacing w:after="0" w:line="360" w:lineRule="auto"/>
        <w:ind w:firstLine="425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8A24B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Інформаційні ресурси</w:t>
      </w:r>
    </w:p>
    <w:p w14:paraId="27C89C3A" w14:textId="77777777" w:rsidR="00CE4053" w:rsidRPr="00D5507D" w:rsidRDefault="00CE4053" w:rsidP="00CE4053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Tutorials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6" w:history="1">
        <w:r w:rsidRPr="00D5507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https://docs.arduino.cc/tutorials/</w:t>
        </w:r>
      </w:hyperlink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61E3436" w14:textId="77777777" w:rsidR="00CE4053" w:rsidRPr="00D5507D" w:rsidRDefault="00CE4053" w:rsidP="00CE4053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Learn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7" w:history="1">
        <w:r w:rsidRPr="00D5507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https://www.tinkercad.com/learn/circuits</w:t>
        </w:r>
      </w:hyperlink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C5DEF8" w14:textId="77777777" w:rsidR="00CE4053" w:rsidRPr="00D5507D" w:rsidRDefault="00CE4053" w:rsidP="00CE4053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Official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Guide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Tinkercad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Circuits</w:t>
      </w:r>
      <w:proofErr w:type="spellEnd"/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8" w:history="1">
        <w:r w:rsidRPr="00D5507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https://www.tinkercad.com/blog/official-guide-to-tinkercad-circuits</w:t>
        </w:r>
      </w:hyperlink>
      <w:r w:rsidRPr="00D550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07CAC0" w14:textId="77777777" w:rsidR="00CE4053" w:rsidRPr="00D5507D" w:rsidRDefault="00CE4053" w:rsidP="00CE4053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Tinkercad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Circuits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9" w:history="1">
        <w:r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https://tincercad.com</w:t>
        </w:r>
      </w:hyperlink>
      <w:r w:rsidRPr="00D5507D">
        <w:rPr>
          <w:rFonts w:ascii="Times New Roman" w:hAnsi="Times New Roman"/>
          <w:sz w:val="24"/>
          <w:szCs w:val="24"/>
          <w:lang w:val="uk-UA"/>
        </w:rPr>
        <w:t>.</w:t>
      </w:r>
    </w:p>
    <w:p w14:paraId="56FA0EDA" w14:textId="77777777" w:rsidR="00CE4053" w:rsidRPr="00D5507D" w:rsidRDefault="00CE4053" w:rsidP="00CE4053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Arduino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IDE [Електронний ресурс] – Режим доступу до ресурсу: </w:t>
      </w:r>
      <w:hyperlink r:id="rId10" w:history="1">
        <w:r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https://www.arduino.cc/en/software/</w:t>
        </w:r>
      </w:hyperlink>
      <w:r w:rsidRPr="00D5507D">
        <w:rPr>
          <w:rFonts w:ascii="Times New Roman" w:hAnsi="Times New Roman"/>
          <w:sz w:val="24"/>
          <w:szCs w:val="24"/>
          <w:lang w:val="uk-UA"/>
        </w:rPr>
        <w:t>.</w:t>
      </w:r>
    </w:p>
    <w:p w14:paraId="521898A3" w14:textId="77777777" w:rsidR="00CE4053" w:rsidRPr="00D5507D" w:rsidRDefault="00CE4053" w:rsidP="00CE4053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Arduino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language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reference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1" w:history="1">
        <w:r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https://www.arduino.cc/reference/en/</w:t>
        </w:r>
      </w:hyperlink>
      <w:r w:rsidRPr="00D5507D">
        <w:rPr>
          <w:rFonts w:ascii="Times New Roman" w:hAnsi="Times New Roman"/>
          <w:sz w:val="24"/>
          <w:szCs w:val="24"/>
          <w:lang w:val="uk-UA"/>
        </w:rPr>
        <w:t>.</w:t>
      </w:r>
    </w:p>
    <w:p w14:paraId="14A47E15" w14:textId="77777777" w:rsidR="00CE4053" w:rsidRPr="00D5507D" w:rsidRDefault="00CE4053" w:rsidP="00CE4053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D5507D">
        <w:rPr>
          <w:rFonts w:ascii="Times New Roman" w:hAnsi="Times New Roman"/>
          <w:sz w:val="24"/>
          <w:szCs w:val="24"/>
          <w:lang w:val="uk-UA"/>
        </w:rPr>
        <w:t xml:space="preserve">L298P </w:t>
      </w:r>
      <w:r w:rsidRPr="00D5507D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ual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full-bridge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driver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2" w:history="1">
        <w:r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https://eu.mouser.com/datasheet/2/389/l298-1849437.pdf</w:t>
        </w:r>
      </w:hyperlink>
      <w:r w:rsidRPr="00D5507D">
        <w:rPr>
          <w:rFonts w:ascii="Times New Roman" w:hAnsi="Times New Roman"/>
          <w:sz w:val="24"/>
          <w:szCs w:val="24"/>
          <w:lang w:val="uk-UA"/>
        </w:rPr>
        <w:t>.</w:t>
      </w:r>
    </w:p>
    <w:p w14:paraId="0585AF71" w14:textId="3EE23386" w:rsidR="00CE4053" w:rsidRPr="00D5507D" w:rsidRDefault="00CE4053" w:rsidP="00CE4053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D5507D">
        <w:rPr>
          <w:rFonts w:ascii="Times New Roman" w:hAnsi="Times New Roman"/>
          <w:sz w:val="24"/>
          <w:szCs w:val="24"/>
          <w:lang w:val="uk-UA"/>
        </w:rPr>
        <w:t xml:space="preserve">A4988 MOS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Microstepping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Driver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with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Translator</w:t>
      </w:r>
      <w:proofErr w:type="spellEnd"/>
      <w:r w:rsidRPr="00D5507D">
        <w:rPr>
          <w:rFonts w:ascii="Times New Roman" w:hAnsi="Times New Roman"/>
          <w:sz w:val="24"/>
          <w:szCs w:val="24"/>
          <w:lang w:val="en-US"/>
        </w:rPr>
        <w:t xml:space="preserve"> a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nd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507D"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vercurrent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507D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rotection</w:t>
      </w:r>
      <w:proofErr w:type="spellEnd"/>
      <w:r w:rsidRPr="00D5507D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5507D">
        <w:rPr>
          <w:rFonts w:ascii="Times New Roman" w:hAnsi="Times New Roman"/>
          <w:sz w:val="24"/>
          <w:szCs w:val="24"/>
          <w:lang w:val="uk-UA"/>
        </w:rPr>
        <w:t xml:space="preserve">[Електронний ресурс] – Режим доступу до ресурсу: </w:t>
      </w:r>
      <w:hyperlink r:id="rId13" w:history="1">
        <w:r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https://www.pololu.com/file/0J450/a4988_DMOS_</w:t>
        </w:r>
        <w:r w:rsidR="00442825"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br/>
        </w:r>
        <w:r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microstepping_driver_with_translator.pdf</w:t>
        </w:r>
      </w:hyperlink>
      <w:r w:rsidRPr="00D5507D">
        <w:rPr>
          <w:rFonts w:ascii="Times New Roman" w:hAnsi="Times New Roman"/>
          <w:sz w:val="24"/>
          <w:szCs w:val="24"/>
          <w:lang w:val="uk-UA"/>
        </w:rPr>
        <w:t>.</w:t>
      </w:r>
    </w:p>
    <w:p w14:paraId="74A84449" w14:textId="1634987F" w:rsidR="00CE4053" w:rsidRPr="00D5507D" w:rsidRDefault="00CE4053" w:rsidP="00CE4053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D550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5507D">
        <w:rPr>
          <w:rFonts w:ascii="Times New Roman" w:hAnsi="Times New Roman"/>
          <w:sz w:val="24"/>
          <w:szCs w:val="24"/>
          <w:lang w:val="uk-UA"/>
        </w:rPr>
        <w:t>ATmel</w:t>
      </w:r>
      <w:proofErr w:type="spellEnd"/>
      <w:r w:rsidRPr="00D5507D">
        <w:rPr>
          <w:rFonts w:ascii="Times New Roman" w:hAnsi="Times New Roman"/>
          <w:sz w:val="24"/>
          <w:szCs w:val="24"/>
          <w:lang w:val="uk-UA"/>
        </w:rPr>
        <w:t xml:space="preserve"> ATmega328p [Електронний ресурс] – Режим доступу до ресурсу: </w:t>
      </w:r>
      <w:hyperlink r:id="rId14" w:history="1">
        <w:r w:rsidR="009262A8"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https://ww1.microchip.com/downloads/en/DeviceDoc/Atmel-7810-Automotive-Microcontrol</w:t>
        </w:r>
        <w:r w:rsidR="009262A8" w:rsidRPr="00D5507D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br/>
          <w:t>lers-ATmega328P_Datasheet.pdf</w:t>
        </w:r>
      </w:hyperlink>
      <w:r w:rsidRPr="00D5507D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C326EA3" w14:textId="77777777" w:rsidR="00CE4053" w:rsidRPr="00CE4053" w:rsidRDefault="00CE4053" w:rsidP="0005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E4053" w:rsidRPr="00CE4053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51994779">
    <w:abstractNumId w:val="3"/>
  </w:num>
  <w:num w:numId="2" w16cid:durableId="1474374250">
    <w:abstractNumId w:val="1"/>
  </w:num>
  <w:num w:numId="3" w16cid:durableId="1537499194">
    <w:abstractNumId w:val="0"/>
  </w:num>
  <w:num w:numId="4" w16cid:durableId="170606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0F0D"/>
    <w:rsid w:val="0002400C"/>
    <w:rsid w:val="000314FC"/>
    <w:rsid w:val="00040CEA"/>
    <w:rsid w:val="00054CDB"/>
    <w:rsid w:val="00063C59"/>
    <w:rsid w:val="00084040"/>
    <w:rsid w:val="000C4A9E"/>
    <w:rsid w:val="0011103B"/>
    <w:rsid w:val="00117C31"/>
    <w:rsid w:val="0012509E"/>
    <w:rsid w:val="00130933"/>
    <w:rsid w:val="001431F8"/>
    <w:rsid w:val="00146C52"/>
    <w:rsid w:val="001507B8"/>
    <w:rsid w:val="00163744"/>
    <w:rsid w:val="0016607C"/>
    <w:rsid w:val="001948C9"/>
    <w:rsid w:val="001A36DB"/>
    <w:rsid w:val="001F2D48"/>
    <w:rsid w:val="0020200E"/>
    <w:rsid w:val="0020228F"/>
    <w:rsid w:val="002226AE"/>
    <w:rsid w:val="00231CAC"/>
    <w:rsid w:val="00246136"/>
    <w:rsid w:val="00266147"/>
    <w:rsid w:val="002704E7"/>
    <w:rsid w:val="00294A32"/>
    <w:rsid w:val="002957F7"/>
    <w:rsid w:val="00297C0E"/>
    <w:rsid w:val="002C1194"/>
    <w:rsid w:val="003171EE"/>
    <w:rsid w:val="00365F08"/>
    <w:rsid w:val="00367686"/>
    <w:rsid w:val="00380553"/>
    <w:rsid w:val="003A1E05"/>
    <w:rsid w:val="003A2E67"/>
    <w:rsid w:val="003B1146"/>
    <w:rsid w:val="003C7086"/>
    <w:rsid w:val="003E02AC"/>
    <w:rsid w:val="003F1B60"/>
    <w:rsid w:val="00403490"/>
    <w:rsid w:val="00407B80"/>
    <w:rsid w:val="0043131C"/>
    <w:rsid w:val="00437C39"/>
    <w:rsid w:val="00442825"/>
    <w:rsid w:val="00442F0E"/>
    <w:rsid w:val="00483ABC"/>
    <w:rsid w:val="004B299D"/>
    <w:rsid w:val="004C1E9D"/>
    <w:rsid w:val="004D28E5"/>
    <w:rsid w:val="00541B12"/>
    <w:rsid w:val="00544D46"/>
    <w:rsid w:val="005635D4"/>
    <w:rsid w:val="00565CBC"/>
    <w:rsid w:val="00573195"/>
    <w:rsid w:val="00576B94"/>
    <w:rsid w:val="00581698"/>
    <w:rsid w:val="0058563F"/>
    <w:rsid w:val="005902F5"/>
    <w:rsid w:val="00594EA6"/>
    <w:rsid w:val="005D323C"/>
    <w:rsid w:val="005F4F1E"/>
    <w:rsid w:val="005F68BA"/>
    <w:rsid w:val="005F775F"/>
    <w:rsid w:val="00601798"/>
    <w:rsid w:val="00603CBF"/>
    <w:rsid w:val="00633D8F"/>
    <w:rsid w:val="00654D54"/>
    <w:rsid w:val="00663922"/>
    <w:rsid w:val="00666BB3"/>
    <w:rsid w:val="00680CC1"/>
    <w:rsid w:val="006C7830"/>
    <w:rsid w:val="006C79CB"/>
    <w:rsid w:val="006D1692"/>
    <w:rsid w:val="006E4EB7"/>
    <w:rsid w:val="006E6836"/>
    <w:rsid w:val="00743C1C"/>
    <w:rsid w:val="007953AB"/>
    <w:rsid w:val="007C115A"/>
    <w:rsid w:val="007D4DF6"/>
    <w:rsid w:val="007E56CC"/>
    <w:rsid w:val="007E7A52"/>
    <w:rsid w:val="00831E1E"/>
    <w:rsid w:val="00880706"/>
    <w:rsid w:val="008831B2"/>
    <w:rsid w:val="008927AA"/>
    <w:rsid w:val="008A24B1"/>
    <w:rsid w:val="008C2A94"/>
    <w:rsid w:val="008D676E"/>
    <w:rsid w:val="008E01A3"/>
    <w:rsid w:val="009023CE"/>
    <w:rsid w:val="009069CD"/>
    <w:rsid w:val="0092425A"/>
    <w:rsid w:val="009262A8"/>
    <w:rsid w:val="009533A8"/>
    <w:rsid w:val="00953C3E"/>
    <w:rsid w:val="00975052"/>
    <w:rsid w:val="00987F0D"/>
    <w:rsid w:val="00A16586"/>
    <w:rsid w:val="00A3135D"/>
    <w:rsid w:val="00A3217D"/>
    <w:rsid w:val="00A507AC"/>
    <w:rsid w:val="00A54B58"/>
    <w:rsid w:val="00A60C6F"/>
    <w:rsid w:val="00A6129F"/>
    <w:rsid w:val="00A677B1"/>
    <w:rsid w:val="00A71D92"/>
    <w:rsid w:val="00A75CAB"/>
    <w:rsid w:val="00A96EF1"/>
    <w:rsid w:val="00AB5039"/>
    <w:rsid w:val="00AD0B70"/>
    <w:rsid w:val="00AD5D5A"/>
    <w:rsid w:val="00B33D20"/>
    <w:rsid w:val="00B464B3"/>
    <w:rsid w:val="00B5522B"/>
    <w:rsid w:val="00B82EBB"/>
    <w:rsid w:val="00BA1C8F"/>
    <w:rsid w:val="00BC2C63"/>
    <w:rsid w:val="00C45355"/>
    <w:rsid w:val="00C61519"/>
    <w:rsid w:val="00C74A11"/>
    <w:rsid w:val="00C77A1C"/>
    <w:rsid w:val="00C829F9"/>
    <w:rsid w:val="00CA01CB"/>
    <w:rsid w:val="00CA4E9B"/>
    <w:rsid w:val="00CA7028"/>
    <w:rsid w:val="00CE4053"/>
    <w:rsid w:val="00CF041F"/>
    <w:rsid w:val="00D27CA9"/>
    <w:rsid w:val="00D311B7"/>
    <w:rsid w:val="00D36059"/>
    <w:rsid w:val="00D43873"/>
    <w:rsid w:val="00D5507D"/>
    <w:rsid w:val="00D778AE"/>
    <w:rsid w:val="00D92B44"/>
    <w:rsid w:val="00DC42F0"/>
    <w:rsid w:val="00DD7841"/>
    <w:rsid w:val="00DF7F18"/>
    <w:rsid w:val="00E07CF9"/>
    <w:rsid w:val="00E2618B"/>
    <w:rsid w:val="00E5144D"/>
    <w:rsid w:val="00E769AE"/>
    <w:rsid w:val="00E80FB1"/>
    <w:rsid w:val="00E82939"/>
    <w:rsid w:val="00E84C3C"/>
    <w:rsid w:val="00E94B2E"/>
    <w:rsid w:val="00EA28B4"/>
    <w:rsid w:val="00EC07A1"/>
    <w:rsid w:val="00EC733E"/>
    <w:rsid w:val="00ED0A80"/>
    <w:rsid w:val="00ED3451"/>
    <w:rsid w:val="00ED3B96"/>
    <w:rsid w:val="00F1397B"/>
    <w:rsid w:val="00F15B04"/>
    <w:rsid w:val="00F30FE6"/>
    <w:rsid w:val="00F82151"/>
    <w:rsid w:val="00FD4C2B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ercad.com/blog/official-guide-to-tinkercad-circuits" TargetMode="External"/><Relationship Id="rId13" Type="http://schemas.openxmlformats.org/officeDocument/2006/relationships/hyperlink" Target="https://www.pololu.com/file/0J450/a4988_DMOS_microstepping_driver_with_translat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kercad.com/learn/circuits" TargetMode="External"/><Relationship Id="rId12" Type="http://schemas.openxmlformats.org/officeDocument/2006/relationships/hyperlink" Target="https://eu.mouser.com/datasheet/2/389/l298-1849437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arduino.cc/tutorials/" TargetMode="External"/><Relationship Id="rId11" Type="http://schemas.openxmlformats.org/officeDocument/2006/relationships/hyperlink" Target="https://www.arduino.cc/reference/en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arduino.cc/en/softw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cercad.com" TargetMode="External"/><Relationship Id="rId14" Type="http://schemas.openxmlformats.org/officeDocument/2006/relationships/hyperlink" Target="https://ww1.microchip.com/downloads/en/DeviceDoc/Atmel-7810-Automotive-Microcontrollers-ATmega328P_Datashe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5</Pages>
  <Words>8054</Words>
  <Characters>4592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110</cp:revision>
  <dcterms:created xsi:type="dcterms:W3CDTF">2021-02-24T10:26:00Z</dcterms:created>
  <dcterms:modified xsi:type="dcterms:W3CDTF">2024-05-27T08:19:00Z</dcterms:modified>
</cp:coreProperties>
</file>