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88927" w14:textId="368AE003" w:rsidR="003C1FB6" w:rsidRPr="00D444FA" w:rsidRDefault="00CC0ECD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9277640"/>
      <w:r>
        <w:rPr>
          <w:rFonts w:ascii="Times New Roman" w:hAnsi="Times New Roman" w:cs="Times New Roman"/>
          <w:b/>
          <w:sz w:val="24"/>
          <w:szCs w:val="24"/>
        </w:rPr>
        <w:t>У СВІТІ ТВАРИН</w:t>
      </w:r>
    </w:p>
    <w:p w14:paraId="0EF263AE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6BAC5" w14:textId="4CDC8FDD" w:rsidR="00780260" w:rsidRPr="008D5498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8D5498" w:rsidRPr="00B958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8D5498" w:rsidRPr="00B9589B">
        <w:rPr>
          <w:rFonts w:ascii="Times New Roman" w:hAnsi="Times New Roman" w:cs="Times New Roman"/>
          <w:b/>
          <w:sz w:val="24"/>
          <w:szCs w:val="24"/>
          <w:lang w:val="ru-RU"/>
        </w:rPr>
        <w:t>біології</w:t>
      </w:r>
      <w:proofErr w:type="spellEnd"/>
      <w:r w:rsidR="008D5498" w:rsidRPr="00B958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тварин</w:t>
      </w:r>
    </w:p>
    <w:p w14:paraId="4597BFA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A04A53" w14:textId="2EE0AA74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8D5498">
        <w:rPr>
          <w:rFonts w:ascii="Times New Roman" w:hAnsi="Times New Roman" w:cs="Times New Roman"/>
          <w:b/>
          <w:sz w:val="24"/>
          <w:szCs w:val="24"/>
        </w:rPr>
        <w:t xml:space="preserve"> тваринництва та водних біоресурсів</w:t>
      </w:r>
    </w:p>
    <w:p w14:paraId="45503821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13C1486A" w14:textId="77777777" w:rsidTr="00046528">
        <w:tc>
          <w:tcPr>
            <w:tcW w:w="3686" w:type="dxa"/>
            <w:vAlign w:val="center"/>
          </w:tcPr>
          <w:p w14:paraId="31862BF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3529F98" w14:textId="308ECA03" w:rsidR="00780260" w:rsidRPr="00D444FA" w:rsidRDefault="00217B13" w:rsidP="00217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Митяй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Іван </w:t>
            </w:r>
            <w:r w:rsidR="0027501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ергійович</w:t>
            </w:r>
            <w:r w:rsidR="00275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8120E2">
              <w:rPr>
                <w:rFonts w:ascii="Times New Roman" w:hAnsi="Times New Roman" w:cs="Times New Roman"/>
                <w:b/>
                <w:sz w:val="24"/>
                <w:szCs w:val="24"/>
              </w:rPr>
              <w:t>анд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12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біол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12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8120E2">
              <w:rPr>
                <w:rFonts w:ascii="Times New Roman" w:hAnsi="Times New Roman" w:cs="Times New Roman"/>
                <w:b/>
                <w:sz w:val="24"/>
                <w:szCs w:val="24"/>
              </w:rPr>
              <w:t>аук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доцент</w:t>
            </w:r>
          </w:p>
        </w:tc>
      </w:tr>
      <w:tr w:rsidR="00780260" w:rsidRPr="00D444FA" w14:paraId="3DEFC572" w14:textId="77777777" w:rsidTr="00046528">
        <w:tc>
          <w:tcPr>
            <w:tcW w:w="3686" w:type="dxa"/>
            <w:vAlign w:val="center"/>
          </w:tcPr>
          <w:p w14:paraId="7903B4D7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E3DA500" w14:textId="77777777" w:rsidR="00780260" w:rsidRPr="00D444FA" w:rsidRDefault="00780260" w:rsidP="0004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38129B33" w14:textId="77777777" w:rsidTr="00046528">
        <w:tc>
          <w:tcPr>
            <w:tcW w:w="3686" w:type="dxa"/>
            <w:vAlign w:val="center"/>
          </w:tcPr>
          <w:p w14:paraId="32767517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576C28F" w14:textId="77777777" w:rsidR="00780260" w:rsidRPr="00D444FA" w:rsidRDefault="00780260" w:rsidP="0004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24E97C1F" w14:textId="77777777" w:rsidTr="00046528">
        <w:tc>
          <w:tcPr>
            <w:tcW w:w="3686" w:type="dxa"/>
            <w:vAlign w:val="center"/>
          </w:tcPr>
          <w:p w14:paraId="3CD8D6A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5AFD0C8" w14:textId="1AD32067" w:rsidR="00780260" w:rsidRPr="00D444FA" w:rsidRDefault="00B47965" w:rsidP="0004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6E4F856D" w14:textId="77777777" w:rsidTr="00046528">
        <w:tc>
          <w:tcPr>
            <w:tcW w:w="3686" w:type="dxa"/>
            <w:vAlign w:val="center"/>
          </w:tcPr>
          <w:p w14:paraId="2C4B879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689D1C31" w14:textId="1D646868" w:rsidR="00780260" w:rsidRPr="00D444FA" w:rsidRDefault="00B9589B" w:rsidP="0004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345B6B6B" w14:textId="77777777" w:rsidTr="00046528">
        <w:tc>
          <w:tcPr>
            <w:tcW w:w="3686" w:type="dxa"/>
            <w:vAlign w:val="center"/>
          </w:tcPr>
          <w:p w14:paraId="7BBE899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7B0CAA8" w14:textId="7E588363" w:rsidR="00780260" w:rsidRPr="00D444FA" w:rsidRDefault="00780260" w:rsidP="00217B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217B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217B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B47965">
              <w:rPr>
                <w:rFonts w:ascii="Times New Roman" w:hAnsi="Times New Roman" w:cs="Times New Roman"/>
                <w:b/>
                <w:sz w:val="24"/>
                <w:szCs w:val="24"/>
              </w:rPr>
              <w:t>, лабораторних чи семінарських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7B13">
              <w:rPr>
                <w:rFonts w:ascii="Times New Roman" w:hAnsi="Times New Roman" w:cs="Times New Roman"/>
                <w:b/>
                <w:sz w:val="24"/>
                <w:szCs w:val="24"/>
              </w:rPr>
              <w:t>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3234C04A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D426DA" w14:textId="161F2437" w:rsidR="00D444FA" w:rsidRDefault="00D444FA" w:rsidP="00CC0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2CE370F" w14:textId="60472CCB" w:rsidR="00275016" w:rsidRPr="00275016" w:rsidRDefault="00275016" w:rsidP="00CC0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A2EA9">
        <w:rPr>
          <w:rFonts w:ascii="Times New Roman" w:hAnsi="Times New Roman" w:cs="Times New Roman"/>
          <w:sz w:val="24"/>
          <w:szCs w:val="24"/>
        </w:rPr>
        <w:t xml:space="preserve">У світі тварин </w:t>
      </w:r>
      <w:r w:rsidRPr="00275016">
        <w:rPr>
          <w:rFonts w:ascii="Times New Roman" w:hAnsi="Times New Roman" w:cs="Times New Roman"/>
          <w:sz w:val="24"/>
          <w:szCs w:val="24"/>
        </w:rPr>
        <w:t xml:space="preserve">- це дисципліна, </w:t>
      </w:r>
      <w:r w:rsidR="000113DA">
        <w:rPr>
          <w:rFonts w:ascii="Times New Roman" w:hAnsi="Times New Roman" w:cs="Times New Roman"/>
          <w:sz w:val="24"/>
          <w:szCs w:val="24"/>
        </w:rPr>
        <w:t>яка націлена на отримання знань про тварин, які виходять за рамки шкільних та програм вищої школи.</w:t>
      </w:r>
      <w:r w:rsidR="00907818">
        <w:rPr>
          <w:rFonts w:ascii="Times New Roman" w:hAnsi="Times New Roman" w:cs="Times New Roman"/>
          <w:sz w:val="24"/>
          <w:szCs w:val="24"/>
        </w:rPr>
        <w:t xml:space="preserve"> Вона націлена з’ясування еволюції </w:t>
      </w:r>
      <w:r w:rsidRPr="00275016">
        <w:rPr>
          <w:rFonts w:ascii="Times New Roman" w:hAnsi="Times New Roman" w:cs="Times New Roman"/>
          <w:sz w:val="24"/>
          <w:szCs w:val="24"/>
        </w:rPr>
        <w:t>морфо</w:t>
      </w:r>
      <w:r w:rsidR="00907818">
        <w:rPr>
          <w:rFonts w:ascii="Times New Roman" w:hAnsi="Times New Roman" w:cs="Times New Roman"/>
          <w:sz w:val="24"/>
          <w:szCs w:val="24"/>
        </w:rPr>
        <w:t>-</w:t>
      </w:r>
      <w:r w:rsidRPr="00275016">
        <w:rPr>
          <w:rFonts w:ascii="Times New Roman" w:hAnsi="Times New Roman" w:cs="Times New Roman"/>
          <w:sz w:val="24"/>
          <w:szCs w:val="24"/>
        </w:rPr>
        <w:t>функціональн</w:t>
      </w:r>
      <w:r w:rsidR="00907818">
        <w:rPr>
          <w:rFonts w:ascii="Times New Roman" w:hAnsi="Times New Roman" w:cs="Times New Roman"/>
          <w:sz w:val="24"/>
          <w:szCs w:val="24"/>
        </w:rPr>
        <w:t>ої</w:t>
      </w:r>
      <w:r w:rsidRPr="00275016">
        <w:rPr>
          <w:rFonts w:ascii="Times New Roman" w:hAnsi="Times New Roman" w:cs="Times New Roman"/>
          <w:sz w:val="24"/>
          <w:szCs w:val="24"/>
        </w:rPr>
        <w:t xml:space="preserve"> організаці</w:t>
      </w:r>
      <w:r w:rsidR="00907818">
        <w:rPr>
          <w:rFonts w:ascii="Times New Roman" w:hAnsi="Times New Roman" w:cs="Times New Roman"/>
          <w:sz w:val="24"/>
          <w:szCs w:val="24"/>
        </w:rPr>
        <w:t>ї</w:t>
      </w:r>
      <w:r w:rsidRPr="00275016">
        <w:rPr>
          <w:rFonts w:ascii="Times New Roman" w:hAnsi="Times New Roman" w:cs="Times New Roman"/>
          <w:sz w:val="24"/>
          <w:szCs w:val="24"/>
        </w:rPr>
        <w:t>, пристосування до навколишнього середовища, закономірності індивідуального та історичного розвитку, різноманіття тварин, основні екологічні та систематичні групи</w:t>
      </w:r>
      <w:r w:rsidR="00907818">
        <w:rPr>
          <w:rFonts w:ascii="Times New Roman" w:hAnsi="Times New Roman" w:cs="Times New Roman"/>
          <w:sz w:val="24"/>
          <w:szCs w:val="24"/>
        </w:rPr>
        <w:t xml:space="preserve"> та </w:t>
      </w:r>
      <w:r w:rsidRPr="00275016">
        <w:rPr>
          <w:rFonts w:ascii="Times New Roman" w:hAnsi="Times New Roman" w:cs="Times New Roman"/>
          <w:sz w:val="24"/>
          <w:szCs w:val="24"/>
        </w:rPr>
        <w:t>їх роль у житті людини. Ґрунтовне вивчення біології та екології тваринного світу надзвичайно важливе, враховуючи ту суттєву роль, яку вони відіграють у найрізноманітніших процесах життєдіяльності, які відбуваються в біосфері</w:t>
      </w:r>
      <w:r w:rsidR="00907818">
        <w:rPr>
          <w:rFonts w:ascii="Times New Roman" w:hAnsi="Times New Roman" w:cs="Times New Roman"/>
          <w:sz w:val="24"/>
          <w:szCs w:val="24"/>
        </w:rPr>
        <w:t>.</w:t>
      </w:r>
      <w:r w:rsidRPr="00275016">
        <w:rPr>
          <w:rFonts w:ascii="Times New Roman" w:hAnsi="Times New Roman" w:cs="Times New Roman"/>
          <w:sz w:val="24"/>
          <w:szCs w:val="24"/>
        </w:rPr>
        <w:t xml:space="preserve"> </w:t>
      </w:r>
      <w:r w:rsidR="00907818">
        <w:rPr>
          <w:rFonts w:ascii="Times New Roman" w:hAnsi="Times New Roman" w:cs="Times New Roman"/>
          <w:sz w:val="24"/>
          <w:szCs w:val="24"/>
        </w:rPr>
        <w:t xml:space="preserve">Суттєвим є з’ясування ролі тварин в різні геологічні епохи, причини розквіту та вмирання, вибухи чисельності та депресії. </w:t>
      </w:r>
      <w:r w:rsidR="005F6378">
        <w:rPr>
          <w:rFonts w:ascii="Times New Roman" w:hAnsi="Times New Roman" w:cs="Times New Roman"/>
          <w:sz w:val="24"/>
          <w:szCs w:val="24"/>
        </w:rPr>
        <w:t>Вивчення прояву хвороб, викликаних тваринами, дасть змогу встановити закономірності їх прояву та запобігти їх появі. Дослідження біологічного потенціалу дасть змогу спрогнозувати потенційні можливості використання тварин в сільському та мисливському та рибному господарствах.</w:t>
      </w:r>
      <w:r w:rsidR="000A649D">
        <w:rPr>
          <w:rFonts w:ascii="Times New Roman" w:hAnsi="Times New Roman" w:cs="Times New Roman"/>
          <w:sz w:val="24"/>
          <w:szCs w:val="24"/>
        </w:rPr>
        <w:t xml:space="preserve"> Ці знання стануть в нагоді  при </w:t>
      </w:r>
      <w:r w:rsidRPr="00275016">
        <w:rPr>
          <w:rFonts w:ascii="Times New Roman" w:hAnsi="Times New Roman" w:cs="Times New Roman"/>
          <w:sz w:val="24"/>
          <w:szCs w:val="24"/>
        </w:rPr>
        <w:t xml:space="preserve"> розв’язанні практичних задач з оптимізації споживання</w:t>
      </w:r>
      <w:r w:rsidR="000A649D">
        <w:rPr>
          <w:rFonts w:ascii="Times New Roman" w:hAnsi="Times New Roman" w:cs="Times New Roman"/>
          <w:sz w:val="24"/>
          <w:szCs w:val="24"/>
        </w:rPr>
        <w:t xml:space="preserve"> та </w:t>
      </w:r>
      <w:r w:rsidRPr="00275016">
        <w:rPr>
          <w:rFonts w:ascii="Times New Roman" w:hAnsi="Times New Roman" w:cs="Times New Roman"/>
          <w:sz w:val="24"/>
          <w:szCs w:val="24"/>
        </w:rPr>
        <w:t xml:space="preserve">раціональної експлуатації </w:t>
      </w:r>
      <w:r w:rsidR="005F6378">
        <w:rPr>
          <w:rFonts w:ascii="Times New Roman" w:hAnsi="Times New Roman" w:cs="Times New Roman"/>
          <w:sz w:val="24"/>
          <w:szCs w:val="24"/>
        </w:rPr>
        <w:t>тваринних</w:t>
      </w:r>
      <w:r w:rsidRPr="00275016">
        <w:rPr>
          <w:rFonts w:ascii="Times New Roman" w:hAnsi="Times New Roman" w:cs="Times New Roman"/>
          <w:sz w:val="24"/>
          <w:szCs w:val="24"/>
        </w:rPr>
        <w:t xml:space="preserve"> ресурсів</w:t>
      </w:r>
      <w:r w:rsidR="000A649D">
        <w:rPr>
          <w:rFonts w:ascii="Times New Roman" w:hAnsi="Times New Roman" w:cs="Times New Roman"/>
          <w:sz w:val="24"/>
          <w:szCs w:val="24"/>
        </w:rPr>
        <w:t xml:space="preserve">. Математичні аспекти естетики будови тварин дадуть змогу вийти на новий рівень пізнання життєвих процесів на землі та у Всесвіті. </w:t>
      </w:r>
    </w:p>
    <w:p w14:paraId="195DFBCB" w14:textId="77777777" w:rsidR="00CC0ECD" w:rsidRDefault="00CC0ECD" w:rsidP="00CC0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445AB" w14:textId="54D8B9D5" w:rsidR="00D444FA" w:rsidRPr="00D444FA" w:rsidRDefault="00D444FA" w:rsidP="00CC0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65183C5" w14:textId="462B462A" w:rsidR="00D444FA" w:rsidRPr="00CA2EA9" w:rsidRDefault="00CA2EA9" w:rsidP="008120E2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D3E35" w:rsidRPr="00CA2EA9">
        <w:rPr>
          <w:rFonts w:ascii="Times New Roman" w:hAnsi="Times New Roman" w:cs="Times New Roman"/>
          <w:sz w:val="24"/>
          <w:szCs w:val="24"/>
        </w:rPr>
        <w:t>Історія розвитку тваринного світу. Причини вимирання динозаврів, мамонтів та інших тварин.</w:t>
      </w:r>
    </w:p>
    <w:p w14:paraId="0038DD75" w14:textId="54B9DD99" w:rsidR="00D444FA" w:rsidRPr="00CA2EA9" w:rsidRDefault="00CA2EA9" w:rsidP="008120E2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D3E35" w:rsidRPr="00CA2EA9">
        <w:rPr>
          <w:rFonts w:ascii="Times New Roman" w:hAnsi="Times New Roman" w:cs="Times New Roman"/>
          <w:sz w:val="24"/>
          <w:szCs w:val="24"/>
        </w:rPr>
        <w:t>Тварин: гіганти і пігмеї, спринтери і тих</w:t>
      </w:r>
      <w:r>
        <w:rPr>
          <w:rFonts w:ascii="Times New Roman" w:hAnsi="Times New Roman" w:cs="Times New Roman"/>
          <w:sz w:val="24"/>
          <w:szCs w:val="24"/>
        </w:rPr>
        <w:t>оходи, літуни і плазуни та ін.</w:t>
      </w:r>
      <w:r w:rsidR="008D3E35" w:rsidRPr="00CA2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49085" w14:textId="1183CEF7" w:rsidR="00D444FA" w:rsidRPr="00CA2EA9" w:rsidRDefault="00CA2EA9" w:rsidP="008120E2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D3E35" w:rsidRPr="00CA2EA9">
        <w:rPr>
          <w:rFonts w:ascii="Times New Roman" w:hAnsi="Times New Roman" w:cs="Times New Roman"/>
          <w:sz w:val="24"/>
          <w:szCs w:val="24"/>
        </w:rPr>
        <w:t>Тварини-паразити та збудники хвороб людини та інших представників органічного світу.</w:t>
      </w:r>
    </w:p>
    <w:p w14:paraId="7E790EF0" w14:textId="71D30D33" w:rsidR="00D444FA" w:rsidRPr="00CA2EA9" w:rsidRDefault="00CA2EA9" w:rsidP="008120E2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D3E35" w:rsidRPr="00CA2EA9">
        <w:rPr>
          <w:rFonts w:ascii="Times New Roman" w:hAnsi="Times New Roman" w:cs="Times New Roman"/>
          <w:sz w:val="24"/>
          <w:szCs w:val="24"/>
        </w:rPr>
        <w:t>Отруйні тварини: міфи та реальність.</w:t>
      </w:r>
    </w:p>
    <w:p w14:paraId="053F0680" w14:textId="596392EA" w:rsidR="00D444FA" w:rsidRPr="00CA2EA9" w:rsidRDefault="00CA2EA9" w:rsidP="008120E2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113DA" w:rsidRPr="00CA2EA9">
        <w:rPr>
          <w:rFonts w:ascii="Times New Roman" w:hAnsi="Times New Roman" w:cs="Times New Roman"/>
          <w:sz w:val="24"/>
          <w:szCs w:val="24"/>
        </w:rPr>
        <w:t>Бойові тварини: минуле, сучасне майбутнє.</w:t>
      </w:r>
    </w:p>
    <w:p w14:paraId="5DE912F9" w14:textId="0BE6D8AB" w:rsidR="00D444FA" w:rsidRPr="00CA2EA9" w:rsidRDefault="00CA2EA9" w:rsidP="008120E2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113DA" w:rsidRPr="00CA2EA9">
        <w:rPr>
          <w:rFonts w:ascii="Times New Roman" w:hAnsi="Times New Roman" w:cs="Times New Roman"/>
          <w:sz w:val="24"/>
          <w:szCs w:val="24"/>
        </w:rPr>
        <w:t>Естетика тваринного світу: краса та закономірності.</w:t>
      </w:r>
    </w:p>
    <w:p w14:paraId="5189B652" w14:textId="675EB1FB" w:rsidR="00D444FA" w:rsidRPr="00CA2EA9" w:rsidRDefault="00CA2EA9" w:rsidP="008120E2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113DA" w:rsidRPr="00CA2EA9">
        <w:rPr>
          <w:rFonts w:ascii="Times New Roman" w:hAnsi="Times New Roman" w:cs="Times New Roman"/>
          <w:sz w:val="24"/>
          <w:szCs w:val="24"/>
        </w:rPr>
        <w:t xml:space="preserve">Медична роль тварин: ліки, </w:t>
      </w:r>
      <w:proofErr w:type="spellStart"/>
      <w:r w:rsidR="000113DA" w:rsidRPr="00CA2EA9">
        <w:rPr>
          <w:rFonts w:ascii="Times New Roman" w:hAnsi="Times New Roman" w:cs="Times New Roman"/>
          <w:sz w:val="24"/>
          <w:szCs w:val="24"/>
        </w:rPr>
        <w:t>біотоки</w:t>
      </w:r>
      <w:proofErr w:type="spellEnd"/>
      <w:r w:rsidR="000113DA" w:rsidRPr="00CA2EA9">
        <w:rPr>
          <w:rFonts w:ascii="Times New Roman" w:hAnsi="Times New Roman" w:cs="Times New Roman"/>
          <w:sz w:val="24"/>
          <w:szCs w:val="24"/>
        </w:rPr>
        <w:t>, комфорт.</w:t>
      </w:r>
    </w:p>
    <w:p w14:paraId="2B2435CA" w14:textId="29CAEF4A" w:rsidR="00D444FA" w:rsidRPr="00CA2EA9" w:rsidRDefault="00CA2EA9" w:rsidP="008120E2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113DA" w:rsidRPr="00CA2EA9">
        <w:rPr>
          <w:rFonts w:ascii="Times New Roman" w:hAnsi="Times New Roman" w:cs="Times New Roman"/>
          <w:sz w:val="24"/>
          <w:szCs w:val="24"/>
        </w:rPr>
        <w:t>Надзвичайне в житті тварин</w:t>
      </w:r>
      <w:r w:rsidR="00B47965">
        <w:rPr>
          <w:rFonts w:ascii="Times New Roman" w:hAnsi="Times New Roman" w:cs="Times New Roman"/>
          <w:sz w:val="24"/>
          <w:szCs w:val="24"/>
        </w:rPr>
        <w:t>.</w:t>
      </w:r>
    </w:p>
    <w:p w14:paraId="27306398" w14:textId="77777777" w:rsidR="00D444FA" w:rsidRPr="00D444FA" w:rsidRDefault="00D444FA" w:rsidP="00CC0ECD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BC1CBB6" w14:textId="7973E556" w:rsidR="00D444FA" w:rsidRPr="00D444FA" w:rsidRDefault="00D444FA" w:rsidP="00CC0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8120E2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7246AB2E" w14:textId="5EEFDED9" w:rsidR="00CA2EA9" w:rsidRDefault="00CA2EA9" w:rsidP="008120E2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A649D" w:rsidRPr="00CA2EA9">
        <w:rPr>
          <w:rFonts w:ascii="Times New Roman" w:hAnsi="Times New Roman" w:cs="Times New Roman"/>
          <w:sz w:val="24"/>
          <w:szCs w:val="24"/>
        </w:rPr>
        <w:t>Життя тварин в різні ери та епохи. Періоди розквіту та вимирання тварин</w:t>
      </w:r>
      <w:r w:rsidR="00AD1244" w:rsidRPr="00CA2EA9">
        <w:rPr>
          <w:rFonts w:ascii="Times New Roman" w:hAnsi="Times New Roman" w:cs="Times New Roman"/>
          <w:sz w:val="24"/>
          <w:szCs w:val="24"/>
        </w:rPr>
        <w:t xml:space="preserve"> (семінар)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F496F8" w14:textId="19DF30C8" w:rsidR="006E5A8A" w:rsidRPr="00CA2EA9" w:rsidRDefault="00CA2EA9" w:rsidP="008120E2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E5A8A" w:rsidRPr="00CA2EA9">
        <w:rPr>
          <w:rFonts w:ascii="Times New Roman" w:hAnsi="Times New Roman" w:cs="Times New Roman"/>
          <w:sz w:val="24"/>
          <w:szCs w:val="24"/>
        </w:rPr>
        <w:t xml:space="preserve">Від клітини до </w:t>
      </w:r>
      <w:proofErr w:type="spellStart"/>
      <w:r w:rsidR="006E5A8A" w:rsidRPr="00CA2EA9">
        <w:rPr>
          <w:rFonts w:ascii="Times New Roman" w:hAnsi="Times New Roman" w:cs="Times New Roman"/>
          <w:sz w:val="24"/>
          <w:szCs w:val="24"/>
        </w:rPr>
        <w:t>кита</w:t>
      </w:r>
      <w:proofErr w:type="spellEnd"/>
      <w:r w:rsidR="006E5A8A" w:rsidRPr="00CA2EA9">
        <w:rPr>
          <w:rFonts w:ascii="Times New Roman" w:hAnsi="Times New Roman" w:cs="Times New Roman"/>
          <w:sz w:val="24"/>
          <w:szCs w:val="24"/>
        </w:rPr>
        <w:t>: особливості підвищення організації у тварин. (лабораторне заняття)</w:t>
      </w:r>
    </w:p>
    <w:p w14:paraId="4586A890" w14:textId="338BA1A2" w:rsidR="00D444FA" w:rsidRPr="00CA2EA9" w:rsidRDefault="00CA2EA9" w:rsidP="008120E2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</w:t>
      </w:r>
      <w:r w:rsidR="00AD1244" w:rsidRPr="00CA2EA9">
        <w:rPr>
          <w:rFonts w:ascii="Times New Roman" w:hAnsi="Times New Roman" w:cs="Times New Roman"/>
          <w:sz w:val="24"/>
          <w:szCs w:val="24"/>
        </w:rPr>
        <w:t>аразити та збудники хвороб людини і тварин (лабораторне заня</w:t>
      </w:r>
      <w:r w:rsidR="006E5A8A" w:rsidRPr="00CA2EA9">
        <w:rPr>
          <w:rFonts w:ascii="Times New Roman" w:hAnsi="Times New Roman" w:cs="Times New Roman"/>
          <w:sz w:val="24"/>
          <w:szCs w:val="24"/>
        </w:rPr>
        <w:t>тт</w:t>
      </w:r>
      <w:r w:rsidR="00AD1244" w:rsidRPr="00CA2EA9">
        <w:rPr>
          <w:rFonts w:ascii="Times New Roman" w:hAnsi="Times New Roman" w:cs="Times New Roman"/>
          <w:sz w:val="24"/>
          <w:szCs w:val="24"/>
        </w:rPr>
        <w:t>я).</w:t>
      </w:r>
    </w:p>
    <w:p w14:paraId="59FD84C3" w14:textId="778F611C" w:rsidR="00D444FA" w:rsidRPr="00CA2EA9" w:rsidRDefault="00CA2EA9" w:rsidP="008120E2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E5A8A" w:rsidRPr="00CA2EA9">
        <w:rPr>
          <w:rFonts w:ascii="Times New Roman" w:hAnsi="Times New Roman" w:cs="Times New Roman"/>
          <w:sz w:val="24"/>
          <w:szCs w:val="24"/>
        </w:rPr>
        <w:t>Особливості організації та спосіб життя отруйних тварин (лабораторне заняття).</w:t>
      </w:r>
    </w:p>
    <w:p w14:paraId="6DDB0E9E" w14:textId="1E7D5667" w:rsidR="00D444FA" w:rsidRPr="00CA2EA9" w:rsidRDefault="00CA2EA9" w:rsidP="008120E2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E5A8A" w:rsidRPr="00CA2EA9">
        <w:rPr>
          <w:rFonts w:ascii="Times New Roman" w:hAnsi="Times New Roman" w:cs="Times New Roman"/>
          <w:sz w:val="24"/>
          <w:szCs w:val="24"/>
        </w:rPr>
        <w:t>Роль тварин в організації бойових дій та військової розвідки (семінар).</w:t>
      </w:r>
    </w:p>
    <w:p w14:paraId="07CCC52E" w14:textId="45FB910E" w:rsidR="00D444FA" w:rsidRPr="00CA2EA9" w:rsidRDefault="00CA2EA9" w:rsidP="008120E2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E5A8A" w:rsidRPr="00CA2EA9">
        <w:rPr>
          <w:rFonts w:ascii="Times New Roman" w:hAnsi="Times New Roman" w:cs="Times New Roman"/>
          <w:sz w:val="24"/>
          <w:szCs w:val="24"/>
        </w:rPr>
        <w:t>Красота і гармонія тваринного світу: прояв універсальних констант природи в будові тварин (лабораторне заняття).</w:t>
      </w:r>
    </w:p>
    <w:p w14:paraId="55B519E6" w14:textId="77838EC9" w:rsidR="00D444FA" w:rsidRPr="00CA2EA9" w:rsidRDefault="00CA2EA9" w:rsidP="008120E2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E5A8A" w:rsidRPr="00CA2EA9">
        <w:rPr>
          <w:rFonts w:ascii="Times New Roman" w:hAnsi="Times New Roman" w:cs="Times New Roman"/>
          <w:sz w:val="24"/>
          <w:szCs w:val="24"/>
        </w:rPr>
        <w:t>Роль тварин в забезпеченні здорового способу життя людини (семінар)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A4A02D" w14:textId="2DBFC8BC" w:rsidR="00D444FA" w:rsidRPr="00D444FA" w:rsidRDefault="00CA2EA9" w:rsidP="008120E2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64D0D" w:rsidRPr="00CA2EA9">
        <w:rPr>
          <w:rFonts w:ascii="Times New Roman" w:hAnsi="Times New Roman" w:cs="Times New Roman"/>
          <w:sz w:val="24"/>
          <w:szCs w:val="24"/>
        </w:rPr>
        <w:t>Особливості поведінки тварин та зоопсихологія.</w:t>
      </w:r>
      <w:bookmarkEnd w:id="0"/>
    </w:p>
    <w:sectPr w:rsidR="00D444FA" w:rsidRPr="00D444FA" w:rsidSect="00217B13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77944">
    <w:abstractNumId w:val="1"/>
  </w:num>
  <w:num w:numId="2" w16cid:durableId="160356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113DA"/>
    <w:rsid w:val="00046528"/>
    <w:rsid w:val="000A649D"/>
    <w:rsid w:val="00217B13"/>
    <w:rsid w:val="002311D7"/>
    <w:rsid w:val="00275016"/>
    <w:rsid w:val="003465E3"/>
    <w:rsid w:val="003C1FB6"/>
    <w:rsid w:val="00430124"/>
    <w:rsid w:val="005F6378"/>
    <w:rsid w:val="006E5A8A"/>
    <w:rsid w:val="00780260"/>
    <w:rsid w:val="007852EC"/>
    <w:rsid w:val="007E733A"/>
    <w:rsid w:val="008120E2"/>
    <w:rsid w:val="00891CB4"/>
    <w:rsid w:val="008D3E35"/>
    <w:rsid w:val="008D5498"/>
    <w:rsid w:val="00907818"/>
    <w:rsid w:val="00AC66BF"/>
    <w:rsid w:val="00AD1244"/>
    <w:rsid w:val="00AF286A"/>
    <w:rsid w:val="00B47965"/>
    <w:rsid w:val="00B9589B"/>
    <w:rsid w:val="00C52368"/>
    <w:rsid w:val="00CA2EA9"/>
    <w:rsid w:val="00CB4B03"/>
    <w:rsid w:val="00CC0ECD"/>
    <w:rsid w:val="00D444FA"/>
    <w:rsid w:val="00F034A5"/>
    <w:rsid w:val="00F64D0D"/>
    <w:rsid w:val="00FB1149"/>
    <w:rsid w:val="00FB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0587"/>
  <w15:docId w15:val="{D64B5AF2-DB58-46B5-86D1-FEB8796C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8B0C1-07A8-4163-932A-48BA5411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1758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navchal_viddil@ukr.net</cp:lastModifiedBy>
  <cp:revision>10</cp:revision>
  <dcterms:created xsi:type="dcterms:W3CDTF">2019-11-27T07:03:00Z</dcterms:created>
  <dcterms:modified xsi:type="dcterms:W3CDTF">2024-10-08T08:03:00Z</dcterms:modified>
</cp:coreProperties>
</file>