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35B7" w14:textId="77777777" w:rsidR="00025AB0" w:rsidRDefault="007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АПІМОНІТОРИНГ</w:t>
      </w:r>
    </w:p>
    <w:p w14:paraId="377CB8C6" w14:textId="77777777" w:rsidR="00025AB0" w:rsidRPr="001300B9" w:rsidRDefault="0002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9512E" w14:textId="77777777" w:rsidR="00025AB0" w:rsidRPr="001300B9" w:rsidRDefault="007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B9">
        <w:rPr>
          <w:rFonts w:ascii="Times New Roman" w:hAnsi="Times New Roman" w:cs="Times New Roman"/>
          <w:b/>
          <w:sz w:val="24"/>
          <w:szCs w:val="24"/>
        </w:rPr>
        <w:t>Кафедра бджільництва</w:t>
      </w:r>
    </w:p>
    <w:p w14:paraId="343C35F7" w14:textId="77777777" w:rsidR="00025AB0" w:rsidRPr="001300B9" w:rsidRDefault="0002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F1FEC" w14:textId="77777777" w:rsidR="00025AB0" w:rsidRPr="001300B9" w:rsidRDefault="007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B9">
        <w:rPr>
          <w:rFonts w:ascii="Times New Roman" w:hAnsi="Times New Roman" w:cs="Times New Roman"/>
          <w:b/>
          <w:sz w:val="24"/>
          <w:szCs w:val="24"/>
        </w:rPr>
        <w:t>Факультет тваринництва та водних біоресурсів</w:t>
      </w:r>
    </w:p>
    <w:p w14:paraId="64A85662" w14:textId="77777777" w:rsidR="00025AB0" w:rsidRPr="001300B9" w:rsidRDefault="00025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629" w:type="dxa"/>
        <w:tblLayout w:type="fixed"/>
        <w:tblLook w:val="04A0" w:firstRow="1" w:lastRow="0" w:firstColumn="1" w:lastColumn="0" w:noHBand="0" w:noVBand="1"/>
      </w:tblPr>
      <w:tblGrid>
        <w:gridCol w:w="3685"/>
        <w:gridCol w:w="5944"/>
      </w:tblGrid>
      <w:tr w:rsidR="00025AB0" w:rsidRPr="001300B9" w14:paraId="1F68268A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C98A" w14:textId="77777777" w:rsidR="00025AB0" w:rsidRPr="001300B9" w:rsidRDefault="007E15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E881B" w14:textId="541CBBB5" w:rsidR="00025AB0" w:rsidRPr="001300B9" w:rsidRDefault="007E1530" w:rsidP="00C551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Видрик Анастасія Вікторівна</w:t>
            </w:r>
            <w:r w:rsid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</w:t>
            </w:r>
            <w:r w:rsidR="009B42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</w:t>
            </w:r>
            <w:r w:rsid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с.-г. н.</w:t>
            </w:r>
            <w:r w:rsidR="009B42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асистент</w:t>
            </w:r>
          </w:p>
        </w:tc>
      </w:tr>
      <w:tr w:rsidR="00025AB0" w:rsidRPr="001300B9" w14:paraId="7E16E612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B2E7B" w14:textId="77777777" w:rsidR="00025AB0" w:rsidRPr="001300B9" w:rsidRDefault="007E15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32748" w14:textId="77777777" w:rsidR="00025AB0" w:rsidRPr="001300B9" w:rsidRDefault="007E15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25AB0" w:rsidRPr="001300B9" w14:paraId="2659BCC7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5367A" w14:textId="77777777" w:rsidR="00025AB0" w:rsidRPr="001300B9" w:rsidRDefault="007E15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7BC90" w14:textId="77777777" w:rsidR="00025AB0" w:rsidRPr="001300B9" w:rsidRDefault="007E15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25AB0" w:rsidRPr="001300B9" w14:paraId="64F04D75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BD750" w14:textId="77777777" w:rsidR="00025AB0" w:rsidRPr="001300B9" w:rsidRDefault="007E15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FFAAA" w14:textId="56547FDC" w:rsidR="00025AB0" w:rsidRPr="001300B9" w:rsidRDefault="003A1E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25AB0" w:rsidRPr="001300B9" w14:paraId="6FEF2B88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6B73" w14:textId="77777777" w:rsidR="00025AB0" w:rsidRPr="001300B9" w:rsidRDefault="007E15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F14D7" w14:textId="77777777" w:rsidR="00025AB0" w:rsidRPr="001300B9" w:rsidRDefault="007E15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025AB0" w:rsidRPr="001300B9" w14:paraId="64BBA68F" w14:textId="77777777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5FFC9" w14:textId="77777777" w:rsidR="00025AB0" w:rsidRPr="001300B9" w:rsidRDefault="007E153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93C3" w14:textId="2466414D" w:rsidR="00025AB0" w:rsidRPr="001300B9" w:rsidRDefault="007E15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(15 год лекцій, 15 год практичних чи лабораторних</w:t>
            </w:r>
            <w:r w:rsid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1300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DF1AC92" w14:textId="77777777" w:rsidR="00025AB0" w:rsidRPr="001300B9" w:rsidRDefault="00025A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D093D" w14:textId="77777777" w:rsidR="00025AB0" w:rsidRPr="001300B9" w:rsidRDefault="007E153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00B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3139ECA" w14:textId="6F355A41" w:rsidR="00025AB0" w:rsidRPr="001300B9" w:rsidRDefault="00C5518C" w:rsidP="00482324">
      <w:pPr>
        <w:pStyle w:val="Standard"/>
        <w:ind w:firstLine="567"/>
        <w:jc w:val="both"/>
        <w:rPr>
          <w:rFonts w:ascii="Times New Roman" w:hAnsi="Times New Roman"/>
        </w:rPr>
      </w:pPr>
      <w:r w:rsidRPr="001300B9">
        <w:rPr>
          <w:rFonts w:ascii="Times New Roman" w:hAnsi="Times New Roman"/>
          <w:bCs/>
          <w:iCs/>
        </w:rPr>
        <w:t>Вивчення дисципліни дозволить</w:t>
      </w:r>
      <w:r w:rsidRPr="001300B9">
        <w:rPr>
          <w:rFonts w:ascii="Times New Roman" w:hAnsi="Times New Roman"/>
          <w:b/>
          <w:i/>
        </w:rPr>
        <w:t xml:space="preserve"> </w:t>
      </w:r>
      <w:r w:rsidR="007E1530" w:rsidRPr="001300B9">
        <w:rPr>
          <w:rFonts w:ascii="Times New Roman" w:hAnsi="Times New Roman"/>
        </w:rPr>
        <w:t>сформувати у студентів уявлення про бджіл як ключовий елемент наземних біогеоценозів, про біологію медоносної бджоли (</w:t>
      </w:r>
      <w:r w:rsidR="007E1530" w:rsidRPr="001300B9">
        <w:rPr>
          <w:rFonts w:ascii="Times New Roman" w:hAnsi="Times New Roman"/>
          <w:i/>
        </w:rPr>
        <w:t>Apis mellifera</w:t>
      </w:r>
      <w:r w:rsidR="007E1530" w:rsidRPr="001300B9">
        <w:rPr>
          <w:rFonts w:ascii="Times New Roman" w:hAnsi="Times New Roman"/>
        </w:rPr>
        <w:t xml:space="preserve"> L.) та бджолиної сім’ї, про сучасний стан досліджень у галузі біологічного моніторингу з використанням бджіл та продуктів бджільництва (апімоніторингу). Познайомити майбутніх фахівців з індикаційною значимістю медоносних бджіл та продуктів бджільництва, та з основними правилами екологічного бджільництва.; навчити орієнтуватися у питаннях коеволюції перетинчастокрилих комах та покритонасінних рослин, а також у питаннях впливу стресорів на динаміку популяцій медоносних бджіл в умовах техногенезу агроекосфери.</w:t>
      </w:r>
    </w:p>
    <w:p w14:paraId="42BF6C92" w14:textId="77777777" w:rsidR="00025AB0" w:rsidRPr="001300B9" w:rsidRDefault="007E1530" w:rsidP="00482324">
      <w:pPr>
        <w:pStyle w:val="Standard"/>
        <w:ind w:firstLine="567"/>
        <w:jc w:val="both"/>
        <w:rPr>
          <w:rFonts w:ascii="Times New Roman" w:hAnsi="Times New Roman"/>
        </w:rPr>
      </w:pPr>
      <w:r w:rsidRPr="001300B9">
        <w:rPr>
          <w:rFonts w:ascii="Times New Roman" w:hAnsi="Times New Roman" w:cs="Times New Roman"/>
          <w:b/>
          <w:bCs/>
          <w:i/>
          <w:iCs/>
        </w:rPr>
        <w:t>Завдання:</w:t>
      </w:r>
      <w:r w:rsidRPr="001300B9">
        <w:rPr>
          <w:rFonts w:ascii="Times New Roman" w:hAnsi="Times New Roman" w:cs="Times New Roman"/>
          <w:b/>
          <w:bCs/>
          <w:i/>
        </w:rPr>
        <w:t xml:space="preserve"> </w:t>
      </w:r>
      <w:r w:rsidRPr="001300B9">
        <w:rPr>
          <w:rFonts w:ascii="Times New Roman" w:hAnsi="Times New Roman" w:cs="Times New Roman"/>
        </w:rPr>
        <w:t>набуття у здобувачів вищої освіти професійних знань з основ біології медоносної бджоли та бджолиної сім’ї; походження та склад продуктів бджільництва; основних методів аналізу об'єктів апімоніторингу; застосовування студентами отриманих знань для практичного аналізу стану довкілля щодо контамінації пріоритетними ксенобіотиками і поллютантами; оволодіння методами та прийомами роботи з сім'ями медоносних бджіл у польових умовах, правилами техніки безпеки, методами відбору проб бджіл та бджолопродуктів із бджолиних сімей, методами хімічного та фізичного аналізу об'єктів апімоніторингу у лабораторних умовах; проводити аналіз об'єктів апімоніторингу у лабораторних умовах.</w:t>
      </w:r>
    </w:p>
    <w:p w14:paraId="44B4F7ED" w14:textId="77777777" w:rsidR="00025AB0" w:rsidRPr="001300B9" w:rsidRDefault="007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B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6D982599" w14:textId="59FBCFDB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7E1530" w:rsidRPr="001300B9">
        <w:rPr>
          <w:rFonts w:ascii="Times New Roman" w:hAnsi="Times New Roman" w:cs="Times New Roman"/>
        </w:rPr>
        <w:t>Короткі відомості з біології медоносної бджоли (</w:t>
      </w:r>
      <w:r w:rsidR="007E1530" w:rsidRPr="001300B9">
        <w:rPr>
          <w:rFonts w:ascii="Times New Roman" w:hAnsi="Times New Roman" w:cs="Times New Roman"/>
          <w:i/>
        </w:rPr>
        <w:t>Apis mellifera</w:t>
      </w:r>
      <w:r w:rsidR="007E1530" w:rsidRPr="001300B9">
        <w:rPr>
          <w:rFonts w:ascii="Times New Roman" w:hAnsi="Times New Roman" w:cs="Times New Roman"/>
        </w:rPr>
        <w:t xml:space="preserve"> L.) та бджолиної сім’ї. </w:t>
      </w:r>
    </w:p>
    <w:p w14:paraId="00E74B02" w14:textId="24CCE1DF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7E1530" w:rsidRPr="001300B9">
        <w:rPr>
          <w:rFonts w:ascii="Times New Roman" w:hAnsi="Times New Roman" w:cs="Times New Roman"/>
        </w:rPr>
        <w:t>Медоносні бджоли як акумулятивні індикатори.</w:t>
      </w:r>
    </w:p>
    <w:p w14:paraId="443538E9" w14:textId="729D9F48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</w:t>
      </w:r>
      <w:r w:rsidR="007E1530" w:rsidRPr="001300B9">
        <w:rPr>
          <w:rFonts w:ascii="Times New Roman" w:hAnsi="Times New Roman" w:cs="Times New Roman"/>
        </w:rPr>
        <w:t>Хвороби бджіл.</w:t>
      </w:r>
    </w:p>
    <w:p w14:paraId="48D50A6D" w14:textId="17D6B2B8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 </w:t>
      </w:r>
      <w:r w:rsidR="007E1530" w:rsidRPr="001300B9">
        <w:rPr>
          <w:rFonts w:ascii="Times New Roman" w:hAnsi="Times New Roman" w:cs="Times New Roman"/>
        </w:rPr>
        <w:t>Об'єкти апімоніторингу та показники забруднення.</w:t>
      </w:r>
    </w:p>
    <w:p w14:paraId="5269EE4F" w14:textId="77777777" w:rsidR="009B4216" w:rsidRDefault="001300B9" w:rsidP="00482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E1530" w:rsidRPr="001300B9">
        <w:rPr>
          <w:rFonts w:ascii="Times New Roman" w:hAnsi="Times New Roman"/>
          <w:sz w:val="24"/>
          <w:szCs w:val="24"/>
        </w:rPr>
        <w:t xml:space="preserve">Методи аналізу тяжких металів. Методи аналізу пестицидів. </w:t>
      </w:r>
      <w:r w:rsidR="007E1530" w:rsidRPr="001300B9">
        <w:rPr>
          <w:rFonts w:ascii="Times New Roman" w:hAnsi="Times New Roman" w:cs="Times New Roman"/>
          <w:sz w:val="24"/>
          <w:szCs w:val="24"/>
        </w:rPr>
        <w:t xml:space="preserve">Радіоспектроскопічні методи. </w:t>
      </w:r>
    </w:p>
    <w:p w14:paraId="2FFDDD5A" w14:textId="65241425" w:rsidR="00025AB0" w:rsidRPr="001300B9" w:rsidRDefault="001300B9" w:rsidP="004823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E1530" w:rsidRPr="001300B9">
        <w:rPr>
          <w:rFonts w:ascii="Times New Roman" w:hAnsi="Times New Roman" w:cs="Times New Roman"/>
          <w:sz w:val="24"/>
          <w:szCs w:val="24"/>
        </w:rPr>
        <w:t>Метод</w:t>
      </w:r>
      <w:r w:rsidR="009B4216">
        <w:rPr>
          <w:rFonts w:ascii="Times New Roman" w:hAnsi="Times New Roman" w:cs="Times New Roman"/>
          <w:sz w:val="24"/>
          <w:szCs w:val="24"/>
        </w:rPr>
        <w:t>ика</w:t>
      </w:r>
      <w:r w:rsidR="007E1530" w:rsidRPr="001300B9">
        <w:rPr>
          <w:rFonts w:ascii="Times New Roman" w:hAnsi="Times New Roman" w:cs="Times New Roman"/>
          <w:sz w:val="24"/>
          <w:szCs w:val="24"/>
        </w:rPr>
        <w:t xml:space="preserve"> палінологічного аналізу меду та пилку.</w:t>
      </w:r>
    </w:p>
    <w:p w14:paraId="392192CC" w14:textId="47030008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7. </w:t>
      </w:r>
      <w:r w:rsidR="007E1530" w:rsidRPr="001300B9">
        <w:rPr>
          <w:rFonts w:ascii="Times New Roman" w:hAnsi="Times New Roman" w:cs="Times New Roman"/>
        </w:rPr>
        <w:t>Бджоли-детектори.</w:t>
      </w:r>
    </w:p>
    <w:p w14:paraId="5809726D" w14:textId="1EFC5300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8. </w:t>
      </w:r>
      <w:r w:rsidR="007E1530" w:rsidRPr="001300B9">
        <w:rPr>
          <w:rFonts w:ascii="Times New Roman" w:hAnsi="Times New Roman" w:cs="Times New Roman"/>
        </w:rPr>
        <w:t xml:space="preserve">Сучасний стан досліджень у галузі апімоніторингу в світі. </w:t>
      </w:r>
    </w:p>
    <w:p w14:paraId="71B61ECE" w14:textId="77777777" w:rsidR="00025AB0" w:rsidRPr="001300B9" w:rsidRDefault="00025A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8A7F7" w14:textId="77777777" w:rsidR="00025AB0" w:rsidRPr="001300B9" w:rsidRDefault="007E1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B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16E09490" w14:textId="537C228C" w:rsidR="00025AB0" w:rsidRPr="001300B9" w:rsidRDefault="007E153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00B9">
        <w:rPr>
          <w:rFonts w:ascii="Times New Roman" w:hAnsi="Times New Roman" w:cs="Times New Roman"/>
          <w:b/>
          <w:i/>
          <w:sz w:val="24"/>
          <w:szCs w:val="24"/>
        </w:rPr>
        <w:t>(практичних</w:t>
      </w:r>
      <w:r w:rsidR="003A1E14">
        <w:rPr>
          <w:rFonts w:ascii="Times New Roman" w:hAnsi="Times New Roman" w:cs="Times New Roman"/>
          <w:b/>
          <w:i/>
          <w:sz w:val="24"/>
          <w:szCs w:val="24"/>
        </w:rPr>
        <w:t xml:space="preserve"> чи </w:t>
      </w:r>
      <w:r w:rsidRPr="001300B9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лабораторних) </w:t>
      </w:r>
    </w:p>
    <w:p w14:paraId="40B00618" w14:textId="4EA79001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 Б</w:t>
      </w:r>
      <w:r w:rsidR="007E1530" w:rsidRPr="001300B9">
        <w:rPr>
          <w:rFonts w:ascii="Times New Roman" w:hAnsi="Times New Roman" w:cs="Times New Roman"/>
        </w:rPr>
        <w:t>джоли як ключовий елемент наземних біогеоценозів.</w:t>
      </w:r>
    </w:p>
    <w:p w14:paraId="3BE69FE2" w14:textId="04E82265" w:rsidR="00025AB0" w:rsidRPr="001300B9" w:rsidRDefault="001300B9" w:rsidP="004823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E1530" w:rsidRPr="001300B9">
        <w:rPr>
          <w:rFonts w:ascii="Times New Roman" w:hAnsi="Times New Roman" w:cs="Times New Roman"/>
          <w:sz w:val="24"/>
          <w:szCs w:val="24"/>
        </w:rPr>
        <w:t>Індикаційне значення бджіл та продуктів бджільництва.</w:t>
      </w:r>
    </w:p>
    <w:p w14:paraId="199080CA" w14:textId="3C9E32DD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3. </w:t>
      </w:r>
      <w:r w:rsidR="007E1530" w:rsidRPr="001300B9">
        <w:rPr>
          <w:rFonts w:ascii="Times New Roman" w:hAnsi="Times New Roman" w:cs="Times New Roman"/>
        </w:rPr>
        <w:t>Походження та хімічний склад продуктів бджільництва.</w:t>
      </w:r>
    </w:p>
    <w:p w14:paraId="57A97722" w14:textId="19D82FD2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 </w:t>
      </w:r>
      <w:r w:rsidR="007E1530" w:rsidRPr="001300B9">
        <w:rPr>
          <w:rFonts w:ascii="Times New Roman" w:hAnsi="Times New Roman" w:cs="Times New Roman"/>
        </w:rPr>
        <w:t>Можливість використання продуктів бджільництва для біоіндикації.</w:t>
      </w:r>
    </w:p>
    <w:p w14:paraId="1B4C4492" w14:textId="5A3AE9FC" w:rsidR="00025AB0" w:rsidRPr="001300B9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5. </w:t>
      </w:r>
      <w:r w:rsidR="007E1530" w:rsidRPr="001300B9">
        <w:rPr>
          <w:rFonts w:ascii="Times New Roman" w:hAnsi="Times New Roman" w:cs="Times New Roman"/>
        </w:rPr>
        <w:t>Контроль забруднення продуктів бджільництва препаратами для боротьби з хворобами бджіл.</w:t>
      </w:r>
    </w:p>
    <w:p w14:paraId="57EF5A1F" w14:textId="3425B32C" w:rsidR="00025AB0" w:rsidRDefault="001300B9" w:rsidP="00482324">
      <w:pPr>
        <w:pStyle w:val="Standard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E1530" w:rsidRPr="001300B9">
        <w:rPr>
          <w:rFonts w:ascii="Times New Roman" w:hAnsi="Times New Roman" w:cs="Times New Roman"/>
        </w:rPr>
        <w:t>Тяжкі метали та пестициди: відбір та підготовка проб до аналізу. Відбір проб у польових умовах. Підготовка проб до кількісного хімічного аналізу.</w:t>
      </w:r>
    </w:p>
    <w:p w14:paraId="25576FC2" w14:textId="6251E4D9" w:rsidR="009B4216" w:rsidRPr="001300B9" w:rsidRDefault="009B4216" w:rsidP="00482324">
      <w:pPr>
        <w:pStyle w:val="Standard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Визначення походження меду за палінологічним аналізом.</w:t>
      </w:r>
    </w:p>
    <w:p w14:paraId="725D24D1" w14:textId="7ECD6D42" w:rsidR="00025AB0" w:rsidRDefault="009B4216" w:rsidP="00482324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300B9">
        <w:rPr>
          <w:rFonts w:ascii="Times New Roman" w:hAnsi="Times New Roman" w:cs="Times New Roman"/>
        </w:rPr>
        <w:t xml:space="preserve">. </w:t>
      </w:r>
      <w:r w:rsidR="007E1530" w:rsidRPr="001300B9">
        <w:rPr>
          <w:rFonts w:ascii="Times New Roman" w:hAnsi="Times New Roman" w:cs="Times New Roman"/>
        </w:rPr>
        <w:t>Оцінка рівня забруднення системи атмосферні опади ‒ ґрунт ‒ рослина ‒ продукти бджільництва пріоритетними токсикантами.</w:t>
      </w:r>
    </w:p>
    <w:sectPr w:rsidR="00025AB0" w:rsidSect="001300B9">
      <w:pgSz w:w="11906" w:h="16838"/>
      <w:pgMar w:top="426" w:right="850" w:bottom="426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C759F"/>
    <w:multiLevelType w:val="multilevel"/>
    <w:tmpl w:val="4B849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E46381"/>
    <w:multiLevelType w:val="multilevel"/>
    <w:tmpl w:val="0B9E3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576F68"/>
    <w:multiLevelType w:val="multilevel"/>
    <w:tmpl w:val="5BF8A1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1997708">
    <w:abstractNumId w:val="1"/>
  </w:num>
  <w:num w:numId="2" w16cid:durableId="24405694">
    <w:abstractNumId w:val="2"/>
  </w:num>
  <w:num w:numId="3" w16cid:durableId="46459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B0"/>
    <w:rsid w:val="00025AB0"/>
    <w:rsid w:val="001300B9"/>
    <w:rsid w:val="003A1E14"/>
    <w:rsid w:val="00482324"/>
    <w:rsid w:val="007E1530"/>
    <w:rsid w:val="00891CB4"/>
    <w:rsid w:val="009B4216"/>
    <w:rsid w:val="00C5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5240"/>
  <w15:docId w15:val="{89213C35-AE9E-49D0-9660-37E2B0F0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Standard">
    <w:name w:val="Standard"/>
    <w:qFormat/>
    <w:pPr>
      <w:widowControl w:val="0"/>
    </w:pPr>
    <w:rPr>
      <w:rFonts w:ascii="Liberation Serif" w:eastAsia="Segoe UI" w:hAnsi="Liberation Serif" w:cs="Tahoma"/>
      <w:kern w:val="2"/>
      <w:sz w:val="24"/>
      <w:szCs w:val="24"/>
      <w:lang w:eastAsia="zh-CN" w:bidi="hi-IN"/>
    </w:rPr>
  </w:style>
  <w:style w:type="table" w:styleId="a9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navchal_viddil@ukr.net</cp:lastModifiedBy>
  <cp:revision>14</cp:revision>
  <dcterms:created xsi:type="dcterms:W3CDTF">2019-11-21T14:17:00Z</dcterms:created>
  <dcterms:modified xsi:type="dcterms:W3CDTF">2024-10-08T08:06:00Z</dcterms:modified>
  <dc:language>uk-UA</dc:language>
</cp:coreProperties>
</file>