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02890" w14:textId="64519196" w:rsidR="00E66831" w:rsidRDefault="00E66831" w:rsidP="00E668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ОСНОВИ АЮРВЕДИЧНОГО ХАРЧУВАННЯ</w:t>
      </w:r>
    </w:p>
    <w:p w14:paraId="05010870" w14:textId="77777777" w:rsidR="00E66831" w:rsidRDefault="00E66831" w:rsidP="00E668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AD685D" w14:textId="77777777" w:rsidR="00E66831" w:rsidRDefault="00E66831" w:rsidP="00E668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Кафедра технології м’ясних, рибних та морепродуктів</w:t>
      </w:r>
    </w:p>
    <w:p w14:paraId="7E8969AF" w14:textId="77777777" w:rsidR="00E66831" w:rsidRDefault="00E66831" w:rsidP="00E668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A85DB9" w14:textId="77777777" w:rsidR="00E66831" w:rsidRDefault="00E66831" w:rsidP="00E668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Факультет харчових технологій та управління якістю продукції АПК</w:t>
      </w:r>
    </w:p>
    <w:p w14:paraId="6E208BD9" w14:textId="77777777" w:rsidR="00E66831" w:rsidRDefault="00E66831" w:rsidP="00E668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29" w:type="dxa"/>
        <w:tblLayout w:type="fixed"/>
        <w:tblLook w:val="04A0" w:firstRow="1" w:lastRow="0" w:firstColumn="1" w:lastColumn="0" w:noHBand="0" w:noVBand="1"/>
      </w:tblPr>
      <w:tblGrid>
        <w:gridCol w:w="4077"/>
        <w:gridCol w:w="5552"/>
      </w:tblGrid>
      <w:tr w:rsidR="00E66831" w14:paraId="59159309" w14:textId="77777777" w:rsidTr="001E5F58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A1F798" w14:textId="77777777" w:rsidR="00E66831" w:rsidRDefault="00E66831" w:rsidP="001E5F58">
            <w:pPr>
              <w:widowControl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4747B" w14:textId="77777777" w:rsidR="00E66831" w:rsidRDefault="00E66831" w:rsidP="001E5F58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Устименко Ігор Миколайович, к.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н., доцент</w:t>
            </w:r>
          </w:p>
        </w:tc>
      </w:tr>
      <w:tr w:rsidR="00E66831" w14:paraId="18527C55" w14:textId="77777777" w:rsidTr="001E5F58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69FF4" w14:textId="77777777" w:rsidR="00E66831" w:rsidRDefault="00E66831" w:rsidP="001E5F58">
            <w:pPr>
              <w:widowControl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232BC2" w14:textId="77777777" w:rsidR="00E66831" w:rsidRDefault="00E66831" w:rsidP="001E5F58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E66831" w14:paraId="58C593A1" w14:textId="77777777" w:rsidTr="001E5F58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88DF7" w14:textId="77777777" w:rsidR="00E66831" w:rsidRDefault="00E66831" w:rsidP="001E5F58">
            <w:pPr>
              <w:widowControl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Освітній ступінь</w:t>
            </w:r>
          </w:p>
        </w:tc>
        <w:tc>
          <w:tcPr>
            <w:tcW w:w="5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EB0257" w14:textId="77777777" w:rsidR="00E66831" w:rsidRDefault="00E66831" w:rsidP="001E5F58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E66831" w14:paraId="61F35443" w14:textId="77777777" w:rsidTr="001E5F58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D6107" w14:textId="77777777" w:rsidR="00E66831" w:rsidRDefault="00E66831" w:rsidP="001E5F58">
            <w:pPr>
              <w:widowControl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4025B5" w14:textId="77777777" w:rsidR="00E66831" w:rsidRDefault="00E66831" w:rsidP="001E5F58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E66831" w14:paraId="0FA7B426" w14:textId="77777777" w:rsidTr="001E5F58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F4816E" w14:textId="77777777" w:rsidR="00E66831" w:rsidRDefault="00E66831" w:rsidP="001E5F58">
            <w:pPr>
              <w:widowControl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1632CE" w14:textId="77777777" w:rsidR="00E66831" w:rsidRDefault="00E66831" w:rsidP="001E5F58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E66831" w14:paraId="3E044310" w14:textId="77777777" w:rsidTr="001E5F58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6C8D5" w14:textId="77777777" w:rsidR="00E66831" w:rsidRDefault="00E66831" w:rsidP="001E5F58">
            <w:pPr>
              <w:widowControl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3619B" w14:textId="77777777" w:rsidR="00E66831" w:rsidRDefault="00E66831" w:rsidP="001E5F58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 (15 год лекцій, 15 год лабораторних занять)</w:t>
            </w:r>
          </w:p>
        </w:tc>
      </w:tr>
    </w:tbl>
    <w:p w14:paraId="448D88CA" w14:textId="77777777" w:rsidR="00E66831" w:rsidRDefault="00E66831" w:rsidP="00E668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C58E45" w14:textId="77777777" w:rsidR="00E66831" w:rsidRDefault="00E66831" w:rsidP="00E6683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29EF9B39" w14:textId="77777777" w:rsidR="00E66831" w:rsidRPr="0000360D" w:rsidRDefault="00E66831" w:rsidP="00E66831">
      <w:pPr>
        <w:spacing w:after="0" w:line="240" w:lineRule="auto"/>
        <w:ind w:firstLine="720"/>
        <w:jc w:val="both"/>
      </w:pPr>
      <w:r w:rsidRPr="005049B4">
        <w:rPr>
          <w:rFonts w:ascii="Times New Roman" w:hAnsi="Times New Roman" w:cs="Times New Roman"/>
          <w:b/>
          <w:i/>
          <w:sz w:val="24"/>
          <w:szCs w:val="24"/>
        </w:rPr>
        <w:t>Метою</w:t>
      </w:r>
      <w:r w:rsidRPr="0000360D">
        <w:rPr>
          <w:rFonts w:ascii="Times New Roman" w:hAnsi="Times New Roman" w:cs="Times New Roman"/>
          <w:sz w:val="24"/>
          <w:szCs w:val="24"/>
        </w:rPr>
        <w:t xml:space="preserve"> дисципліни є отримання здобувачами вищої освіти всебічних знань у сфері наукових підходів сучасних тенденцій здорового способу життя, правильного харчування у поєднанні із принципами </w:t>
      </w:r>
      <w:proofErr w:type="spellStart"/>
      <w:r w:rsidRPr="0000360D">
        <w:rPr>
          <w:rFonts w:ascii="Times New Roman" w:hAnsi="Times New Roman" w:cs="Times New Roman"/>
          <w:sz w:val="24"/>
          <w:szCs w:val="24"/>
        </w:rPr>
        <w:t>Аюрведи</w:t>
      </w:r>
      <w:proofErr w:type="spellEnd"/>
      <w:r w:rsidRPr="0000360D">
        <w:rPr>
          <w:rFonts w:ascii="Times New Roman" w:hAnsi="Times New Roman" w:cs="Times New Roman"/>
          <w:sz w:val="24"/>
          <w:szCs w:val="24"/>
        </w:rPr>
        <w:t>, набуття практичних навичок розробки персоналізованих раціонів харчування для споживачів різних конституцій і застосування отриманих знань в майбутній професійній діяльності у сфері харчових технологій.</w:t>
      </w:r>
    </w:p>
    <w:p w14:paraId="6822AF59" w14:textId="77777777" w:rsidR="00E66831" w:rsidRPr="0000360D" w:rsidRDefault="00E66831" w:rsidP="00E66831">
      <w:pPr>
        <w:spacing w:after="0" w:line="240" w:lineRule="auto"/>
        <w:ind w:firstLine="720"/>
        <w:jc w:val="both"/>
        <w:rPr>
          <w:sz w:val="24"/>
          <w:szCs w:val="24"/>
        </w:rPr>
      </w:pPr>
      <w:r w:rsidRPr="0000360D">
        <w:rPr>
          <w:rFonts w:ascii="Times New Roman" w:hAnsi="Times New Roman" w:cs="Times New Roman"/>
          <w:sz w:val="24"/>
          <w:szCs w:val="24"/>
        </w:rPr>
        <w:t xml:space="preserve">Основними </w:t>
      </w:r>
      <w:r w:rsidRPr="005049B4">
        <w:rPr>
          <w:rFonts w:ascii="Times New Roman" w:hAnsi="Times New Roman" w:cs="Times New Roman"/>
          <w:b/>
          <w:i/>
          <w:sz w:val="24"/>
          <w:szCs w:val="24"/>
        </w:rPr>
        <w:t>завданнями</w:t>
      </w:r>
      <w:r w:rsidRPr="0000360D">
        <w:rPr>
          <w:rFonts w:ascii="Times New Roman" w:hAnsi="Times New Roman" w:cs="Times New Roman"/>
          <w:sz w:val="24"/>
          <w:szCs w:val="24"/>
        </w:rPr>
        <w:t xml:space="preserve"> дисципліни є отримання здобувачами знань і навичок, необхідних для формування базових знань з </w:t>
      </w:r>
      <w:proofErr w:type="spellStart"/>
      <w:r w:rsidRPr="0000360D">
        <w:rPr>
          <w:rFonts w:ascii="Times New Roman" w:hAnsi="Times New Roman" w:cs="Times New Roman"/>
          <w:sz w:val="24"/>
          <w:szCs w:val="24"/>
        </w:rPr>
        <w:t>аюрведичної</w:t>
      </w:r>
      <w:proofErr w:type="spellEnd"/>
      <w:r w:rsidRPr="0000360D">
        <w:rPr>
          <w:rFonts w:ascii="Times New Roman" w:hAnsi="Times New Roman" w:cs="Times New Roman"/>
          <w:sz w:val="24"/>
          <w:szCs w:val="24"/>
        </w:rPr>
        <w:t xml:space="preserve"> теорії харчування для виробничо-технологічної діяльності в галузі.</w:t>
      </w:r>
    </w:p>
    <w:p w14:paraId="15ADDAC7" w14:textId="77777777" w:rsidR="00E66831" w:rsidRPr="0000360D" w:rsidRDefault="00E66831" w:rsidP="00E66831">
      <w:pPr>
        <w:spacing w:after="0" w:line="240" w:lineRule="auto"/>
        <w:ind w:firstLine="720"/>
        <w:jc w:val="both"/>
        <w:rPr>
          <w:sz w:val="24"/>
          <w:szCs w:val="24"/>
        </w:rPr>
      </w:pPr>
      <w:proofErr w:type="spellStart"/>
      <w:r w:rsidRPr="0000360D">
        <w:rPr>
          <w:rFonts w:ascii="Times New Roman" w:hAnsi="Times New Roman" w:cs="Times New Roman"/>
          <w:sz w:val="24"/>
          <w:szCs w:val="24"/>
        </w:rPr>
        <w:t>Аюрведа</w:t>
      </w:r>
      <w:proofErr w:type="spellEnd"/>
      <w:r w:rsidRPr="0000360D">
        <w:rPr>
          <w:rFonts w:ascii="Times New Roman" w:hAnsi="Times New Roman" w:cs="Times New Roman"/>
          <w:sz w:val="24"/>
          <w:szCs w:val="24"/>
        </w:rPr>
        <w:t xml:space="preserve"> як одна із найдавніших </w:t>
      </w:r>
      <w:proofErr w:type="spellStart"/>
      <w:r w:rsidRPr="0000360D">
        <w:rPr>
          <w:rFonts w:ascii="Times New Roman" w:hAnsi="Times New Roman" w:cs="Times New Roman"/>
          <w:sz w:val="24"/>
          <w:szCs w:val="24"/>
        </w:rPr>
        <w:t>холістичних</w:t>
      </w:r>
      <w:proofErr w:type="spellEnd"/>
      <w:r w:rsidRPr="0000360D">
        <w:rPr>
          <w:rFonts w:ascii="Times New Roman" w:hAnsi="Times New Roman" w:cs="Times New Roman"/>
          <w:sz w:val="24"/>
          <w:szCs w:val="24"/>
        </w:rPr>
        <w:t xml:space="preserve"> систем оздоровлення людини та підтримання здоров’я базується на певному філософському фундаменті, який  досі залишається непорушним. </w:t>
      </w:r>
    </w:p>
    <w:p w14:paraId="49AEB7EB" w14:textId="77777777" w:rsidR="00E66831" w:rsidRPr="0000360D" w:rsidRDefault="00E66831" w:rsidP="00E66831">
      <w:pPr>
        <w:spacing w:after="0" w:line="240" w:lineRule="auto"/>
        <w:ind w:firstLine="720"/>
        <w:jc w:val="both"/>
        <w:rPr>
          <w:sz w:val="24"/>
          <w:szCs w:val="24"/>
        </w:rPr>
      </w:pPr>
      <w:r w:rsidRPr="0000360D">
        <w:rPr>
          <w:rFonts w:ascii="Times New Roman" w:hAnsi="Times New Roman" w:cs="Times New Roman"/>
          <w:sz w:val="24"/>
          <w:szCs w:val="24"/>
        </w:rPr>
        <w:t xml:space="preserve">Згідно </w:t>
      </w:r>
      <w:proofErr w:type="spellStart"/>
      <w:r w:rsidRPr="0000360D">
        <w:rPr>
          <w:rFonts w:ascii="Times New Roman" w:hAnsi="Times New Roman" w:cs="Times New Roman"/>
          <w:sz w:val="24"/>
          <w:szCs w:val="24"/>
        </w:rPr>
        <w:t>Аюрведи</w:t>
      </w:r>
      <w:proofErr w:type="spellEnd"/>
      <w:r w:rsidRPr="0000360D">
        <w:rPr>
          <w:rFonts w:ascii="Times New Roman" w:hAnsi="Times New Roman" w:cs="Times New Roman"/>
          <w:sz w:val="24"/>
          <w:szCs w:val="24"/>
        </w:rPr>
        <w:t xml:space="preserve"> людина як частина безмежного Всесвіту є унікальною у своєму роді та знаходиться у гармонії із оточуючим світом. Унікальність кожної людини носить назву </w:t>
      </w:r>
      <w:proofErr w:type="spellStart"/>
      <w:r w:rsidRPr="0000360D">
        <w:rPr>
          <w:rFonts w:ascii="Times New Roman" w:hAnsi="Times New Roman" w:cs="Times New Roman"/>
          <w:sz w:val="24"/>
          <w:szCs w:val="24"/>
        </w:rPr>
        <w:t>Пракріті</w:t>
      </w:r>
      <w:proofErr w:type="spellEnd"/>
      <w:r w:rsidRPr="0000360D">
        <w:rPr>
          <w:rFonts w:ascii="Times New Roman" w:hAnsi="Times New Roman" w:cs="Times New Roman"/>
          <w:sz w:val="24"/>
          <w:szCs w:val="24"/>
        </w:rPr>
        <w:t xml:space="preserve"> та закладається у кожну особу іще до її народження.</w:t>
      </w:r>
    </w:p>
    <w:p w14:paraId="4ED291FB" w14:textId="77777777" w:rsidR="00E66831" w:rsidRPr="0000360D" w:rsidRDefault="00E66831" w:rsidP="00E66831">
      <w:pPr>
        <w:spacing w:after="0" w:line="240" w:lineRule="auto"/>
        <w:ind w:firstLine="720"/>
        <w:jc w:val="both"/>
        <w:rPr>
          <w:sz w:val="24"/>
          <w:szCs w:val="24"/>
        </w:rPr>
      </w:pPr>
      <w:r w:rsidRPr="0000360D">
        <w:rPr>
          <w:rFonts w:ascii="Times New Roman" w:hAnsi="Times New Roman" w:cs="Times New Roman"/>
          <w:sz w:val="24"/>
          <w:szCs w:val="24"/>
        </w:rPr>
        <w:t xml:space="preserve">Система оздоровлення людини згідно </w:t>
      </w:r>
      <w:proofErr w:type="spellStart"/>
      <w:r w:rsidRPr="0000360D">
        <w:rPr>
          <w:rFonts w:ascii="Times New Roman" w:hAnsi="Times New Roman" w:cs="Times New Roman"/>
          <w:sz w:val="24"/>
          <w:szCs w:val="24"/>
        </w:rPr>
        <w:t>Аюрведи</w:t>
      </w:r>
      <w:proofErr w:type="spellEnd"/>
      <w:r w:rsidRPr="0000360D">
        <w:rPr>
          <w:rFonts w:ascii="Times New Roman" w:hAnsi="Times New Roman" w:cs="Times New Roman"/>
          <w:sz w:val="24"/>
          <w:szCs w:val="24"/>
        </w:rPr>
        <w:t xml:space="preserve"> базується на здатності організму людини регулювати функції та системи харчовими продуктами з підтримкою балансу трьох конституційних типів – Вата-</w:t>
      </w:r>
      <w:proofErr w:type="spellStart"/>
      <w:r w:rsidRPr="0000360D">
        <w:rPr>
          <w:rFonts w:ascii="Times New Roman" w:hAnsi="Times New Roman" w:cs="Times New Roman"/>
          <w:sz w:val="24"/>
          <w:szCs w:val="24"/>
        </w:rPr>
        <w:t>доша</w:t>
      </w:r>
      <w:proofErr w:type="spellEnd"/>
      <w:r w:rsidRPr="000036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360D">
        <w:rPr>
          <w:rFonts w:ascii="Times New Roman" w:hAnsi="Times New Roman" w:cs="Times New Roman"/>
          <w:sz w:val="24"/>
          <w:szCs w:val="24"/>
        </w:rPr>
        <w:t>Пітта-доша</w:t>
      </w:r>
      <w:proofErr w:type="spellEnd"/>
      <w:r w:rsidRPr="000036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360D">
        <w:rPr>
          <w:rFonts w:ascii="Times New Roman" w:hAnsi="Times New Roman" w:cs="Times New Roman"/>
          <w:sz w:val="24"/>
          <w:szCs w:val="24"/>
        </w:rPr>
        <w:t>Капха-доша</w:t>
      </w:r>
      <w:proofErr w:type="spellEnd"/>
      <w:r w:rsidRPr="0000360D">
        <w:rPr>
          <w:rFonts w:ascii="Times New Roman" w:hAnsi="Times New Roman" w:cs="Times New Roman"/>
          <w:sz w:val="24"/>
          <w:szCs w:val="24"/>
        </w:rPr>
        <w:t xml:space="preserve">, так як тільки одна з </w:t>
      </w:r>
      <w:proofErr w:type="spellStart"/>
      <w:r w:rsidRPr="0000360D">
        <w:rPr>
          <w:rFonts w:ascii="Times New Roman" w:hAnsi="Times New Roman" w:cs="Times New Roman"/>
          <w:sz w:val="24"/>
          <w:szCs w:val="24"/>
        </w:rPr>
        <w:t>дош</w:t>
      </w:r>
      <w:proofErr w:type="spellEnd"/>
      <w:r w:rsidRPr="0000360D">
        <w:rPr>
          <w:rFonts w:ascii="Times New Roman" w:hAnsi="Times New Roman" w:cs="Times New Roman"/>
          <w:sz w:val="24"/>
          <w:szCs w:val="24"/>
        </w:rPr>
        <w:t xml:space="preserve"> виходить з рівноваги, виникають захворювання.</w:t>
      </w:r>
    </w:p>
    <w:p w14:paraId="7F371B54" w14:textId="77777777" w:rsidR="00E66831" w:rsidRDefault="00E66831" w:rsidP="00E668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205ADC" w14:textId="77777777" w:rsidR="00E66831" w:rsidRDefault="00E66831" w:rsidP="00E668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14:paraId="744A486A" w14:textId="77777777" w:rsidR="00E66831" w:rsidRPr="005049B4" w:rsidRDefault="00E66831" w:rsidP="00E6683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5049B4">
        <w:rPr>
          <w:rFonts w:ascii="Times New Roman" w:hAnsi="Times New Roman" w:cs="Times New Roman"/>
          <w:sz w:val="24"/>
          <w:szCs w:val="24"/>
        </w:rPr>
        <w:t>Аюрведа</w:t>
      </w:r>
      <w:proofErr w:type="spellEnd"/>
      <w:r w:rsidRPr="005049B4">
        <w:rPr>
          <w:rFonts w:ascii="Times New Roman" w:hAnsi="Times New Roman" w:cs="Times New Roman"/>
          <w:sz w:val="24"/>
          <w:szCs w:val="24"/>
        </w:rPr>
        <w:t xml:space="preserve">: історія виникнення, основні позиції, </w:t>
      </w:r>
      <w:proofErr w:type="spellStart"/>
      <w:r w:rsidRPr="005049B4">
        <w:rPr>
          <w:rFonts w:ascii="Times New Roman" w:hAnsi="Times New Roman" w:cs="Times New Roman"/>
          <w:sz w:val="24"/>
          <w:szCs w:val="24"/>
        </w:rPr>
        <w:t>Пракріті</w:t>
      </w:r>
      <w:proofErr w:type="spellEnd"/>
      <w:r w:rsidRPr="005049B4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5049B4">
        <w:rPr>
          <w:rFonts w:ascii="Times New Roman" w:hAnsi="Times New Roman" w:cs="Times New Roman"/>
          <w:sz w:val="24"/>
          <w:szCs w:val="24"/>
        </w:rPr>
        <w:t>Вікріті</w:t>
      </w:r>
      <w:proofErr w:type="spellEnd"/>
      <w:r w:rsidRPr="005049B4">
        <w:rPr>
          <w:rFonts w:ascii="Times New Roman" w:hAnsi="Times New Roman" w:cs="Times New Roman"/>
          <w:sz w:val="24"/>
          <w:szCs w:val="24"/>
        </w:rPr>
        <w:t>.</w:t>
      </w:r>
    </w:p>
    <w:p w14:paraId="60C907F0" w14:textId="77777777" w:rsidR="00E66831" w:rsidRPr="005049B4" w:rsidRDefault="00E66831" w:rsidP="00E6683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5049B4">
        <w:rPr>
          <w:rFonts w:ascii="Times New Roman" w:hAnsi="Times New Roman" w:cs="Times New Roman"/>
          <w:sz w:val="24"/>
          <w:szCs w:val="24"/>
        </w:rPr>
        <w:t xml:space="preserve">Вплив харчування на організм людини за положеннями </w:t>
      </w:r>
      <w:proofErr w:type="spellStart"/>
      <w:r w:rsidRPr="005049B4">
        <w:rPr>
          <w:rFonts w:ascii="Times New Roman" w:hAnsi="Times New Roman" w:cs="Times New Roman"/>
          <w:sz w:val="24"/>
          <w:szCs w:val="24"/>
        </w:rPr>
        <w:t>Аюрведи</w:t>
      </w:r>
      <w:proofErr w:type="spellEnd"/>
      <w:r w:rsidRPr="005049B4">
        <w:rPr>
          <w:rFonts w:ascii="Times New Roman" w:hAnsi="Times New Roman" w:cs="Times New Roman"/>
          <w:sz w:val="24"/>
          <w:szCs w:val="24"/>
        </w:rPr>
        <w:t>.</w:t>
      </w:r>
    </w:p>
    <w:p w14:paraId="1B426CF6" w14:textId="77777777" w:rsidR="00E66831" w:rsidRPr="005049B4" w:rsidRDefault="00E66831" w:rsidP="00E6683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5049B4">
        <w:rPr>
          <w:rFonts w:ascii="Times New Roman" w:hAnsi="Times New Roman" w:cs="Times New Roman"/>
          <w:sz w:val="24"/>
          <w:szCs w:val="24"/>
        </w:rPr>
        <w:t>Концепції конституційних особливостей людини.</w:t>
      </w:r>
    </w:p>
    <w:p w14:paraId="5E5AECFC" w14:textId="77777777" w:rsidR="00E66831" w:rsidRPr="005049B4" w:rsidRDefault="00E66831" w:rsidP="00E6683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5049B4">
        <w:rPr>
          <w:rFonts w:ascii="Times New Roman" w:hAnsi="Times New Roman" w:cs="Times New Roman"/>
          <w:sz w:val="24"/>
          <w:szCs w:val="24"/>
        </w:rPr>
        <w:t xml:space="preserve">Характеристика та використання рослинної і тваринної сировини в </w:t>
      </w:r>
      <w:proofErr w:type="spellStart"/>
      <w:r w:rsidRPr="005049B4">
        <w:rPr>
          <w:rFonts w:ascii="Times New Roman" w:hAnsi="Times New Roman" w:cs="Times New Roman"/>
          <w:sz w:val="24"/>
          <w:szCs w:val="24"/>
        </w:rPr>
        <w:t>аюрведичному</w:t>
      </w:r>
      <w:proofErr w:type="spellEnd"/>
      <w:r w:rsidRPr="005049B4">
        <w:rPr>
          <w:rFonts w:ascii="Times New Roman" w:hAnsi="Times New Roman" w:cs="Times New Roman"/>
          <w:sz w:val="24"/>
          <w:szCs w:val="24"/>
        </w:rPr>
        <w:t xml:space="preserve"> харчуванні.</w:t>
      </w:r>
    </w:p>
    <w:p w14:paraId="614274A8" w14:textId="77777777" w:rsidR="00E66831" w:rsidRPr="005049B4" w:rsidRDefault="00E66831" w:rsidP="00E6683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5049B4">
        <w:rPr>
          <w:rFonts w:ascii="Times New Roman" w:hAnsi="Times New Roman" w:cs="Times New Roman"/>
          <w:sz w:val="24"/>
          <w:szCs w:val="24"/>
        </w:rPr>
        <w:t xml:space="preserve">Прянощі та спеції в </w:t>
      </w:r>
      <w:proofErr w:type="spellStart"/>
      <w:r w:rsidRPr="005049B4">
        <w:rPr>
          <w:rFonts w:ascii="Times New Roman" w:hAnsi="Times New Roman" w:cs="Times New Roman"/>
          <w:sz w:val="24"/>
          <w:szCs w:val="24"/>
        </w:rPr>
        <w:t>аюрведі</w:t>
      </w:r>
      <w:proofErr w:type="spellEnd"/>
      <w:r w:rsidRPr="005049B4">
        <w:rPr>
          <w:rFonts w:ascii="Times New Roman" w:hAnsi="Times New Roman" w:cs="Times New Roman"/>
          <w:sz w:val="24"/>
          <w:szCs w:val="24"/>
        </w:rPr>
        <w:t>.</w:t>
      </w:r>
    </w:p>
    <w:p w14:paraId="4D824D90" w14:textId="77777777" w:rsidR="00E66831" w:rsidRPr="005049B4" w:rsidRDefault="00E66831" w:rsidP="00E6683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5049B4">
        <w:rPr>
          <w:rFonts w:ascii="Times New Roman" w:hAnsi="Times New Roman" w:cs="Times New Roman"/>
          <w:sz w:val="24"/>
          <w:szCs w:val="24"/>
        </w:rPr>
        <w:t xml:space="preserve">Смак харчових продуктів: види, </w:t>
      </w:r>
      <w:proofErr w:type="spellStart"/>
      <w:r w:rsidRPr="005049B4">
        <w:rPr>
          <w:rFonts w:ascii="Times New Roman" w:hAnsi="Times New Roman" w:cs="Times New Roman"/>
          <w:sz w:val="24"/>
          <w:szCs w:val="24"/>
        </w:rPr>
        <w:t>аюрведичні</w:t>
      </w:r>
      <w:proofErr w:type="spellEnd"/>
      <w:r w:rsidRPr="005049B4">
        <w:rPr>
          <w:rFonts w:ascii="Times New Roman" w:hAnsi="Times New Roman" w:cs="Times New Roman"/>
          <w:sz w:val="24"/>
          <w:szCs w:val="24"/>
        </w:rPr>
        <w:t xml:space="preserve"> властивості.</w:t>
      </w:r>
    </w:p>
    <w:p w14:paraId="1AE662CF" w14:textId="77777777" w:rsidR="00E66831" w:rsidRPr="005049B4" w:rsidRDefault="00E66831" w:rsidP="00E6683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5049B4">
        <w:rPr>
          <w:rFonts w:ascii="Times New Roman" w:hAnsi="Times New Roman" w:cs="Times New Roman"/>
          <w:sz w:val="24"/>
          <w:szCs w:val="24"/>
        </w:rPr>
        <w:t xml:space="preserve">Персоналізоване харчування: </w:t>
      </w:r>
      <w:proofErr w:type="spellStart"/>
      <w:r w:rsidRPr="005049B4">
        <w:rPr>
          <w:rFonts w:ascii="Times New Roman" w:hAnsi="Times New Roman" w:cs="Times New Roman"/>
          <w:sz w:val="24"/>
          <w:szCs w:val="24"/>
        </w:rPr>
        <w:t>аюрведична</w:t>
      </w:r>
      <w:proofErr w:type="spellEnd"/>
      <w:r w:rsidRPr="005049B4">
        <w:rPr>
          <w:rFonts w:ascii="Times New Roman" w:hAnsi="Times New Roman" w:cs="Times New Roman"/>
          <w:sz w:val="24"/>
          <w:szCs w:val="24"/>
        </w:rPr>
        <w:t xml:space="preserve"> комбінаторика, опорні рекомендації.</w:t>
      </w:r>
    </w:p>
    <w:p w14:paraId="13695C58" w14:textId="77777777" w:rsidR="00E66831" w:rsidRPr="005049B4" w:rsidRDefault="00E66831" w:rsidP="00E6683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5049B4">
        <w:rPr>
          <w:rFonts w:ascii="Times New Roman" w:hAnsi="Times New Roman" w:cs="Times New Roman"/>
          <w:sz w:val="24"/>
          <w:szCs w:val="24"/>
        </w:rPr>
        <w:t xml:space="preserve">Особливості технології </w:t>
      </w:r>
      <w:proofErr w:type="spellStart"/>
      <w:r w:rsidRPr="005049B4">
        <w:rPr>
          <w:rFonts w:ascii="Times New Roman" w:hAnsi="Times New Roman" w:cs="Times New Roman"/>
          <w:sz w:val="24"/>
          <w:szCs w:val="24"/>
        </w:rPr>
        <w:t>аюрведичної</w:t>
      </w:r>
      <w:proofErr w:type="spellEnd"/>
      <w:r w:rsidRPr="005049B4">
        <w:rPr>
          <w:rFonts w:ascii="Times New Roman" w:hAnsi="Times New Roman" w:cs="Times New Roman"/>
          <w:sz w:val="24"/>
          <w:szCs w:val="24"/>
        </w:rPr>
        <w:t xml:space="preserve"> харчової продукції.</w:t>
      </w:r>
    </w:p>
    <w:p w14:paraId="4C0857D6" w14:textId="77777777" w:rsidR="00E66831" w:rsidRDefault="00E66831" w:rsidP="00E66831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1E8B99" w14:textId="77777777" w:rsidR="00E66831" w:rsidRDefault="00E66831" w:rsidP="00E668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Теми лабораторних занять:</w:t>
      </w:r>
    </w:p>
    <w:p w14:paraId="69DE6B22" w14:textId="77777777" w:rsidR="00E66831" w:rsidRPr="005049B4" w:rsidRDefault="00E66831" w:rsidP="00E6683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Конституції людини: визначення, розробка персоналізованих раціонів.</w:t>
      </w:r>
    </w:p>
    <w:p w14:paraId="14C0EF9D" w14:textId="77777777" w:rsidR="00E66831" w:rsidRDefault="00E66831" w:rsidP="00E66831">
      <w:pPr>
        <w:pStyle w:val="a4"/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Супи та овочі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аюрведичному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харчуванні.</w:t>
      </w:r>
    </w:p>
    <w:p w14:paraId="48B521F7" w14:textId="77777777" w:rsidR="00E66831" w:rsidRDefault="00E66831" w:rsidP="00E66831">
      <w:pPr>
        <w:pStyle w:val="a4"/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Харчова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аюрведична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продукція з молока-сировини: технологія, визначення якості.</w:t>
      </w:r>
    </w:p>
    <w:p w14:paraId="67E4E8F4" w14:textId="77777777" w:rsidR="00E66831" w:rsidRDefault="00E66831" w:rsidP="00E66831">
      <w:pPr>
        <w:pStyle w:val="a4"/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Особливості технології </w:t>
      </w:r>
      <w:proofErr w:type="spellStart"/>
      <w:r>
        <w:rPr>
          <w:rFonts w:ascii="Times New Roman" w:hAnsi="Times New Roman" w:cs="Times New Roman"/>
          <w:sz w:val="24"/>
          <w:szCs w:val="24"/>
        </w:rPr>
        <w:t>аюрведичних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борошняних виробів.</w:t>
      </w:r>
    </w:p>
    <w:p w14:paraId="53C9CBE1" w14:textId="77777777" w:rsidR="00E66831" w:rsidRDefault="00E66831" w:rsidP="00E66831">
      <w:pPr>
        <w:pStyle w:val="a4"/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</w:rPr>
        <w:t>Аюрведичні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солодощі: технологія, оцінка якості.</w:t>
      </w:r>
    </w:p>
    <w:p w14:paraId="7F9F5E83" w14:textId="77777777" w:rsidR="00E66831" w:rsidRDefault="00E66831" w:rsidP="00E66831">
      <w:pPr>
        <w:pStyle w:val="a4"/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Композиції пряно-ароматичної сировини: правила складання за рекомендаціями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Аюрведи</w:t>
      </w:r>
      <w:proofErr w:type="spellEnd"/>
      <w:r>
        <w:rPr>
          <w:rFonts w:ascii="Times New Roman" w:hAnsi="Times New Roman" w:cs="Times New Roman"/>
          <w:sz w:val="24"/>
          <w:szCs w:val="24"/>
        </w:rPr>
        <w:t>, підбір для різних конституцій.</w:t>
      </w:r>
    </w:p>
    <w:p w14:paraId="2732062E" w14:textId="6E60E36B" w:rsidR="00D11B6E" w:rsidRDefault="00E66831" w:rsidP="00E66831">
      <w:pPr>
        <w:pStyle w:val="a4"/>
        <w:suppressAutoHyphens/>
        <w:spacing w:after="0" w:line="240" w:lineRule="auto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00360D">
        <w:rPr>
          <w:rFonts w:ascii="Times New Roman" w:hAnsi="Times New Roman" w:cs="Times New Roman"/>
          <w:sz w:val="24"/>
          <w:szCs w:val="24"/>
        </w:rPr>
        <w:t xml:space="preserve">Технології </w:t>
      </w:r>
      <w:proofErr w:type="spellStart"/>
      <w:r w:rsidRPr="0000360D">
        <w:rPr>
          <w:rFonts w:ascii="Times New Roman" w:hAnsi="Times New Roman" w:cs="Times New Roman"/>
          <w:sz w:val="24"/>
          <w:szCs w:val="24"/>
        </w:rPr>
        <w:t>аюрведичних</w:t>
      </w:r>
      <w:proofErr w:type="spellEnd"/>
      <w:r w:rsidRPr="0000360D">
        <w:rPr>
          <w:rFonts w:ascii="Times New Roman" w:hAnsi="Times New Roman" w:cs="Times New Roman"/>
          <w:sz w:val="24"/>
          <w:szCs w:val="24"/>
        </w:rPr>
        <w:t xml:space="preserve"> напоїв.</w:t>
      </w:r>
    </w:p>
    <w:sectPr w:rsidR="00D11B6E" w:rsidSect="00E66831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831"/>
    <w:rsid w:val="00D11B6E"/>
    <w:rsid w:val="00E6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1970C"/>
  <w15:chartTrackingRefBased/>
  <w15:docId w15:val="{8BB4C4BA-736A-40AE-8D4B-1956BBA4E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6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668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1701</Words>
  <Characters>971</Characters>
  <Application>Microsoft Office Word</Application>
  <DocSecurity>0</DocSecurity>
  <Lines>8</Lines>
  <Paragraphs>5</Paragraphs>
  <ScaleCrop>false</ScaleCrop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Nelya</dc:creator>
  <cp:keywords/>
  <dc:description/>
  <cp:lastModifiedBy>Nelya</cp:lastModifiedBy>
  <cp:revision>1</cp:revision>
  <dcterms:created xsi:type="dcterms:W3CDTF">2024-10-21T10:37:00Z</dcterms:created>
  <dcterms:modified xsi:type="dcterms:W3CDTF">2024-10-21T10:37:00Z</dcterms:modified>
</cp:coreProperties>
</file>