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2DDE" w14:textId="77777777" w:rsidR="003C1FB6" w:rsidRPr="00D444FA" w:rsidRDefault="00DD45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94834"/>
      <w:r>
        <w:rPr>
          <w:rFonts w:ascii="Times New Roman" w:hAnsi="Times New Roman" w:cs="Times New Roman"/>
          <w:b/>
          <w:sz w:val="24"/>
          <w:szCs w:val="24"/>
        </w:rPr>
        <w:t>РЕЙДЕРСТВО У АГРОБІЗНЕСІ</w:t>
      </w:r>
    </w:p>
    <w:p w14:paraId="569177B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A67B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землевпорядного проектування</w:t>
      </w:r>
    </w:p>
    <w:p w14:paraId="1558E4B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A29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4E2CACD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C6D946D" w14:textId="77777777" w:rsidTr="00780260">
        <w:tc>
          <w:tcPr>
            <w:tcW w:w="3686" w:type="dxa"/>
            <w:vAlign w:val="center"/>
          </w:tcPr>
          <w:p w14:paraId="22F02873" w14:textId="2AABEB80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5C00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3" w:type="dxa"/>
            <w:vAlign w:val="center"/>
          </w:tcPr>
          <w:p w14:paraId="724C83EA" w14:textId="456B59BC" w:rsidR="00780260" w:rsidRPr="00DD456E" w:rsidRDefault="00DD456E" w:rsidP="00DD45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Геннадійович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д.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</w:t>
            </w:r>
            <w:proofErr w:type="spellEnd"/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н., </w:t>
            </w:r>
            <w:proofErr w:type="spellStart"/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есор</w:t>
            </w:r>
            <w:proofErr w:type="spellEnd"/>
          </w:p>
        </w:tc>
      </w:tr>
      <w:tr w:rsidR="00780260" w:rsidRPr="00D444FA" w14:paraId="23D448E3" w14:textId="77777777" w:rsidTr="00780260">
        <w:tc>
          <w:tcPr>
            <w:tcW w:w="3686" w:type="dxa"/>
            <w:vAlign w:val="center"/>
          </w:tcPr>
          <w:p w14:paraId="12E4138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2CD2A1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E34705" w14:textId="77777777" w:rsidTr="00780260">
        <w:tc>
          <w:tcPr>
            <w:tcW w:w="3686" w:type="dxa"/>
            <w:vAlign w:val="center"/>
          </w:tcPr>
          <w:p w14:paraId="21FCFD7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947F4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ED50878" w14:textId="77777777" w:rsidTr="00780260">
        <w:tc>
          <w:tcPr>
            <w:tcW w:w="3686" w:type="dxa"/>
            <w:vAlign w:val="center"/>
          </w:tcPr>
          <w:p w14:paraId="0228533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00C9C4C" w14:textId="346436A7" w:rsidR="00780260" w:rsidRPr="00D444FA" w:rsidRDefault="00A75F7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685B5339" w14:textId="77777777" w:rsidTr="00780260">
        <w:tc>
          <w:tcPr>
            <w:tcW w:w="3686" w:type="dxa"/>
            <w:vAlign w:val="center"/>
          </w:tcPr>
          <w:p w14:paraId="2DB2D3E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0787633" w14:textId="32987093" w:rsidR="00780260" w:rsidRPr="00D444FA" w:rsidRDefault="001D42D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73B40B3" w14:textId="77777777" w:rsidTr="00780260">
        <w:tc>
          <w:tcPr>
            <w:tcW w:w="3686" w:type="dxa"/>
            <w:vAlign w:val="center"/>
          </w:tcPr>
          <w:p w14:paraId="1294A3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B550204" w14:textId="73B71A7E" w:rsidR="00780260" w:rsidRPr="00D444FA" w:rsidRDefault="00780260" w:rsidP="00D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EF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72DE69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35D2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14AAE84" w14:textId="77777777" w:rsidR="00A273B5" w:rsidRPr="00A273B5" w:rsidRDefault="00B76622" w:rsidP="008F0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передбачає ознайомлення із основними методами попередження та протидії рейдерству у сучасному агробізнесі, що передбачає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заволодіння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земельними ділянками та </w:t>
      </w:r>
      <w:r w:rsidRPr="00B76622">
        <w:rPr>
          <w:rFonts w:ascii="Times New Roman" w:hAnsi="Times New Roman" w:cs="Times New Roman"/>
          <w:sz w:val="24"/>
          <w:szCs w:val="24"/>
        </w:rPr>
        <w:t>майн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сільськогосподарських підприємств </w:t>
      </w:r>
      <w:r w:rsidRPr="00B76622">
        <w:rPr>
          <w:rFonts w:ascii="Times New Roman" w:hAnsi="Times New Roman" w:cs="Times New Roman"/>
          <w:sz w:val="24"/>
          <w:szCs w:val="24"/>
        </w:rPr>
        <w:t>на нібито законних підставах, в основі виникнення яких лежать прогалини в законі або системні недоліки функціонування державних інститутів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-реєстраційної системи, </w:t>
      </w:r>
      <w:r w:rsidRPr="00B76622">
        <w:rPr>
          <w:rFonts w:ascii="Times New Roman" w:hAnsi="Times New Roman" w:cs="Times New Roman"/>
          <w:sz w:val="24"/>
          <w:szCs w:val="24"/>
        </w:rPr>
        <w:t>судової та правоохоронної систем, системи реєстрації юридичних осіб тощо).</w:t>
      </w:r>
      <w:r>
        <w:rPr>
          <w:rFonts w:ascii="Times New Roman" w:hAnsi="Times New Roman" w:cs="Times New Roman"/>
          <w:sz w:val="24"/>
          <w:szCs w:val="24"/>
        </w:rPr>
        <w:t xml:space="preserve"> Особлива увага приділя</w:t>
      </w:r>
      <w:r w:rsidR="00A273B5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ться земельному рейдерству, що набуло особливого поширення в умовах переважання орендних земельних відносин</w:t>
      </w:r>
      <w:r w:rsidR="00E72865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недосконалої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r w:rsidR="00E72865">
        <w:rPr>
          <w:rFonts w:ascii="Times New Roman" w:hAnsi="Times New Roman" w:cs="Times New Roman"/>
          <w:sz w:val="24"/>
          <w:szCs w:val="24"/>
        </w:rPr>
        <w:t>строво</w:t>
      </w:r>
      <w:proofErr w:type="spellEnd"/>
      <w:r w:rsidR="00E72865">
        <w:rPr>
          <w:rFonts w:ascii="Times New Roman" w:hAnsi="Times New Roman" w:cs="Times New Roman"/>
          <w:sz w:val="24"/>
          <w:szCs w:val="24"/>
        </w:rPr>
        <w:t xml:space="preserve">-реєстраційної системи. </w:t>
      </w:r>
      <w:r w:rsidR="00A273B5">
        <w:rPr>
          <w:rFonts w:ascii="Times New Roman" w:hAnsi="Times New Roman" w:cs="Times New Roman"/>
          <w:sz w:val="24"/>
          <w:szCs w:val="24"/>
        </w:rPr>
        <w:t>Попри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сприй</w:t>
      </w:r>
      <w:r w:rsidR="00A273B5">
        <w:rPr>
          <w:rFonts w:ascii="Times New Roman" w:hAnsi="Times New Roman" w:cs="Times New Roman"/>
          <w:sz w:val="24"/>
          <w:szCs w:val="24"/>
        </w:rPr>
        <w:t>няття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рейдерств</w:t>
      </w:r>
      <w:r w:rsidR="00A273B5">
        <w:rPr>
          <w:rFonts w:ascii="Times New Roman" w:hAnsi="Times New Roman" w:cs="Times New Roman"/>
          <w:sz w:val="24"/>
          <w:szCs w:val="24"/>
        </w:rPr>
        <w:t>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суспільством як цілком незаконн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яви</w:t>
      </w:r>
      <w:r w:rsidR="00A273B5">
        <w:rPr>
          <w:rFonts w:ascii="Times New Roman" w:hAnsi="Times New Roman" w:cs="Times New Roman"/>
          <w:sz w:val="24"/>
          <w:szCs w:val="24"/>
        </w:rPr>
        <w:t>ща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7C40C3">
        <w:rPr>
          <w:rFonts w:ascii="Times New Roman" w:hAnsi="Times New Roman" w:cs="Times New Roman"/>
          <w:sz w:val="24"/>
          <w:szCs w:val="24"/>
        </w:rPr>
        <w:t xml:space="preserve">в рамках курсу </w:t>
      </w:r>
      <w:r w:rsidR="00A273B5">
        <w:rPr>
          <w:rFonts w:ascii="Times New Roman" w:hAnsi="Times New Roman" w:cs="Times New Roman"/>
          <w:sz w:val="24"/>
          <w:szCs w:val="24"/>
        </w:rPr>
        <w:t>розглядаються особливості як «білого» рейдерства, при якому рейдер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A273B5">
        <w:rPr>
          <w:rFonts w:ascii="Times New Roman" w:hAnsi="Times New Roman" w:cs="Times New Roman"/>
          <w:sz w:val="24"/>
          <w:szCs w:val="24"/>
        </w:rPr>
        <w:t xml:space="preserve"> користує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ться прогалинами в законодавстві і неефективним управлінням </w:t>
      </w:r>
      <w:r w:rsidR="00A273B5">
        <w:rPr>
          <w:rFonts w:ascii="Times New Roman" w:hAnsi="Times New Roman" w:cs="Times New Roman"/>
          <w:sz w:val="24"/>
          <w:szCs w:val="24"/>
        </w:rPr>
        <w:t>сільськогосподарського п</w:t>
      </w:r>
      <w:r w:rsidR="007C40C3">
        <w:rPr>
          <w:rFonts w:ascii="Times New Roman" w:hAnsi="Times New Roman" w:cs="Times New Roman"/>
          <w:sz w:val="24"/>
          <w:szCs w:val="24"/>
        </w:rPr>
        <w:t>ід</w:t>
      </w:r>
      <w:r w:rsidR="00A273B5">
        <w:rPr>
          <w:rFonts w:ascii="Times New Roman" w:hAnsi="Times New Roman" w:cs="Times New Roman"/>
          <w:sz w:val="24"/>
          <w:szCs w:val="24"/>
        </w:rPr>
        <w:t>приємства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так і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«чорн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>» рейдер</w:t>
      </w:r>
      <w:r w:rsidR="00A273B5">
        <w:rPr>
          <w:rFonts w:ascii="Times New Roman" w:hAnsi="Times New Roman" w:cs="Times New Roman"/>
          <w:sz w:val="24"/>
          <w:szCs w:val="24"/>
        </w:rPr>
        <w:t>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при якому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підробляють</w:t>
      </w:r>
      <w:r w:rsidR="00A273B5">
        <w:rPr>
          <w:rFonts w:ascii="Times New Roman" w:hAnsi="Times New Roman" w:cs="Times New Roman"/>
          <w:sz w:val="24"/>
          <w:szCs w:val="24"/>
        </w:rPr>
        <w:t>ся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документи, підписи, </w:t>
      </w:r>
      <w:r w:rsidR="00A273B5">
        <w:rPr>
          <w:rFonts w:ascii="Times New Roman" w:hAnsi="Times New Roman" w:cs="Times New Roman"/>
          <w:sz w:val="24"/>
          <w:szCs w:val="24"/>
        </w:rPr>
        <w:t>виконуються протиправні реєстраційні дії тощо</w:t>
      </w:r>
      <w:r w:rsidR="00A273B5" w:rsidRPr="00A273B5">
        <w:rPr>
          <w:rFonts w:ascii="Times New Roman" w:hAnsi="Times New Roman" w:cs="Times New Roman"/>
          <w:sz w:val="24"/>
          <w:szCs w:val="24"/>
        </w:rPr>
        <w:t>.</w:t>
      </w:r>
      <w:r w:rsidR="007C40C3">
        <w:rPr>
          <w:rFonts w:ascii="Times New Roman" w:hAnsi="Times New Roman" w:cs="Times New Roman"/>
          <w:sz w:val="24"/>
          <w:szCs w:val="24"/>
        </w:rPr>
        <w:t xml:space="preserve"> Студенти отримають практичні навички проведення ефективного аудиту земельного банку сільськогосподарського підприємства як однієї із головних передумов протидії рейдерству, </w:t>
      </w:r>
      <w:proofErr w:type="spellStart"/>
      <w:r w:rsidR="007C40C3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="007C40C3">
        <w:rPr>
          <w:rFonts w:ascii="Times New Roman" w:hAnsi="Times New Roman" w:cs="Times New Roman"/>
          <w:sz w:val="24"/>
          <w:szCs w:val="24"/>
        </w:rPr>
        <w:t xml:space="preserve"> управляти ризиками володіння сільськогосподарською нерухомістю в умовах запровадження ринку земель сільськогосподарського призначення. </w:t>
      </w:r>
    </w:p>
    <w:p w14:paraId="1915BAA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A62AB9" w14:textId="48AA43CA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09BE" w:rsidRPr="00EF0AC0">
        <w:rPr>
          <w:rFonts w:ascii="Times New Roman" w:hAnsi="Times New Roman" w:cs="Times New Roman"/>
          <w:sz w:val="24"/>
          <w:szCs w:val="24"/>
        </w:rPr>
        <w:t>Поняття рейдерства в агробізнесі та його суб’єкти.</w:t>
      </w:r>
    </w:p>
    <w:p w14:paraId="0EC1F2CC" w14:textId="37BFF7BC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09BE" w:rsidRPr="00EF0AC0">
        <w:rPr>
          <w:rFonts w:ascii="Times New Roman" w:hAnsi="Times New Roman" w:cs="Times New Roman"/>
          <w:sz w:val="24"/>
          <w:szCs w:val="24"/>
        </w:rPr>
        <w:t>Способи «чорного», «сірого» та «білого» рейдерства.</w:t>
      </w:r>
    </w:p>
    <w:p w14:paraId="418C2BB0" w14:textId="354B3249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09BE" w:rsidRPr="00EF0AC0">
        <w:rPr>
          <w:rFonts w:ascii="Times New Roman" w:hAnsi="Times New Roman" w:cs="Times New Roman"/>
          <w:sz w:val="24"/>
          <w:szCs w:val="24"/>
        </w:rPr>
        <w:t>Земельні ділянки як особливий об’єкт рейдерства у агробізнесі.</w:t>
      </w:r>
    </w:p>
    <w:p w14:paraId="3974E5E4" w14:textId="0D8E99C1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509BE" w:rsidRPr="00EF0AC0">
        <w:rPr>
          <w:rFonts w:ascii="Times New Roman" w:hAnsi="Times New Roman" w:cs="Times New Roman"/>
          <w:sz w:val="24"/>
          <w:szCs w:val="24"/>
        </w:rPr>
        <w:t xml:space="preserve">Історія розвитку та недоліки </w:t>
      </w:r>
      <w:proofErr w:type="spellStart"/>
      <w:r w:rsidR="00B509BE" w:rsidRPr="00EF0AC0"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 w:rsidR="00B509BE" w:rsidRPr="00EF0AC0">
        <w:rPr>
          <w:rFonts w:ascii="Times New Roman" w:hAnsi="Times New Roman" w:cs="Times New Roman"/>
          <w:sz w:val="24"/>
          <w:szCs w:val="24"/>
        </w:rPr>
        <w:t>-реєстраційної системи України.</w:t>
      </w:r>
    </w:p>
    <w:p w14:paraId="54A42555" w14:textId="74108C97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09BE" w:rsidRPr="00EF0AC0">
        <w:rPr>
          <w:rFonts w:ascii="Times New Roman" w:hAnsi="Times New Roman" w:cs="Times New Roman"/>
          <w:sz w:val="24"/>
          <w:szCs w:val="24"/>
        </w:rPr>
        <w:t>Управління земельними спорами та ризиками володіння нерухомістю.</w:t>
      </w:r>
    </w:p>
    <w:p w14:paraId="38390EFD" w14:textId="03EFCE1F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09BE" w:rsidRPr="00EF0AC0">
        <w:rPr>
          <w:rFonts w:ascii="Times New Roman" w:hAnsi="Times New Roman" w:cs="Times New Roman"/>
          <w:sz w:val="24"/>
          <w:szCs w:val="24"/>
        </w:rPr>
        <w:t>Аудит земельного банку як складова економічної безпеки агробізнесу.</w:t>
      </w:r>
    </w:p>
    <w:p w14:paraId="0000C2FA" w14:textId="20C1B7EF" w:rsidR="00B509BE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09BE" w:rsidRPr="00EF0AC0">
        <w:rPr>
          <w:rFonts w:ascii="Times New Roman" w:hAnsi="Times New Roman" w:cs="Times New Roman"/>
          <w:sz w:val="24"/>
          <w:szCs w:val="24"/>
        </w:rPr>
        <w:t>Розвиток законодавства щодо боротьби з рейдерством.</w:t>
      </w:r>
    </w:p>
    <w:p w14:paraId="384493BD" w14:textId="5123A293" w:rsidR="00D444FA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509BE" w:rsidRPr="00EF0AC0">
        <w:rPr>
          <w:rFonts w:ascii="Times New Roman" w:hAnsi="Times New Roman" w:cs="Times New Roman"/>
          <w:sz w:val="24"/>
          <w:szCs w:val="24"/>
        </w:rPr>
        <w:t>Досвід боротьби з рейдерством у зарубіжних країнах.</w:t>
      </w:r>
    </w:p>
    <w:p w14:paraId="39E485DD" w14:textId="77777777" w:rsidR="00D444FA" w:rsidRPr="00D444FA" w:rsidRDefault="00D444FA" w:rsidP="007C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04C8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509B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3B37C7A" w14:textId="34E3D553" w:rsidR="00A273B5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273B5" w:rsidRPr="00EF0AC0">
        <w:rPr>
          <w:rFonts w:ascii="Times New Roman" w:hAnsi="Times New Roman" w:cs="Times New Roman"/>
          <w:sz w:val="24"/>
          <w:szCs w:val="24"/>
        </w:rPr>
        <w:t>Договори оренди та емфітевзису у сучасному агробізнесі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B3415" w14:textId="41CF7C5F" w:rsidR="00D444FA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09BE" w:rsidRPr="00EF0AC0">
        <w:rPr>
          <w:rFonts w:ascii="Times New Roman" w:hAnsi="Times New Roman" w:cs="Times New Roman"/>
          <w:sz w:val="24"/>
          <w:szCs w:val="24"/>
        </w:rPr>
        <w:t>Земельно-кадастрова інформація як інструмент рейдера.</w:t>
      </w:r>
    </w:p>
    <w:p w14:paraId="33C9C25A" w14:textId="155CBB18" w:rsidR="00D444FA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09BE" w:rsidRPr="00EF0AC0">
        <w:rPr>
          <w:rFonts w:ascii="Times New Roman" w:hAnsi="Times New Roman" w:cs="Times New Roman"/>
          <w:sz w:val="24"/>
          <w:szCs w:val="24"/>
        </w:rPr>
        <w:t>Користування відомостями реєстру речових прав на нерухоме майно.</w:t>
      </w:r>
    </w:p>
    <w:p w14:paraId="5E31BD6D" w14:textId="0E5EFDE8" w:rsidR="00A273B5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273B5" w:rsidRPr="00EF0AC0">
        <w:rPr>
          <w:rFonts w:ascii="Times New Roman" w:hAnsi="Times New Roman" w:cs="Times New Roman"/>
          <w:sz w:val="24"/>
          <w:szCs w:val="24"/>
        </w:rPr>
        <w:t>Механізм (розвідка, оцінка захисту компанії-жертви, розробка схеми захоплення підприємства, здійснення захоплення) і типові способи рейдерських захоплень</w:t>
      </w:r>
      <w:r w:rsidR="007C40C3" w:rsidRPr="00EF0AC0">
        <w:rPr>
          <w:rFonts w:ascii="Times New Roman" w:hAnsi="Times New Roman" w:cs="Times New Roman"/>
          <w:sz w:val="24"/>
          <w:szCs w:val="24"/>
        </w:rPr>
        <w:t xml:space="preserve"> сільськогосподарських підприємств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CEA6C" w14:textId="2CB719F9" w:rsidR="00A273B5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273B5" w:rsidRPr="00EF0AC0">
        <w:rPr>
          <w:rFonts w:ascii="Times New Roman" w:hAnsi="Times New Roman" w:cs="Times New Roman"/>
          <w:sz w:val="24"/>
          <w:szCs w:val="24"/>
        </w:rPr>
        <w:t>Дефектні титули прав на землю та їх оскарження.</w:t>
      </w:r>
    </w:p>
    <w:p w14:paraId="7CF9F351" w14:textId="092ECC69" w:rsidR="00D444FA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A273B5" w:rsidRPr="00EF0AC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A273B5" w:rsidRPr="00EF0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 w:rsidRPr="00EF0AC0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="00A273B5" w:rsidRPr="00EF0AC0">
        <w:rPr>
          <w:rFonts w:ascii="Times New Roman" w:hAnsi="Times New Roman" w:cs="Times New Roman"/>
          <w:sz w:val="24"/>
          <w:szCs w:val="24"/>
        </w:rPr>
        <w:t xml:space="preserve"> (аудит) </w:t>
      </w:r>
      <w:r w:rsidR="00B509BE" w:rsidRPr="00EF0AC0">
        <w:rPr>
          <w:rFonts w:ascii="Times New Roman" w:hAnsi="Times New Roman" w:cs="Times New Roman"/>
          <w:sz w:val="24"/>
          <w:szCs w:val="24"/>
        </w:rPr>
        <w:t>земельного банку сільськогосподарського підприємства.</w:t>
      </w:r>
    </w:p>
    <w:p w14:paraId="1BF87293" w14:textId="577CA6F7" w:rsidR="00D444FA" w:rsidRPr="00EF0AC0" w:rsidRDefault="00EF0AC0" w:rsidP="00EF0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09BE" w:rsidRPr="00EF0AC0">
        <w:rPr>
          <w:rFonts w:ascii="Times New Roman" w:hAnsi="Times New Roman" w:cs="Times New Roman"/>
          <w:sz w:val="24"/>
          <w:szCs w:val="24"/>
        </w:rPr>
        <w:t>Структурування угоди про перехід прав на сільськогосподарське підприємство</w:t>
      </w:r>
      <w:r w:rsidR="00A273B5" w:rsidRPr="00EF0AC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5502687" w14:textId="77777777" w:rsidR="00A273B5" w:rsidRPr="00D444FA" w:rsidRDefault="00A273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273B5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92334">
    <w:abstractNumId w:val="1"/>
  </w:num>
  <w:num w:numId="2" w16cid:durableId="188012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D42DA"/>
    <w:rsid w:val="002311D7"/>
    <w:rsid w:val="002F1397"/>
    <w:rsid w:val="003465E3"/>
    <w:rsid w:val="003C1FB6"/>
    <w:rsid w:val="00430124"/>
    <w:rsid w:val="005C0066"/>
    <w:rsid w:val="00707F22"/>
    <w:rsid w:val="00780260"/>
    <w:rsid w:val="007852EC"/>
    <w:rsid w:val="007C40C3"/>
    <w:rsid w:val="007E733A"/>
    <w:rsid w:val="008F0149"/>
    <w:rsid w:val="00A273B5"/>
    <w:rsid w:val="00A75F76"/>
    <w:rsid w:val="00AC66BF"/>
    <w:rsid w:val="00B509BE"/>
    <w:rsid w:val="00B76622"/>
    <w:rsid w:val="00CB4B03"/>
    <w:rsid w:val="00D444FA"/>
    <w:rsid w:val="00DD456E"/>
    <w:rsid w:val="00E72865"/>
    <w:rsid w:val="00EF0AC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82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12</cp:revision>
  <dcterms:created xsi:type="dcterms:W3CDTF">2019-11-21T14:17:00Z</dcterms:created>
  <dcterms:modified xsi:type="dcterms:W3CDTF">2024-10-22T10:07:00Z</dcterms:modified>
</cp:coreProperties>
</file>