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7221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ДИЗАЙН СЕРЕДОВИЩА</w:t>
      </w:r>
    </w:p>
    <w:p w14:paraId="40D7312F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869FB5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ландшафтної архітектури та фітодизайну</w:t>
      </w:r>
    </w:p>
    <w:p w14:paraId="39A9AF1B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AF7C2B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ННІ лісового і садово-паркового господарства</w:t>
      </w:r>
    </w:p>
    <w:p w14:paraId="103B63E7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5769"/>
      </w:tblGrid>
      <w:tr w:rsidR="00643351" w:rsidRPr="003C01FC" w14:paraId="45682290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51744612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74B1005F" w14:textId="77777777" w:rsidR="00643351" w:rsidRPr="00162D13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62D13">
              <w:rPr>
                <w:rFonts w:ascii="Times New Roman" w:hAnsi="Times New Roman"/>
                <w:b/>
                <w:bCs/>
                <w:sz w:val="24"/>
                <w:szCs w:val="24"/>
              </w:rPr>
              <w:t>Сидоренко Ірина Олександрівна, к. с.-г. н., доцент</w:t>
            </w:r>
          </w:p>
        </w:tc>
      </w:tr>
      <w:tr w:rsidR="00643351" w:rsidRPr="003C01FC" w14:paraId="1CFDE031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4702D770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530FB775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</w:tr>
      <w:tr w:rsidR="00643351" w:rsidRPr="003C01FC" w14:paraId="48EB3606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528E85BA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40AD06D0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Бакалавр</w:t>
            </w:r>
          </w:p>
        </w:tc>
      </w:tr>
      <w:tr w:rsidR="00643351" w:rsidRPr="003C01FC" w14:paraId="2841ABB6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02846391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2BEC6DEB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  <w:tr w:rsidR="00643351" w:rsidRPr="003C01FC" w14:paraId="3F58FF25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7A653FB4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1949CD63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Залік</w:t>
            </w:r>
          </w:p>
        </w:tc>
      </w:tr>
      <w:tr w:rsidR="00643351" w:rsidRPr="003C01FC" w14:paraId="5AD7C6E2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54410069" w14:textId="77777777" w:rsidR="00643351" w:rsidRPr="003C01FC" w:rsidRDefault="00643351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5CB9B168" w14:textId="77777777" w:rsidR="00643351" w:rsidRPr="003C01FC" w:rsidRDefault="00643351" w:rsidP="006A4E7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30 (16 год лекцій, 14 год практичних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занять</w:t>
            </w: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</w:tbl>
    <w:p w14:paraId="22F5BFB8" w14:textId="77777777" w:rsidR="00643351" w:rsidRDefault="00643351" w:rsidP="006433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8C8B3BC" w14:textId="77777777" w:rsidR="00643351" w:rsidRDefault="00643351" w:rsidP="00643351">
      <w:pPr>
        <w:tabs>
          <w:tab w:val="left" w:pos="715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6A40E7C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6ECC870E" w14:textId="77777777" w:rsidR="00643351" w:rsidRDefault="00643351" w:rsidP="006433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Дисципліна присвячена вивченню взаємозв’язків людини і її оточуючого середовища на сучасних етапах розвитку суспільства. Розглядає основні напрямки у формуванні сучасного ландшафтного середовища. Спрямована на аналіз потреб людини та її напрямів діяльності зі створення комфортних умов для проживання і розвитку. Анонсує методи досягнення збалансованої взаємодії людини і природи в антропогенному середовищі.</w:t>
      </w:r>
    </w:p>
    <w:p w14:paraId="37662663" w14:textId="77777777" w:rsidR="00643351" w:rsidRPr="003C01FC" w:rsidRDefault="00643351" w:rsidP="00643351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64DB7902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Теми лекцій:</w:t>
      </w:r>
    </w:p>
    <w:p w14:paraId="52BE21C9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1. Людина і ландшафт. Сучасні тенденції у взаємодії та перетворенні.</w:t>
      </w:r>
    </w:p>
    <w:p w14:paraId="6322F09D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 xml:space="preserve">2. </w:t>
      </w:r>
      <w:proofErr w:type="spellStart"/>
      <w:r>
        <w:t>Передпроектний</w:t>
      </w:r>
      <w:proofErr w:type="spellEnd"/>
      <w:r>
        <w:t xml:space="preserve"> аналіз ландшафтних територій. </w:t>
      </w:r>
    </w:p>
    <w:p w14:paraId="4E7593A5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3. Організація простору. Взаємодія просторових елементів.</w:t>
      </w:r>
    </w:p>
    <w:p w14:paraId="0FAE0E44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4. Зорові аспекти рішення плану.</w:t>
      </w:r>
    </w:p>
    <w:p w14:paraId="2365FAB5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5. Рух, форма та задум у дизайні середовища.</w:t>
      </w:r>
    </w:p>
    <w:p w14:paraId="1A4FA77B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6. Споруди в ландшафті.</w:t>
      </w:r>
    </w:p>
    <w:p w14:paraId="7CD8D639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7. Екологічний та функціональний комфорт середовища антропогенного ландшафту.</w:t>
      </w:r>
    </w:p>
    <w:p w14:paraId="259F3FEB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8. Естетичний комфорт та стилістика  ландшафтного середовища.</w:t>
      </w:r>
    </w:p>
    <w:p w14:paraId="6963F3E8" w14:textId="77777777" w:rsidR="00643351" w:rsidRDefault="00643351" w:rsidP="00643351">
      <w:pPr>
        <w:pStyle w:val="a3"/>
        <w:spacing w:before="0" w:beforeAutospacing="0" w:after="0" w:afterAutospacing="0"/>
        <w:ind w:left="175"/>
      </w:pPr>
    </w:p>
    <w:p w14:paraId="3A910DCF" w14:textId="77777777" w:rsidR="00643351" w:rsidRDefault="00643351" w:rsidP="0064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Теми практичних занять:</w:t>
      </w:r>
    </w:p>
    <w:p w14:paraId="69CB81B5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1. Аналіз сучасних тенденцій в організації антропогенного ландшафту.</w:t>
      </w:r>
    </w:p>
    <w:p w14:paraId="3F3BEFD8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2. Проведення аналізу існуючої території з точки зору подальшої можливості її антропогенного перетворення.</w:t>
      </w:r>
    </w:p>
    <w:p w14:paraId="796D0B4E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3.Складання план-схеми композиційного аналізу території.</w:t>
      </w:r>
    </w:p>
    <w:p w14:paraId="6757A75E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 xml:space="preserve">4. Складання план-схеми </w:t>
      </w:r>
      <w:proofErr w:type="spellStart"/>
      <w:r>
        <w:t>об’ємно</w:t>
      </w:r>
      <w:proofErr w:type="spellEnd"/>
      <w:r>
        <w:t>-просторового аналізу існуючої території.</w:t>
      </w:r>
    </w:p>
    <w:p w14:paraId="28BCC10E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5. Розробка план-схеми руху по території.</w:t>
      </w:r>
    </w:p>
    <w:p w14:paraId="6C46EBE2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6. Надання пропозицій щодо елементів, які забезпечують функціональний та екологічний комфорт середовища.</w:t>
      </w:r>
    </w:p>
    <w:p w14:paraId="77D426F9" w14:textId="77777777" w:rsidR="00643351" w:rsidRDefault="00643351" w:rsidP="00643351">
      <w:pPr>
        <w:pStyle w:val="a3"/>
        <w:spacing w:before="0" w:beforeAutospacing="0" w:after="0" w:afterAutospacing="0"/>
        <w:ind w:firstLine="709"/>
        <w:jc w:val="both"/>
      </w:pPr>
      <w:r>
        <w:t>7. Надання рекомендації щодо забезпечення естетичного комфорту середовища.</w:t>
      </w:r>
    </w:p>
    <w:p w14:paraId="24C2075B" w14:textId="77777777" w:rsidR="00631D1F" w:rsidRDefault="00631D1F"/>
    <w:sectPr w:rsidR="0063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51"/>
    <w:rsid w:val="00631D1F"/>
    <w:rsid w:val="0064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358A"/>
  <w15:chartTrackingRefBased/>
  <w15:docId w15:val="{A0CA176D-56C2-4D47-8033-BD7EB336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51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</cp:revision>
  <dcterms:created xsi:type="dcterms:W3CDTF">2024-10-19T12:55:00Z</dcterms:created>
  <dcterms:modified xsi:type="dcterms:W3CDTF">2024-10-19T12:55:00Z</dcterms:modified>
</cp:coreProperties>
</file>