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D35758" w14:textId="77777777" w:rsidR="000900E7" w:rsidRPr="000900E7" w:rsidRDefault="000900E7" w:rsidP="004C0582">
      <w:pPr>
        <w:shd w:val="clear" w:color="auto" w:fill="FFFFFF" w:themeFill="background1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036C91"/>
          <w:sz w:val="34"/>
          <w:szCs w:val="34"/>
          <w:lang w:eastAsia="ru-RU"/>
        </w:rPr>
      </w:pPr>
      <w:r w:rsidRPr="000900E7">
        <w:rPr>
          <w:rFonts w:ascii="Arial" w:eastAsia="Times New Roman" w:hAnsi="Arial" w:cs="Arial"/>
          <w:b/>
          <w:bCs/>
          <w:sz w:val="29"/>
          <w:szCs w:val="29"/>
          <w:bdr w:val="none" w:sz="0" w:space="0" w:color="auto" w:frame="1"/>
          <w:lang w:eastAsia="ru-RU"/>
        </w:rPr>
        <w:t> </w:t>
      </w:r>
      <w:r w:rsidRPr="000900E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ЗВIТ</w:t>
      </w:r>
    </w:p>
    <w:p w14:paraId="47CACF11" w14:textId="74CFCDD9" w:rsidR="000900E7" w:rsidRPr="00EC5B4D" w:rsidRDefault="006D57E1" w:rsidP="004C0582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Arial" w:eastAsia="Times New Roman" w:hAnsi="Arial" w:cs="Arial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п</w:t>
      </w:r>
      <w:r w:rsidR="000900E7" w:rsidRPr="00EC5B4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ро проведення </w:t>
      </w:r>
      <w:r w:rsidR="0080103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en-US" w:eastAsia="ru-RU"/>
        </w:rPr>
        <w:t>IV</w:t>
      </w:r>
      <w:r w:rsidR="000900E7" w:rsidRPr="00EC5B4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 </w:t>
      </w:r>
      <w:r w:rsidR="0080103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Всеукраїнської</w:t>
      </w:r>
      <w:r w:rsidR="000900E7" w:rsidRPr="00EC5B4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 науково-практично</w:t>
      </w:r>
      <w:r w:rsidR="004C0582" w:rsidRPr="00EC5B4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ї</w:t>
      </w:r>
      <w:r w:rsidR="000900E7" w:rsidRPr="00EC5B4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 конференції студентів, аспірантів та молодих вчених</w:t>
      </w:r>
    </w:p>
    <w:p w14:paraId="4A76A202" w14:textId="24EE353F" w:rsidR="000900E7" w:rsidRPr="00EC5B4D" w:rsidRDefault="000900E7" w:rsidP="004C0582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</w:pPr>
      <w:r w:rsidRPr="00EC5B4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 xml:space="preserve">«ЕКОЛОГІЯ – </w:t>
      </w:r>
      <w:r w:rsidR="0080103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В</w:t>
      </w:r>
      <w:r w:rsidR="00A0270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И</w:t>
      </w:r>
      <w:r w:rsidR="0080103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КЛИКИ СУЧАСНОСТІ</w:t>
      </w:r>
      <w:r w:rsidRPr="00EC5B4D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val="uk-UA" w:eastAsia="ru-RU"/>
        </w:rPr>
        <w:t>»</w:t>
      </w:r>
    </w:p>
    <w:p w14:paraId="385EAB1D" w14:textId="77777777" w:rsidR="004C0582" w:rsidRPr="000900E7" w:rsidRDefault="004C0582" w:rsidP="004C0582">
      <w:pPr>
        <w:shd w:val="clear" w:color="auto" w:fill="FFFFFF" w:themeFill="background1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431F09B" w14:textId="77777777" w:rsidR="000900E7" w:rsidRPr="000900E7" w:rsidRDefault="000900E7" w:rsidP="004C0582">
      <w:pPr>
        <w:shd w:val="clear" w:color="auto" w:fill="FFFFFF" w:themeFill="background1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00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1. Назва вищого навчального закладу (установи), який провів захід:</w:t>
      </w:r>
    </w:p>
    <w:p w14:paraId="4AE847E5" w14:textId="77777777" w:rsidR="000900E7" w:rsidRPr="000900E7" w:rsidRDefault="000900E7" w:rsidP="004C0582">
      <w:pPr>
        <w:shd w:val="clear" w:color="auto" w:fill="FFFFFF" w:themeFill="background1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00E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  <w:t>Національний університет біоресурсів і природокористування України</w:t>
      </w:r>
    </w:p>
    <w:p w14:paraId="4C1AF103" w14:textId="77777777" w:rsidR="000900E7" w:rsidRPr="000900E7" w:rsidRDefault="000900E7" w:rsidP="00E13776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00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2. Назва заходу:</w:t>
      </w:r>
    </w:p>
    <w:p w14:paraId="409CCB3E" w14:textId="14C6F825" w:rsidR="000900E7" w:rsidRPr="000900E7" w:rsidRDefault="001D2078" w:rsidP="00E13776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1D207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  <w:t>IV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  <w:t xml:space="preserve"> Всеукраїнська </w:t>
      </w:r>
      <w:r w:rsidR="000900E7" w:rsidRPr="000900E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  <w:t xml:space="preserve">науково-практична конференція </w:t>
      </w:r>
      <w:r w:rsidR="006D57E1" w:rsidRPr="000900E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  <w:t>студентів</w:t>
      </w:r>
      <w:r w:rsidR="006D57E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  <w:t>,</w:t>
      </w:r>
      <w:r w:rsidR="006D57E1" w:rsidRPr="000900E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0900E7" w:rsidRPr="000900E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  <w:t xml:space="preserve">аспірантів та молодих вчених «Екологія – 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  <w:t>виклики сучасності</w:t>
      </w:r>
      <w:r w:rsidR="000900E7" w:rsidRPr="000900E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  <w:t>»</w:t>
      </w:r>
    </w:p>
    <w:p w14:paraId="5A2DEA7B" w14:textId="77777777" w:rsidR="000900E7" w:rsidRPr="000900E7" w:rsidRDefault="000900E7" w:rsidP="00E13776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00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3. Адреса закладу (установи), на базі якого проведено захід:</w:t>
      </w:r>
    </w:p>
    <w:p w14:paraId="2E894C2C" w14:textId="4B0CFFD0" w:rsidR="000900E7" w:rsidRPr="000900E7" w:rsidRDefault="000900E7" w:rsidP="00E13776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00E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  <w:t>м. Київ, вул. Героїв Оборони, 1</w:t>
      </w:r>
      <w:r w:rsidR="006D57E1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  <w:t>3</w:t>
      </w:r>
      <w:r w:rsidRPr="000900E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  <w:t>, корпус 4, кім. 72.</w:t>
      </w:r>
    </w:p>
    <w:p w14:paraId="643C0581" w14:textId="77777777" w:rsidR="000900E7" w:rsidRPr="000900E7" w:rsidRDefault="000900E7" w:rsidP="00E13776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00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4. Дата проведення заходу:</w:t>
      </w:r>
    </w:p>
    <w:p w14:paraId="6DAC17AD" w14:textId="2457BC1F" w:rsidR="000900E7" w:rsidRPr="000900E7" w:rsidRDefault="000E34B6" w:rsidP="00E13776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  <w:t>2</w:t>
      </w:r>
      <w:r w:rsidR="001D207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  <w:t>-2</w:t>
      </w:r>
      <w:r w:rsidR="001D207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  <w:t>7</w:t>
      </w:r>
      <w:r w:rsidR="000900E7" w:rsidRPr="000900E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  <w:t xml:space="preserve"> </w:t>
      </w:r>
      <w:r w:rsidR="001D2078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  <w:t>вересня</w:t>
      </w:r>
      <w:r w:rsidR="000900E7" w:rsidRPr="000900E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  <w:t>4</w:t>
      </w:r>
      <w:r w:rsidR="000900E7" w:rsidRPr="000900E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  <w:t xml:space="preserve"> року</w:t>
      </w:r>
    </w:p>
    <w:p w14:paraId="7E1544AD" w14:textId="77777777" w:rsidR="000900E7" w:rsidRPr="000900E7" w:rsidRDefault="000900E7" w:rsidP="00E13776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00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5. Співорганізатори заходу</w:t>
      </w:r>
    </w:p>
    <w:p w14:paraId="10F8925E" w14:textId="77777777" w:rsidR="000900E7" w:rsidRPr="000900E7" w:rsidRDefault="000900E7" w:rsidP="00E13776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00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6. Кількість учасників, в т.ч. з інших країн:</w:t>
      </w:r>
    </w:p>
    <w:p w14:paraId="2B13DAD2" w14:textId="61BC220F" w:rsidR="000900E7" w:rsidRPr="000900E7" w:rsidRDefault="001D2078" w:rsidP="00E13776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  <w:t xml:space="preserve">64 </w:t>
      </w:r>
      <w:r w:rsidR="000900E7" w:rsidRPr="000900E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  <w:t>учасник</w:t>
      </w:r>
      <w:r w:rsidR="00104CD9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  <w:t>ів</w:t>
      </w:r>
    </w:p>
    <w:p w14:paraId="33BE6662" w14:textId="77777777" w:rsidR="000900E7" w:rsidRPr="000900E7" w:rsidRDefault="000900E7" w:rsidP="0089347A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00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7. Перелік навчальних закладів та установ, які взяли участь у заході:</w:t>
      </w:r>
    </w:p>
    <w:p w14:paraId="1D18FF1A" w14:textId="77777777" w:rsidR="00A0270C" w:rsidRDefault="00A0270C" w:rsidP="001B71B0">
      <w:pPr>
        <w:shd w:val="clear" w:color="auto" w:fill="FFFFFF" w:themeFill="background1"/>
        <w:spacing w:after="0" w:line="240" w:lineRule="auto"/>
        <w:jc w:val="both"/>
        <w:textAlignment w:val="baseline"/>
        <w:rPr>
          <w:i/>
          <w:iCs/>
          <w:lang w:val="uk-UA"/>
        </w:rPr>
      </w:pPr>
      <w:r w:rsidRPr="00A0270C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Національний університет біоресурсів і природокористування України, Національний</w:t>
      </w:r>
      <w:r w:rsidRPr="00905A9C">
        <w:rPr>
          <w:rFonts w:ascii="Times New Roman" w:hAnsi="Times New Roman" w:cs="Times New Roman"/>
          <w:i/>
          <w:iCs/>
          <w:sz w:val="28"/>
          <w:szCs w:val="28"/>
        </w:rPr>
        <w:t xml:space="preserve"> університет</w:t>
      </w:r>
      <w:r w:rsidRPr="00905A9C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r w:rsidRPr="00905A9C">
        <w:rPr>
          <w:rFonts w:ascii="Times New Roman" w:hAnsi="Times New Roman" w:cs="Times New Roman"/>
          <w:i/>
          <w:iCs/>
          <w:sz w:val="28"/>
          <w:szCs w:val="28"/>
        </w:rPr>
        <w:t>харчових технологій</w:t>
      </w:r>
      <w:r>
        <w:rPr>
          <w:i/>
          <w:iCs/>
        </w:rPr>
        <w:t xml:space="preserve">, </w:t>
      </w:r>
    </w:p>
    <w:p w14:paraId="7490BF91" w14:textId="77777777" w:rsidR="00A0270C" w:rsidRDefault="00A0270C" w:rsidP="001B71B0">
      <w:pPr>
        <w:shd w:val="clear" w:color="auto" w:fill="FFFFFF" w:themeFill="background1"/>
        <w:spacing w:after="0" w:line="240" w:lineRule="auto"/>
        <w:jc w:val="both"/>
        <w:textAlignment w:val="baseline"/>
        <w:rPr>
          <w:i/>
          <w:iCs/>
          <w:lang w:val="uk-UA"/>
        </w:rPr>
      </w:pPr>
      <w:r w:rsidRPr="00A0270C">
        <w:rPr>
          <w:rFonts w:ascii="Times New Roman" w:hAnsi="Times New Roman" w:cs="Times New Roman"/>
          <w:i/>
          <w:iCs/>
          <w:sz w:val="28"/>
          <w:szCs w:val="28"/>
          <w:lang w:val="uk-UA"/>
        </w:rPr>
        <w:t>Громадська Організація «Хорти Буслава»</w:t>
      </w:r>
      <w:r w:rsidRPr="00A0270C">
        <w:rPr>
          <w:i/>
          <w:iCs/>
          <w:lang w:val="uk-UA"/>
        </w:rPr>
        <w:t xml:space="preserve">, </w:t>
      </w:r>
    </w:p>
    <w:p w14:paraId="01CEF564" w14:textId="77777777" w:rsidR="00A0270C" w:rsidRDefault="00A0270C" w:rsidP="001B71B0">
      <w:pPr>
        <w:shd w:val="clear" w:color="auto" w:fill="FFFFFF" w:themeFill="background1"/>
        <w:spacing w:after="0" w:line="240" w:lineRule="auto"/>
        <w:jc w:val="both"/>
        <w:textAlignment w:val="baseline"/>
        <w:rPr>
          <w:i/>
          <w:iCs/>
          <w:lang w:val="uk-UA"/>
        </w:rPr>
      </w:pPr>
      <w:r w:rsidRPr="00A0270C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ВСП «Київський фаховий коледж міського господарства Таврійського національного університету імені В.І. Вернадського»</w:t>
      </w:r>
      <w:r w:rsidRPr="00A0270C">
        <w:rPr>
          <w:i/>
          <w:iCs/>
          <w:lang w:val="uk-UA"/>
        </w:rPr>
        <w:t xml:space="preserve">, </w:t>
      </w:r>
    </w:p>
    <w:p w14:paraId="0E7A4435" w14:textId="77777777" w:rsidR="00A0270C" w:rsidRDefault="00A0270C" w:rsidP="001B71B0">
      <w:pPr>
        <w:shd w:val="clear" w:color="auto" w:fill="FFFFFF" w:themeFill="background1"/>
        <w:spacing w:after="0" w:line="240" w:lineRule="auto"/>
        <w:jc w:val="both"/>
        <w:textAlignment w:val="baseline"/>
        <w:rPr>
          <w:i/>
          <w:iCs/>
          <w:lang w:val="uk-UA"/>
        </w:rPr>
      </w:pPr>
      <w:r w:rsidRPr="0042648F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Національний університет «Полтавська політехніка імені Юрія Кондратюка»</w:t>
      </w:r>
      <w:r w:rsidRPr="00A0270C">
        <w:rPr>
          <w:i/>
          <w:iCs/>
          <w:lang w:val="uk-UA"/>
        </w:rPr>
        <w:t xml:space="preserve">, </w:t>
      </w:r>
    </w:p>
    <w:p w14:paraId="2D012D6F" w14:textId="039761E0" w:rsidR="00A0270C" w:rsidRDefault="00A0270C" w:rsidP="001B71B0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bdr w:val="none" w:sz="0" w:space="0" w:color="auto" w:frame="1"/>
          <w:lang w:val="uk-UA" w:eastAsia="ru-RU"/>
        </w:rPr>
      </w:pPr>
      <w:r w:rsidRPr="0042648F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Київський національний Університет будівництва і архітектури</w:t>
      </w:r>
      <w:r w:rsidRPr="00A0270C">
        <w:rPr>
          <w:i/>
          <w:iCs/>
          <w:lang w:val="uk-UA"/>
        </w:rPr>
        <w:t xml:space="preserve">, </w:t>
      </w:r>
      <w:r w:rsidRPr="0042648F">
        <w:rPr>
          <w:rFonts w:ascii="Times New Roman" w:eastAsia="Times New Roman" w:hAnsi="Times New Roman" w:cs="Times New Roman"/>
          <w:i/>
          <w:iCs/>
          <w:sz w:val="28"/>
          <w:szCs w:val="28"/>
          <w:lang w:val="uk-UA"/>
        </w:rPr>
        <w:t>Національний університет «Чернігівський колегіум» імені Т.Г. Шевченка</w:t>
      </w:r>
      <w:r w:rsidRPr="00A0270C">
        <w:rPr>
          <w:i/>
          <w:iCs/>
          <w:lang w:val="uk-UA"/>
        </w:rPr>
        <w:t xml:space="preserve">, </w:t>
      </w:r>
      <w:r w:rsidRPr="0042648F">
        <w:rPr>
          <w:rFonts w:ascii="Times New Roman" w:hAnsi="Times New Roman" w:cs="Times New Roman"/>
          <w:i/>
          <w:iCs/>
          <w:sz w:val="28"/>
          <w:szCs w:val="28"/>
          <w:lang w:val="uk-UA"/>
        </w:rPr>
        <w:t>Український науково-дослідний інститут спеціальної техніки та судових експертиз Служби безпеки України</w:t>
      </w:r>
      <w:r w:rsidRPr="00A0270C">
        <w:rPr>
          <w:i/>
          <w:iCs/>
          <w:lang w:val="uk-UA"/>
        </w:rPr>
        <w:t>.</w:t>
      </w:r>
    </w:p>
    <w:p w14:paraId="7F4E3711" w14:textId="5E7AEDC9" w:rsidR="000900E7" w:rsidRPr="000900E7" w:rsidRDefault="000900E7" w:rsidP="001B71B0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900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8. Програма конференції </w:t>
      </w:r>
      <w:r w:rsidR="005430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(додається</w:t>
      </w:r>
      <w:r w:rsidRPr="000900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).</w:t>
      </w:r>
    </w:p>
    <w:p w14:paraId="7983F1EC" w14:textId="77777777" w:rsidR="006D57E1" w:rsidRDefault="000900E7" w:rsidP="0089347A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val="uk-UA" w:eastAsia="ru-RU"/>
        </w:rPr>
      </w:pPr>
      <w:r w:rsidRPr="000900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9. Збірник статей, матеріалів, </w:t>
      </w:r>
      <w:r w:rsidRPr="000900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тез</w:t>
      </w:r>
      <w:r w:rsidRPr="000900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 </w:t>
      </w:r>
      <w:r w:rsidR="005430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(додається</w:t>
      </w:r>
      <w:r w:rsidR="00543081" w:rsidRPr="000900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)</w:t>
      </w:r>
      <w:r w:rsidRPr="000900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.</w:t>
      </w:r>
    </w:p>
    <w:p w14:paraId="7BB85888" w14:textId="4E0D9117" w:rsidR="000900E7" w:rsidRPr="000900E7" w:rsidRDefault="0089347A" w:rsidP="0089347A">
      <w:pPr>
        <w:shd w:val="clear" w:color="auto" w:fill="FFFFFF" w:themeFill="background1"/>
        <w:spacing w:after="0" w:line="240" w:lineRule="auto"/>
        <w:jc w:val="both"/>
        <w:textAlignment w:val="baseline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10</w:t>
      </w:r>
      <w:r w:rsidR="000900E7" w:rsidRPr="000900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. Резолюція, рекомендації, </w:t>
      </w:r>
      <w:r w:rsidR="000900E7" w:rsidRPr="000900E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uk-UA" w:eastAsia="ru-RU"/>
        </w:rPr>
        <w:t>рішення</w:t>
      </w:r>
      <w:r w:rsidR="000900E7" w:rsidRPr="000900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 </w:t>
      </w:r>
      <w:r w:rsidR="0054308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(додається</w:t>
      </w:r>
      <w:r w:rsidR="00543081" w:rsidRPr="000900E7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).</w:t>
      </w:r>
    </w:p>
    <w:p w14:paraId="1033A6DE" w14:textId="29964AB6" w:rsidR="00B42316" w:rsidRPr="003C7EE7" w:rsidRDefault="00B42316" w:rsidP="004C0582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</w:pPr>
    </w:p>
    <w:sectPr w:rsidR="00B42316" w:rsidRPr="003C7E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0E7"/>
    <w:rsid w:val="000900E7"/>
    <w:rsid w:val="000E23DD"/>
    <w:rsid w:val="000E34B6"/>
    <w:rsid w:val="00104CD9"/>
    <w:rsid w:val="001314F0"/>
    <w:rsid w:val="001B71B0"/>
    <w:rsid w:val="001D2078"/>
    <w:rsid w:val="003C7EE7"/>
    <w:rsid w:val="004C0582"/>
    <w:rsid w:val="00543081"/>
    <w:rsid w:val="005F40F0"/>
    <w:rsid w:val="006D57E1"/>
    <w:rsid w:val="00737826"/>
    <w:rsid w:val="00801032"/>
    <w:rsid w:val="0089347A"/>
    <w:rsid w:val="008B4112"/>
    <w:rsid w:val="00A0270C"/>
    <w:rsid w:val="00A122D9"/>
    <w:rsid w:val="00B42316"/>
    <w:rsid w:val="00C2442F"/>
    <w:rsid w:val="00CB5B4E"/>
    <w:rsid w:val="00E13776"/>
    <w:rsid w:val="00EC5B4D"/>
    <w:rsid w:val="00EE1C6A"/>
    <w:rsid w:val="00EF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5D68B"/>
  <w15:docId w15:val="{524F5EBD-ABAD-4D3F-B185-2B2D74E72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4112"/>
    <w:pPr>
      <w:ind w:left="720"/>
      <w:contextualSpacing/>
    </w:pPr>
    <w:rPr>
      <w:lang w:val="en-US"/>
    </w:rPr>
  </w:style>
  <w:style w:type="paragraph" w:customStyle="1" w:styleId="Standard">
    <w:name w:val="Standard"/>
    <w:rsid w:val="008B411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91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6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81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29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685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432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13</cp:revision>
  <dcterms:created xsi:type="dcterms:W3CDTF">2023-04-30T19:52:00Z</dcterms:created>
  <dcterms:modified xsi:type="dcterms:W3CDTF">2024-10-24T09:54:00Z</dcterms:modified>
</cp:coreProperties>
</file>