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C2" w:rsidRDefault="00F7189F">
      <w:r>
        <w:rPr>
          <w:noProof/>
          <w:lang w:eastAsia="ru-RU"/>
        </w:rPr>
        <mc:AlternateContent>
          <mc:Choice Requires="wps">
            <w:drawing>
              <wp:anchor distT="0" distB="0" distL="114300" distR="114300" simplePos="0" relativeHeight="251657216" behindDoc="0" locked="0" layoutInCell="1" allowOverlap="1">
                <wp:simplePos x="0" y="0"/>
                <wp:positionH relativeFrom="margin">
                  <wp:posOffset>-318135</wp:posOffset>
                </wp:positionH>
                <wp:positionV relativeFrom="paragraph">
                  <wp:posOffset>-171450</wp:posOffset>
                </wp:positionV>
                <wp:extent cx="6187440" cy="968502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6187440" cy="9685020"/>
                        </a:xfrm>
                        <a:prstGeom prst="rect">
                          <a:avLst/>
                        </a:prstGeom>
                        <a:noFill/>
                        <a:ln w="6350">
                          <a:noFill/>
                        </a:ln>
                      </wps:spPr>
                      <wps:txbx>
                        <w:txbxContent>
                          <w:p w:rsidR="009A7F4E" w:rsidRPr="009A7F4E" w:rsidRDefault="00F7189F" w:rsidP="00F7189F">
                            <w:pPr>
                              <w:rPr>
                                <w:rFonts w:ascii="Times New Roman" w:hAnsi="Times New Roman" w:cs="Times New Roman"/>
                                <w:sz w:val="2"/>
                                <w:lang w:val="en-US"/>
                              </w:rPr>
                            </w:pPr>
                            <w:r w:rsidRPr="00F7189F">
                              <w:rPr>
                                <w:rFonts w:ascii="Times New Roman" w:hAnsi="Times New Roman" w:cs="Times New Roman"/>
                                <w:sz w:val="40"/>
                                <w:lang w:val="en-US"/>
                              </w:rPr>
                              <w:t xml:space="preserve">  </w:t>
                            </w:r>
                            <w:r>
                              <w:rPr>
                                <w:rFonts w:ascii="Times New Roman" w:hAnsi="Times New Roman" w:cs="Times New Roman"/>
                                <w:sz w:val="40"/>
                                <w:lang w:val="en-US"/>
                              </w:rPr>
                              <w:t xml:space="preserve">                         </w:t>
                            </w:r>
                            <w:r w:rsidRPr="00F7189F">
                              <w:rPr>
                                <w:rFonts w:ascii="Times New Roman" w:hAnsi="Times New Roman" w:cs="Times New Roman"/>
                                <w:sz w:val="40"/>
                                <w:lang w:val="en-US"/>
                              </w:rPr>
                              <w:t xml:space="preserve">  </w:t>
                            </w:r>
                            <w:r w:rsidRPr="00F7189F">
                              <w:rPr>
                                <w:rFonts w:ascii="Times New Roman" w:hAnsi="Times New Roman" w:cs="Times New Roman"/>
                                <w:sz w:val="48"/>
                                <w:lang w:val="en-US"/>
                              </w:rPr>
                              <w:t>Invitation Letter</w:t>
                            </w:r>
                            <w:r w:rsidRPr="00F7189F">
                              <w:rPr>
                                <w:rFonts w:ascii="Times New Roman" w:hAnsi="Times New Roman" w:cs="Times New Roman"/>
                                <w:lang w:val="en-US"/>
                              </w:rPr>
                              <w:cr/>
                            </w:r>
                            <w:r w:rsidRPr="00F7189F">
                              <w:rPr>
                                <w:rFonts w:ascii="Times New Roman" w:hAnsi="Times New Roman" w:cs="Times New Roman"/>
                                <w:lang w:val="en-US"/>
                              </w:rPr>
                              <w:cr/>
                            </w:r>
                          </w:p>
                          <w:p w:rsidR="00D935DF" w:rsidRDefault="00D935DF" w:rsidP="00D935DF">
                            <w:pPr>
                              <w:jc w:val="center"/>
                              <w:rPr>
                                <w:rFonts w:ascii="Times New Roman" w:hAnsi="Times New Roman" w:cs="Times New Roman"/>
                                <w:sz w:val="32"/>
                                <w:lang w:val="en-US"/>
                              </w:rPr>
                            </w:pPr>
                            <w:r>
                              <w:rPr>
                                <w:rFonts w:ascii="Times New Roman" w:hAnsi="Times New Roman" w:cs="Times New Roman"/>
                                <w:sz w:val="32"/>
                                <w:lang w:val="en-US"/>
                              </w:rPr>
                              <w:t>Dear Colleagues!</w:t>
                            </w:r>
                          </w:p>
                          <w:p w:rsidR="00F7189F" w:rsidRPr="00F7189F" w:rsidRDefault="00F7189F" w:rsidP="00D935DF">
                            <w:pPr>
                              <w:jc w:val="both"/>
                              <w:rPr>
                                <w:rFonts w:ascii="Times New Roman" w:hAnsi="Times New Roman" w:cs="Times New Roman"/>
                                <w:lang w:val="en-US"/>
                              </w:rPr>
                            </w:pPr>
                            <w:r w:rsidRPr="00F7189F">
                              <w:rPr>
                                <w:rFonts w:ascii="Times New Roman" w:hAnsi="Times New Roman" w:cs="Times New Roman"/>
                                <w:sz w:val="32"/>
                                <w:lang w:val="en-US"/>
                              </w:rPr>
                              <w:cr/>
                            </w:r>
                            <w:bookmarkStart w:id="0" w:name="_GoBack"/>
                            <w:r w:rsidR="00D65F08">
                              <w:rPr>
                                <w:rFonts w:ascii="Times New Roman" w:hAnsi="Times New Roman" w:cs="Times New Roman"/>
                                <w:sz w:val="32"/>
                                <w:lang w:val="en-US"/>
                              </w:rPr>
                              <w:t xml:space="preserve">         </w:t>
                            </w:r>
                            <w:r w:rsidRPr="00F7189F">
                              <w:rPr>
                                <w:rFonts w:ascii="Times New Roman" w:hAnsi="Times New Roman" w:cs="Times New Roman"/>
                                <w:sz w:val="32"/>
                                <w:lang w:val="en-US"/>
                              </w:rPr>
                              <w:t xml:space="preserve">We would like to invite you to submit original and unpublished research </w:t>
                            </w:r>
                            <w:r w:rsidR="00D935DF">
                              <w:rPr>
                                <w:rFonts w:ascii="Times New Roman" w:hAnsi="Times New Roman" w:cs="Times New Roman"/>
                                <w:sz w:val="32"/>
                                <w:lang w:val="en-US"/>
                              </w:rPr>
                              <w:t>paper</w:t>
                            </w:r>
                            <w:r w:rsidRPr="00F7189F">
                              <w:rPr>
                                <w:rFonts w:ascii="Times New Roman" w:hAnsi="Times New Roman" w:cs="Times New Roman"/>
                                <w:sz w:val="32"/>
                                <w:lang w:val="en-US"/>
                              </w:rPr>
                              <w:t xml:space="preserve">s to the </w:t>
                            </w:r>
                            <w:r w:rsidR="001B1D5C">
                              <w:rPr>
                                <w:rFonts w:ascii="Times New Roman" w:hAnsi="Times New Roman" w:cs="Times New Roman"/>
                                <w:sz w:val="32"/>
                                <w:lang w:val="en-US"/>
                              </w:rPr>
                              <w:t>3-r</w:t>
                            </w:r>
                            <w:r w:rsidR="00D935DF" w:rsidRPr="00D935DF">
                              <w:rPr>
                                <w:rFonts w:ascii="Times New Roman" w:hAnsi="Times New Roman" w:cs="Times New Roman"/>
                                <w:sz w:val="32"/>
                                <w:lang w:val="en-US"/>
                              </w:rPr>
                              <w:t>d</w:t>
                            </w:r>
                            <w:r w:rsidR="00D935DF">
                              <w:rPr>
                                <w:rFonts w:ascii="Times New Roman" w:hAnsi="Times New Roman" w:cs="Times New Roman"/>
                                <w:sz w:val="32"/>
                                <w:vertAlign w:val="superscript"/>
                                <w:lang w:val="en-US"/>
                              </w:rPr>
                              <w:t xml:space="preserve"> </w:t>
                            </w:r>
                            <w:proofErr w:type="spellStart"/>
                            <w:r w:rsidRPr="00F7189F">
                              <w:rPr>
                                <w:rFonts w:ascii="Times New Roman" w:hAnsi="Times New Roman" w:cs="Times New Roman"/>
                                <w:sz w:val="32"/>
                                <w:lang w:val="en-US"/>
                              </w:rPr>
                              <w:t>Grabchenko’s</w:t>
                            </w:r>
                            <w:proofErr w:type="spellEnd"/>
                            <w:r w:rsidRPr="00F7189F">
                              <w:rPr>
                                <w:rFonts w:ascii="Times New Roman" w:hAnsi="Times New Roman" w:cs="Times New Roman"/>
                                <w:sz w:val="32"/>
                                <w:lang w:val="en-US"/>
                              </w:rPr>
                              <w:t xml:space="preserve"> International Conference on Advanced Manufactur</w:t>
                            </w:r>
                            <w:r>
                              <w:rPr>
                                <w:rFonts w:ascii="Times New Roman" w:hAnsi="Times New Roman" w:cs="Times New Roman"/>
                                <w:sz w:val="32"/>
                                <w:lang w:val="en-US"/>
                              </w:rPr>
                              <w:t>ing Processes (InterPartner-</w:t>
                            </w:r>
                            <w:r w:rsidR="000B3128" w:rsidRPr="000B3128">
                              <w:rPr>
                                <w:rFonts w:ascii="Times New Roman" w:hAnsi="Times New Roman" w:cs="Times New Roman"/>
                                <w:sz w:val="32"/>
                                <w:lang w:val="en-US"/>
                              </w:rPr>
                              <w:t>2022</w:t>
                            </w:r>
                            <w:r w:rsidRPr="00F7189F">
                              <w:rPr>
                                <w:rFonts w:ascii="Times New Roman" w:hAnsi="Times New Roman" w:cs="Times New Roman"/>
                                <w:sz w:val="32"/>
                                <w:lang w:val="en-US"/>
                              </w:rPr>
                              <w:t>)</w:t>
                            </w:r>
                            <w:bookmarkEnd w:id="0"/>
                            <w:r w:rsidRPr="00F7189F">
                              <w:rPr>
                                <w:rFonts w:ascii="Times New Roman" w:hAnsi="Times New Roman" w:cs="Times New Roman"/>
                                <w:sz w:val="32"/>
                                <w:lang w:val="en-US"/>
                              </w:rPr>
                              <w:t xml:space="preserve">, organized by Odessa Polytechnic </w:t>
                            </w:r>
                            <w:r w:rsidR="000B3128">
                              <w:rPr>
                                <w:rFonts w:ascii="Times New Roman" w:hAnsi="Times New Roman" w:cs="Times New Roman"/>
                                <w:sz w:val="32"/>
                                <w:lang w:val="en-US"/>
                              </w:rPr>
                              <w:t xml:space="preserve">State </w:t>
                            </w:r>
                            <w:r w:rsidRPr="00F7189F">
                              <w:rPr>
                                <w:rFonts w:ascii="Times New Roman" w:hAnsi="Times New Roman" w:cs="Times New Roman"/>
                                <w:sz w:val="32"/>
                                <w:lang w:val="en-US"/>
                              </w:rPr>
                              <w:t>University</w:t>
                            </w:r>
                            <w:r w:rsidR="00327C6C">
                              <w:rPr>
                                <w:rFonts w:ascii="Times New Roman" w:hAnsi="Times New Roman" w:cs="Times New Roman"/>
                                <w:sz w:val="32"/>
                                <w:lang w:val="en-US"/>
                              </w:rPr>
                              <w:t>,</w:t>
                            </w:r>
                            <w:r w:rsidRPr="00F7189F">
                              <w:rPr>
                                <w:rFonts w:ascii="Times New Roman" w:hAnsi="Times New Roman" w:cs="Times New Roman"/>
                                <w:sz w:val="32"/>
                                <w:lang w:val="en-US"/>
                              </w:rPr>
                              <w:t xml:space="preserve"> National Technical</w:t>
                            </w:r>
                            <w:r w:rsidR="00327C6C">
                              <w:rPr>
                                <w:rFonts w:ascii="Times New Roman" w:hAnsi="Times New Roman" w:cs="Times New Roman"/>
                                <w:sz w:val="32"/>
                                <w:lang w:val="en-US"/>
                              </w:rPr>
                              <w:t xml:space="preserve"> University</w:t>
                            </w:r>
                            <w:r w:rsidRPr="00F7189F">
                              <w:rPr>
                                <w:rFonts w:ascii="Times New Roman" w:hAnsi="Times New Roman" w:cs="Times New Roman"/>
                                <w:sz w:val="32"/>
                                <w:lang w:val="en-US"/>
                              </w:rPr>
                              <w:t xml:space="preserve"> “</w:t>
                            </w:r>
                            <w:proofErr w:type="spellStart"/>
                            <w:r w:rsidRPr="00F7189F">
                              <w:rPr>
                                <w:rFonts w:ascii="Times New Roman" w:hAnsi="Times New Roman" w:cs="Times New Roman"/>
                                <w:sz w:val="32"/>
                                <w:lang w:val="en-US"/>
                              </w:rPr>
                              <w:t>Kharkiv</w:t>
                            </w:r>
                            <w:proofErr w:type="spellEnd"/>
                            <w:r w:rsidRPr="00F7189F">
                              <w:rPr>
                                <w:rFonts w:ascii="Times New Roman" w:hAnsi="Times New Roman" w:cs="Times New Roman"/>
                                <w:sz w:val="32"/>
                                <w:lang w:val="en-US"/>
                              </w:rPr>
                              <w:t xml:space="preserve"> Polytechnic Institute”</w:t>
                            </w:r>
                            <w:r w:rsidR="00D935DF">
                              <w:rPr>
                                <w:rFonts w:ascii="Times New Roman" w:hAnsi="Times New Roman" w:cs="Times New Roman"/>
                                <w:sz w:val="32"/>
                                <w:lang w:val="en-US"/>
                              </w:rPr>
                              <w:t>,</w:t>
                            </w:r>
                            <w:r w:rsidR="00327C6C">
                              <w:rPr>
                                <w:rFonts w:ascii="Times New Roman" w:hAnsi="Times New Roman" w:cs="Times New Roman"/>
                                <w:sz w:val="32"/>
                                <w:lang w:val="en-US"/>
                              </w:rPr>
                              <w:t xml:space="preserve"> Sumy State </w:t>
                            </w:r>
                            <w:r w:rsidR="00327C6C" w:rsidRPr="00F7189F">
                              <w:rPr>
                                <w:rFonts w:ascii="Times New Roman" w:hAnsi="Times New Roman" w:cs="Times New Roman"/>
                                <w:sz w:val="32"/>
                                <w:lang w:val="en-US"/>
                              </w:rPr>
                              <w:t>University</w:t>
                            </w:r>
                            <w:r w:rsidR="00D935DF">
                              <w:rPr>
                                <w:rFonts w:ascii="Times New Roman" w:hAnsi="Times New Roman" w:cs="Times New Roman"/>
                                <w:sz w:val="32"/>
                                <w:lang w:val="en-US"/>
                              </w:rPr>
                              <w:t xml:space="preserve"> and International Association for Technological Development and Innovations,</w:t>
                            </w:r>
                            <w:r w:rsidRPr="00F7189F">
                              <w:rPr>
                                <w:rFonts w:ascii="Times New Roman" w:hAnsi="Times New Roman" w:cs="Times New Roman"/>
                                <w:sz w:val="32"/>
                                <w:lang w:val="en-US"/>
                              </w:rPr>
                              <w:t xml:space="preserve"> wh</w:t>
                            </w:r>
                            <w:r>
                              <w:rPr>
                                <w:rFonts w:ascii="Times New Roman" w:hAnsi="Times New Roman" w:cs="Times New Roman"/>
                                <w:sz w:val="32"/>
                                <w:lang w:val="en-US"/>
                              </w:rPr>
                              <w:t>i</w:t>
                            </w:r>
                            <w:r w:rsidR="00327C6C">
                              <w:rPr>
                                <w:rFonts w:ascii="Times New Roman" w:hAnsi="Times New Roman" w:cs="Times New Roman"/>
                                <w:sz w:val="32"/>
                                <w:lang w:val="en-US"/>
                              </w:rPr>
                              <w:t>ch will be held on September 0</w:t>
                            </w:r>
                            <w:r w:rsidR="000B3128">
                              <w:rPr>
                                <w:rFonts w:ascii="Times New Roman" w:hAnsi="Times New Roman" w:cs="Times New Roman"/>
                                <w:sz w:val="32"/>
                                <w:lang w:val="en-US"/>
                              </w:rPr>
                              <w:t>6</w:t>
                            </w:r>
                            <w:r w:rsidR="00327C6C" w:rsidRPr="00327C6C">
                              <w:rPr>
                                <w:rFonts w:ascii="Times New Roman" w:hAnsi="Times New Roman" w:cs="Times New Roman"/>
                                <w:sz w:val="32"/>
                                <w:lang w:val="en-US"/>
                              </w:rPr>
                              <w:t xml:space="preserve"> – </w:t>
                            </w:r>
                            <w:r w:rsidR="007B62F9" w:rsidRPr="007B62F9">
                              <w:rPr>
                                <w:rFonts w:ascii="Times New Roman" w:hAnsi="Times New Roman" w:cs="Times New Roman"/>
                                <w:sz w:val="32"/>
                                <w:lang w:val="en-US"/>
                              </w:rPr>
                              <w:t>0</w:t>
                            </w:r>
                            <w:r w:rsidR="000B3128">
                              <w:rPr>
                                <w:rFonts w:ascii="Times New Roman" w:hAnsi="Times New Roman" w:cs="Times New Roman"/>
                                <w:sz w:val="32"/>
                                <w:lang w:val="en-US"/>
                              </w:rPr>
                              <w:t>9</w:t>
                            </w:r>
                            <w:r>
                              <w:rPr>
                                <w:rFonts w:ascii="Times New Roman" w:hAnsi="Times New Roman" w:cs="Times New Roman"/>
                                <w:sz w:val="32"/>
                                <w:lang w:val="en-US"/>
                              </w:rPr>
                              <w:t>, 202</w:t>
                            </w:r>
                            <w:r w:rsidR="000B3128">
                              <w:rPr>
                                <w:rFonts w:ascii="Times New Roman" w:hAnsi="Times New Roman" w:cs="Times New Roman"/>
                                <w:sz w:val="32"/>
                                <w:lang w:val="en-US"/>
                              </w:rPr>
                              <w:t>2</w:t>
                            </w:r>
                            <w:r w:rsidRPr="00F7189F">
                              <w:rPr>
                                <w:rFonts w:ascii="Times New Roman" w:hAnsi="Times New Roman" w:cs="Times New Roman"/>
                                <w:sz w:val="32"/>
                                <w:lang w:val="en-US"/>
                              </w:rPr>
                              <w:t xml:space="preserve"> in Odessa</w:t>
                            </w:r>
                            <w:r w:rsidR="00D935DF">
                              <w:rPr>
                                <w:rFonts w:ascii="Times New Roman" w:hAnsi="Times New Roman" w:cs="Times New Roman"/>
                                <w:sz w:val="32"/>
                                <w:lang w:val="en-US"/>
                              </w:rPr>
                              <w:t>, Ukraine</w:t>
                            </w:r>
                            <w:r w:rsidRPr="00F7189F">
                              <w:rPr>
                                <w:rFonts w:ascii="Times New Roman" w:hAnsi="Times New Roman" w:cs="Times New Roman"/>
                                <w:sz w:val="32"/>
                                <w:lang w:val="en-US"/>
                              </w:rPr>
                              <w:t>. The official website is</w:t>
                            </w:r>
                            <w:r w:rsidRPr="00F7189F">
                              <w:rPr>
                                <w:rFonts w:ascii="Times New Roman" w:hAnsi="Times New Roman" w:cs="Times New Roman"/>
                                <w:color w:val="4472C4" w:themeColor="accent5"/>
                                <w:sz w:val="32"/>
                                <w:lang w:val="en-US"/>
                              </w:rPr>
                              <w:t xml:space="preserve"> http://interpartner.odessa.ua</w:t>
                            </w:r>
                            <w:r>
                              <w:rPr>
                                <w:rFonts w:ascii="Times New Roman" w:hAnsi="Times New Roman" w:cs="Times New Roman"/>
                                <w:sz w:val="32"/>
                                <w:lang w:val="en-US"/>
                              </w:rPr>
                              <w:t>.</w:t>
                            </w:r>
                            <w:r>
                              <w:rPr>
                                <w:rFonts w:ascii="Times New Roman" w:hAnsi="Times New Roman" w:cs="Times New Roman"/>
                                <w:sz w:val="32"/>
                                <w:lang w:val="en-US"/>
                              </w:rPr>
                              <w:cr/>
                            </w:r>
                            <w:r w:rsidR="00327C6C">
                              <w:rPr>
                                <w:rFonts w:ascii="Times New Roman" w:hAnsi="Times New Roman" w:cs="Times New Roman"/>
                                <w:sz w:val="32"/>
                                <w:lang w:val="en-US"/>
                              </w:rPr>
                              <w:t xml:space="preserve">           </w:t>
                            </w:r>
                            <w:r>
                              <w:rPr>
                                <w:rFonts w:ascii="Times New Roman" w:hAnsi="Times New Roman" w:cs="Times New Roman"/>
                                <w:sz w:val="32"/>
                                <w:lang w:val="en-US"/>
                              </w:rPr>
                              <w:t>InterPartner-202</w:t>
                            </w:r>
                            <w:r w:rsidR="000B3128">
                              <w:rPr>
                                <w:rFonts w:ascii="Times New Roman" w:hAnsi="Times New Roman" w:cs="Times New Roman"/>
                                <w:sz w:val="32"/>
                                <w:lang w:val="en-US"/>
                              </w:rPr>
                              <w:t>2</w:t>
                            </w:r>
                            <w:r w:rsidRPr="00F7189F">
                              <w:rPr>
                                <w:rFonts w:ascii="Times New Roman" w:hAnsi="Times New Roman" w:cs="Times New Roman"/>
                                <w:sz w:val="32"/>
                                <w:lang w:val="en-US"/>
                              </w:rPr>
                              <w:t xml:space="preserve"> focuses on promoting research and developmental activities, intensification of scientific information interchange between researchers, developers, and engineers. The conference is an ideal platform for people to share views and experiences in fields of Manufacturing Engineering, Mechanical Engineering, Materials Science, and Quality Assurance.</w:t>
                            </w:r>
                            <w:r w:rsidRPr="00F7189F">
                              <w:rPr>
                                <w:rFonts w:ascii="Times New Roman" w:hAnsi="Times New Roman" w:cs="Times New Roman"/>
                                <w:sz w:val="32"/>
                                <w:lang w:val="en-US"/>
                              </w:rPr>
                              <w:cr/>
                            </w:r>
                            <w:r w:rsidR="00327C6C">
                              <w:rPr>
                                <w:rFonts w:ascii="Times New Roman" w:hAnsi="Times New Roman" w:cs="Times New Roman"/>
                                <w:sz w:val="32"/>
                                <w:lang w:val="en-US"/>
                              </w:rPr>
                              <w:t xml:space="preserve">           </w:t>
                            </w:r>
                            <w:r w:rsidRPr="00F7189F">
                              <w:rPr>
                                <w:rFonts w:ascii="Times New Roman" w:hAnsi="Times New Roman" w:cs="Times New Roman"/>
                                <w:sz w:val="32"/>
                                <w:lang w:val="en-US"/>
                              </w:rPr>
                              <w:t>Authors should submit their papers online using the EasyChair Conference Management System. The submi</w:t>
                            </w:r>
                            <w:r>
                              <w:rPr>
                                <w:rFonts w:ascii="Times New Roman" w:hAnsi="Times New Roman" w:cs="Times New Roman"/>
                                <w:sz w:val="32"/>
                                <w:lang w:val="en-US"/>
                              </w:rPr>
                              <w:t>ssion page for InterPartner-202</w:t>
                            </w:r>
                            <w:r w:rsidR="001F61B6" w:rsidRPr="001F61B6">
                              <w:rPr>
                                <w:rFonts w:ascii="Times New Roman" w:hAnsi="Times New Roman" w:cs="Times New Roman"/>
                                <w:sz w:val="32"/>
                                <w:lang w:val="en-US"/>
                              </w:rPr>
                              <w:t>2</w:t>
                            </w:r>
                            <w:r w:rsidRPr="00F7189F">
                              <w:rPr>
                                <w:rFonts w:ascii="Times New Roman" w:hAnsi="Times New Roman" w:cs="Times New Roman"/>
                                <w:sz w:val="32"/>
                                <w:lang w:val="en-US"/>
                              </w:rPr>
                              <w:t xml:space="preserve"> is </w:t>
                            </w:r>
                            <w:hyperlink r:id="rId5" w:tgtFrame="_blank" w:history="1">
                              <w:r w:rsidR="000B3128" w:rsidRPr="000B3128">
                                <w:rPr>
                                  <w:rStyle w:val="a3"/>
                                  <w:rFonts w:ascii="Times New Roman" w:hAnsi="Times New Roman" w:cs="Times New Roman"/>
                                  <w:sz w:val="32"/>
                                  <w:szCs w:val="32"/>
                                  <w:shd w:val="clear" w:color="auto" w:fill="FFFFFF"/>
                                  <w:lang w:val="en-US"/>
                                </w:rPr>
                                <w:t>https://easychair.org/conferences/?conf=interpartner2022</w:t>
                              </w:r>
                            </w:hyperlink>
                            <w:r w:rsidRPr="000B3128">
                              <w:rPr>
                                <w:rFonts w:ascii="Times New Roman" w:hAnsi="Times New Roman" w:cs="Times New Roman"/>
                                <w:sz w:val="32"/>
                                <w:szCs w:val="32"/>
                                <w:lang w:val="en-US"/>
                              </w:rPr>
                              <w:t>.</w:t>
                            </w:r>
                            <w:r w:rsidRPr="000B3128">
                              <w:rPr>
                                <w:rFonts w:ascii="Times New Roman" w:hAnsi="Times New Roman" w:cs="Times New Roman"/>
                                <w:sz w:val="32"/>
                                <w:szCs w:val="32"/>
                                <w:lang w:val="en-US"/>
                              </w:rPr>
                              <w:cr/>
                            </w:r>
                            <w:r w:rsidR="00327C6C">
                              <w:rPr>
                                <w:rFonts w:ascii="Times New Roman" w:hAnsi="Times New Roman" w:cs="Times New Roman"/>
                                <w:sz w:val="32"/>
                                <w:lang w:val="en-US"/>
                              </w:rPr>
                              <w:t xml:space="preserve">          </w:t>
                            </w:r>
                            <w:r w:rsidRPr="00F7189F">
                              <w:rPr>
                                <w:rFonts w:ascii="Times New Roman" w:hAnsi="Times New Roman" w:cs="Times New Roman"/>
                                <w:sz w:val="32"/>
                                <w:lang w:val="en-US"/>
                              </w:rPr>
                              <w:t>The deadline for p</w:t>
                            </w:r>
                            <w:r w:rsidR="007B62F9">
                              <w:rPr>
                                <w:rFonts w:ascii="Times New Roman" w:hAnsi="Times New Roman" w:cs="Times New Roman"/>
                                <w:sz w:val="32"/>
                                <w:lang w:val="en-US"/>
                              </w:rPr>
                              <w:t xml:space="preserve">aper submission is </w:t>
                            </w:r>
                            <w:r w:rsidR="007B62F9" w:rsidRPr="003F5585">
                              <w:rPr>
                                <w:rFonts w:ascii="Times New Roman" w:hAnsi="Times New Roman" w:cs="Times New Roman"/>
                                <w:strike/>
                                <w:sz w:val="32"/>
                                <w:lang w:val="en-US"/>
                              </w:rPr>
                              <w:t>Jan</w:t>
                            </w:r>
                            <w:r w:rsidR="004165BA" w:rsidRPr="003F5585">
                              <w:rPr>
                                <w:rFonts w:ascii="Times New Roman" w:hAnsi="Times New Roman" w:cs="Times New Roman"/>
                                <w:strike/>
                                <w:sz w:val="32"/>
                                <w:lang w:val="en-US"/>
                              </w:rPr>
                              <w:t xml:space="preserve">uary </w:t>
                            </w:r>
                            <w:r w:rsidR="000B3128" w:rsidRPr="003F5585">
                              <w:rPr>
                                <w:rFonts w:ascii="Times New Roman" w:hAnsi="Times New Roman" w:cs="Times New Roman"/>
                                <w:strike/>
                                <w:sz w:val="32"/>
                                <w:lang w:val="en-US"/>
                              </w:rPr>
                              <w:t>15</w:t>
                            </w:r>
                            <w:r w:rsidR="003F5585">
                              <w:rPr>
                                <w:rFonts w:ascii="Times New Roman" w:hAnsi="Times New Roman" w:cs="Times New Roman"/>
                                <w:sz w:val="32"/>
                              </w:rPr>
                              <w:t xml:space="preserve"> </w:t>
                            </w:r>
                            <w:r w:rsidR="003F5585">
                              <w:rPr>
                                <w:rFonts w:ascii="Times New Roman" w:hAnsi="Times New Roman" w:cs="Times New Roman"/>
                                <w:sz w:val="32"/>
                                <w:lang w:val="en-US"/>
                              </w:rPr>
                              <w:t xml:space="preserve">January </w:t>
                            </w:r>
                            <w:r w:rsidR="003F5585">
                              <w:rPr>
                                <w:rFonts w:ascii="Times New Roman" w:hAnsi="Times New Roman" w:cs="Times New Roman"/>
                                <w:sz w:val="32"/>
                              </w:rPr>
                              <w:t>3</w:t>
                            </w:r>
                            <w:r w:rsidR="003F5585">
                              <w:rPr>
                                <w:rFonts w:ascii="Times New Roman" w:hAnsi="Times New Roman" w:cs="Times New Roman"/>
                                <w:sz w:val="32"/>
                                <w:lang w:val="en-US"/>
                              </w:rPr>
                              <w:t>1</w:t>
                            </w:r>
                            <w:r w:rsidR="004165BA">
                              <w:rPr>
                                <w:rFonts w:ascii="Times New Roman" w:hAnsi="Times New Roman" w:cs="Times New Roman"/>
                                <w:sz w:val="32"/>
                                <w:lang w:val="en-US"/>
                              </w:rPr>
                              <w:t>, 202</w:t>
                            </w:r>
                            <w:r w:rsidR="000B3128">
                              <w:rPr>
                                <w:rFonts w:ascii="Times New Roman" w:hAnsi="Times New Roman" w:cs="Times New Roman"/>
                                <w:sz w:val="32"/>
                                <w:lang w:val="en-US"/>
                              </w:rPr>
                              <w:t>2</w:t>
                            </w:r>
                            <w:r w:rsidRPr="00F7189F">
                              <w:rPr>
                                <w:rFonts w:ascii="Times New Roman" w:hAnsi="Times New Roman" w:cs="Times New Roman"/>
                                <w:sz w:val="32"/>
                                <w:lang w:val="en-US"/>
                              </w:rPr>
                              <w:t>. After the careful reviewing process, all accepted papers will be published and submitted to the database SCOPUS and other indexing services. Accepted papers must be presented at the conference by one of their authors, who commit to register and attend the conference. The Steering Committee reserve</w:t>
                            </w:r>
                            <w:r w:rsidR="00D935DF">
                              <w:rPr>
                                <w:rFonts w:ascii="Times New Roman" w:hAnsi="Times New Roman" w:cs="Times New Roman"/>
                                <w:sz w:val="32"/>
                                <w:lang w:val="en-US"/>
                              </w:rPr>
                              <w:t>s</w:t>
                            </w:r>
                            <w:r w:rsidRPr="00F7189F">
                              <w:rPr>
                                <w:rFonts w:ascii="Times New Roman" w:hAnsi="Times New Roman" w:cs="Times New Roman"/>
                                <w:sz w:val="32"/>
                                <w:lang w:val="en-US"/>
                              </w:rPr>
                              <w:t xml:space="preserve"> the right to exclude papers </w:t>
                            </w:r>
                            <w:r w:rsidR="00D935DF">
                              <w:rPr>
                                <w:rFonts w:ascii="Times New Roman" w:hAnsi="Times New Roman" w:cs="Times New Roman"/>
                                <w:sz w:val="32"/>
                                <w:lang w:val="en-US"/>
                              </w:rPr>
                              <w:t>that</w:t>
                            </w:r>
                            <w:r w:rsidRPr="00F7189F">
                              <w:rPr>
                                <w:rFonts w:ascii="Times New Roman" w:hAnsi="Times New Roman" w:cs="Times New Roman"/>
                                <w:sz w:val="32"/>
                                <w:lang w:val="en-US"/>
                              </w:rPr>
                              <w:t xml:space="preserve"> </w:t>
                            </w:r>
                            <w:proofErr w:type="gramStart"/>
                            <w:r w:rsidRPr="00F7189F">
                              <w:rPr>
                                <w:rFonts w:ascii="Times New Roman" w:hAnsi="Times New Roman" w:cs="Times New Roman"/>
                                <w:sz w:val="32"/>
                                <w:lang w:val="en-US"/>
                              </w:rPr>
                              <w:t>have not been presented</w:t>
                            </w:r>
                            <w:proofErr w:type="gramEnd"/>
                            <w:r w:rsidRPr="00F7189F">
                              <w:rPr>
                                <w:rFonts w:ascii="Times New Roman" w:hAnsi="Times New Roman" w:cs="Times New Roman"/>
                                <w:sz w:val="32"/>
                                <w:lang w:val="en-US"/>
                              </w:rPr>
                              <w:t xml:space="preserve"> from the proceedings.</w:t>
                            </w:r>
                            <w:r w:rsidR="00D935DF">
                              <w:rPr>
                                <w:rFonts w:ascii="Times New Roman" w:hAnsi="Times New Roman" w:cs="Times New Roman"/>
                                <w:sz w:val="32"/>
                                <w:lang w:val="en-US"/>
                              </w:rPr>
                              <w:t xml:space="preserve"> </w:t>
                            </w:r>
                            <w:r w:rsidRPr="00F7189F">
                              <w:rPr>
                                <w:rFonts w:ascii="Times New Roman" w:hAnsi="Times New Roman" w:cs="Times New Roman"/>
                                <w:sz w:val="32"/>
                                <w:lang w:val="en-US"/>
                              </w:rPr>
                              <w:t xml:space="preserve">Looking forward to your submissions! </w:t>
                            </w:r>
                            <w:r w:rsidRPr="00F7189F">
                              <w:rPr>
                                <w:rFonts w:ascii="Times New Roman" w:hAnsi="Times New Roman" w:cs="Times New Roman"/>
                                <w:sz w:val="32"/>
                                <w:lang w:val="en-US"/>
                              </w:rPr>
                              <w:cr/>
                            </w:r>
                            <w:r w:rsidRPr="00F7189F">
                              <w:rPr>
                                <w:rFonts w:ascii="Times New Roman" w:hAnsi="Times New Roman" w:cs="Times New Roman"/>
                                <w:sz w:val="32"/>
                                <w:lang w:val="en-US"/>
                              </w:rPr>
                              <w:cr/>
                              <w:t>Best regards,</w:t>
                            </w:r>
                            <w:r w:rsidRPr="00F7189F">
                              <w:rPr>
                                <w:rFonts w:ascii="Times New Roman" w:hAnsi="Times New Roman" w:cs="Times New Roman"/>
                                <w:sz w:val="32"/>
                                <w:lang w:val="en-US"/>
                              </w:rPr>
                              <w:cr/>
                              <w:t>Prof. Volodymyr Tonkonogyi,</w:t>
                            </w:r>
                            <w:r w:rsidRPr="00F7189F">
                              <w:rPr>
                                <w:rFonts w:ascii="Times New Roman" w:hAnsi="Times New Roman" w:cs="Times New Roman"/>
                                <w:sz w:val="32"/>
                                <w:lang w:val="en-US"/>
                              </w:rPr>
                              <w:cr/>
                              <w:t>Conference Chair</w:t>
                            </w:r>
                            <w:r w:rsidRPr="00F7189F">
                              <w:rPr>
                                <w:rFonts w:ascii="Times New Roman" w:hAnsi="Times New Roman" w:cs="Times New Roman"/>
                                <w:sz w:val="32"/>
                                <w:lang w:val="en-US"/>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5.05pt;margin-top:-13.5pt;width:487.2pt;height:76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" filled="f" stroked="f" strokeweight=".5pt">
                <v:textbox>
                  <w:txbxContent>
                    <w:p w:rsidR="009A7F4E" w:rsidRPr="009A7F4E" w:rsidRDefault="00F7189F" w:rsidP="00F7189F">
                      <w:pPr>
                        <w:rPr>
                          <w:rFonts w:ascii="Times New Roman" w:hAnsi="Times New Roman" w:cs="Times New Roman"/>
                          <w:sz w:val="2"/>
                          <w:lang w:val="en-US"/>
                        </w:rPr>
                      </w:pPr>
                      <w:r w:rsidRPr="00F7189F">
                        <w:rPr>
                          <w:rFonts w:ascii="Times New Roman" w:hAnsi="Times New Roman" w:cs="Times New Roman"/>
                          <w:sz w:val="40"/>
                          <w:lang w:val="en-US"/>
                        </w:rPr>
                        <w:t xml:space="preserve">  </w:t>
                      </w:r>
                      <w:r>
                        <w:rPr>
                          <w:rFonts w:ascii="Times New Roman" w:hAnsi="Times New Roman" w:cs="Times New Roman"/>
                          <w:sz w:val="40"/>
                          <w:lang w:val="en-US"/>
                        </w:rPr>
                        <w:t xml:space="preserve">                         </w:t>
                      </w:r>
                      <w:r w:rsidRPr="00F7189F">
                        <w:rPr>
                          <w:rFonts w:ascii="Times New Roman" w:hAnsi="Times New Roman" w:cs="Times New Roman"/>
                          <w:sz w:val="40"/>
                          <w:lang w:val="en-US"/>
                        </w:rPr>
                        <w:t xml:space="preserve">  </w:t>
                      </w:r>
                      <w:r w:rsidRPr="00F7189F">
                        <w:rPr>
                          <w:rFonts w:ascii="Times New Roman" w:hAnsi="Times New Roman" w:cs="Times New Roman"/>
                          <w:sz w:val="48"/>
                          <w:lang w:val="en-US"/>
                        </w:rPr>
                        <w:t>Invitation Letter</w:t>
                      </w:r>
                      <w:r w:rsidRPr="00F7189F">
                        <w:rPr>
                          <w:rFonts w:ascii="Times New Roman" w:hAnsi="Times New Roman" w:cs="Times New Roman"/>
                          <w:lang w:val="en-US"/>
                        </w:rPr>
                        <w:cr/>
                      </w:r>
                      <w:r w:rsidRPr="00F7189F">
                        <w:rPr>
                          <w:rFonts w:ascii="Times New Roman" w:hAnsi="Times New Roman" w:cs="Times New Roman"/>
                          <w:lang w:val="en-US"/>
                        </w:rPr>
                        <w:cr/>
                      </w:r>
                    </w:p>
                    <w:p w:rsidR="00D935DF" w:rsidRDefault="00D935DF" w:rsidP="00D935DF">
                      <w:pPr>
                        <w:jc w:val="center"/>
                        <w:rPr>
                          <w:rFonts w:ascii="Times New Roman" w:hAnsi="Times New Roman" w:cs="Times New Roman"/>
                          <w:sz w:val="32"/>
                          <w:lang w:val="en-US"/>
                        </w:rPr>
                      </w:pPr>
                      <w:r>
                        <w:rPr>
                          <w:rFonts w:ascii="Times New Roman" w:hAnsi="Times New Roman" w:cs="Times New Roman"/>
                          <w:sz w:val="32"/>
                          <w:lang w:val="en-US"/>
                        </w:rPr>
                        <w:t>Dear Colleagues!</w:t>
                      </w:r>
                    </w:p>
                    <w:p w:rsidR="00F7189F" w:rsidRPr="00F7189F" w:rsidRDefault="00F7189F" w:rsidP="00D935DF">
                      <w:pPr>
                        <w:jc w:val="both"/>
                        <w:rPr>
                          <w:rFonts w:ascii="Times New Roman" w:hAnsi="Times New Roman" w:cs="Times New Roman"/>
                          <w:lang w:val="en-US"/>
                        </w:rPr>
                      </w:pPr>
                      <w:r w:rsidRPr="00F7189F">
                        <w:rPr>
                          <w:rFonts w:ascii="Times New Roman" w:hAnsi="Times New Roman" w:cs="Times New Roman"/>
                          <w:sz w:val="32"/>
                          <w:lang w:val="en-US"/>
                        </w:rPr>
                        <w:cr/>
                      </w:r>
                      <w:bookmarkStart w:id="1" w:name="_GoBack"/>
                      <w:r w:rsidR="00D65F08">
                        <w:rPr>
                          <w:rFonts w:ascii="Times New Roman" w:hAnsi="Times New Roman" w:cs="Times New Roman"/>
                          <w:sz w:val="32"/>
                          <w:lang w:val="en-US"/>
                        </w:rPr>
                        <w:t xml:space="preserve">         </w:t>
                      </w:r>
                      <w:r w:rsidRPr="00F7189F">
                        <w:rPr>
                          <w:rFonts w:ascii="Times New Roman" w:hAnsi="Times New Roman" w:cs="Times New Roman"/>
                          <w:sz w:val="32"/>
                          <w:lang w:val="en-US"/>
                        </w:rPr>
                        <w:t xml:space="preserve">We would like to invite you to submit original and unpublished research </w:t>
                      </w:r>
                      <w:r w:rsidR="00D935DF">
                        <w:rPr>
                          <w:rFonts w:ascii="Times New Roman" w:hAnsi="Times New Roman" w:cs="Times New Roman"/>
                          <w:sz w:val="32"/>
                          <w:lang w:val="en-US"/>
                        </w:rPr>
                        <w:t>paper</w:t>
                      </w:r>
                      <w:r w:rsidRPr="00F7189F">
                        <w:rPr>
                          <w:rFonts w:ascii="Times New Roman" w:hAnsi="Times New Roman" w:cs="Times New Roman"/>
                          <w:sz w:val="32"/>
                          <w:lang w:val="en-US"/>
                        </w:rPr>
                        <w:t xml:space="preserve">s to the </w:t>
                      </w:r>
                      <w:r w:rsidR="001B1D5C">
                        <w:rPr>
                          <w:rFonts w:ascii="Times New Roman" w:hAnsi="Times New Roman" w:cs="Times New Roman"/>
                          <w:sz w:val="32"/>
                          <w:lang w:val="en-US"/>
                        </w:rPr>
                        <w:t>3-r</w:t>
                      </w:r>
                      <w:r w:rsidR="00D935DF" w:rsidRPr="00D935DF">
                        <w:rPr>
                          <w:rFonts w:ascii="Times New Roman" w:hAnsi="Times New Roman" w:cs="Times New Roman"/>
                          <w:sz w:val="32"/>
                          <w:lang w:val="en-US"/>
                        </w:rPr>
                        <w:t>d</w:t>
                      </w:r>
                      <w:r w:rsidR="00D935DF">
                        <w:rPr>
                          <w:rFonts w:ascii="Times New Roman" w:hAnsi="Times New Roman" w:cs="Times New Roman"/>
                          <w:sz w:val="32"/>
                          <w:vertAlign w:val="superscript"/>
                          <w:lang w:val="en-US"/>
                        </w:rPr>
                        <w:t xml:space="preserve"> </w:t>
                      </w:r>
                      <w:proofErr w:type="spellStart"/>
                      <w:r w:rsidRPr="00F7189F">
                        <w:rPr>
                          <w:rFonts w:ascii="Times New Roman" w:hAnsi="Times New Roman" w:cs="Times New Roman"/>
                          <w:sz w:val="32"/>
                          <w:lang w:val="en-US"/>
                        </w:rPr>
                        <w:t>Grabchenko’s</w:t>
                      </w:r>
                      <w:proofErr w:type="spellEnd"/>
                      <w:r w:rsidRPr="00F7189F">
                        <w:rPr>
                          <w:rFonts w:ascii="Times New Roman" w:hAnsi="Times New Roman" w:cs="Times New Roman"/>
                          <w:sz w:val="32"/>
                          <w:lang w:val="en-US"/>
                        </w:rPr>
                        <w:t xml:space="preserve"> International Conference on Advanced Manufactur</w:t>
                      </w:r>
                      <w:r>
                        <w:rPr>
                          <w:rFonts w:ascii="Times New Roman" w:hAnsi="Times New Roman" w:cs="Times New Roman"/>
                          <w:sz w:val="32"/>
                          <w:lang w:val="en-US"/>
                        </w:rPr>
                        <w:t>ing Processes (InterPartner-</w:t>
                      </w:r>
                      <w:r w:rsidR="000B3128" w:rsidRPr="000B3128">
                        <w:rPr>
                          <w:rFonts w:ascii="Times New Roman" w:hAnsi="Times New Roman" w:cs="Times New Roman"/>
                          <w:sz w:val="32"/>
                          <w:lang w:val="en-US"/>
                        </w:rPr>
                        <w:t>2022</w:t>
                      </w:r>
                      <w:r w:rsidRPr="00F7189F">
                        <w:rPr>
                          <w:rFonts w:ascii="Times New Roman" w:hAnsi="Times New Roman" w:cs="Times New Roman"/>
                          <w:sz w:val="32"/>
                          <w:lang w:val="en-US"/>
                        </w:rPr>
                        <w:t>)</w:t>
                      </w:r>
                      <w:bookmarkEnd w:id="1"/>
                      <w:r w:rsidRPr="00F7189F">
                        <w:rPr>
                          <w:rFonts w:ascii="Times New Roman" w:hAnsi="Times New Roman" w:cs="Times New Roman"/>
                          <w:sz w:val="32"/>
                          <w:lang w:val="en-US"/>
                        </w:rPr>
                        <w:t xml:space="preserve">, organized by Odessa Polytechnic </w:t>
                      </w:r>
                      <w:r w:rsidR="000B3128">
                        <w:rPr>
                          <w:rFonts w:ascii="Times New Roman" w:hAnsi="Times New Roman" w:cs="Times New Roman"/>
                          <w:sz w:val="32"/>
                          <w:lang w:val="en-US"/>
                        </w:rPr>
                        <w:t xml:space="preserve">State </w:t>
                      </w:r>
                      <w:r w:rsidRPr="00F7189F">
                        <w:rPr>
                          <w:rFonts w:ascii="Times New Roman" w:hAnsi="Times New Roman" w:cs="Times New Roman"/>
                          <w:sz w:val="32"/>
                          <w:lang w:val="en-US"/>
                        </w:rPr>
                        <w:t>University</w:t>
                      </w:r>
                      <w:r w:rsidR="00327C6C">
                        <w:rPr>
                          <w:rFonts w:ascii="Times New Roman" w:hAnsi="Times New Roman" w:cs="Times New Roman"/>
                          <w:sz w:val="32"/>
                          <w:lang w:val="en-US"/>
                        </w:rPr>
                        <w:t>,</w:t>
                      </w:r>
                      <w:r w:rsidRPr="00F7189F">
                        <w:rPr>
                          <w:rFonts w:ascii="Times New Roman" w:hAnsi="Times New Roman" w:cs="Times New Roman"/>
                          <w:sz w:val="32"/>
                          <w:lang w:val="en-US"/>
                        </w:rPr>
                        <w:t xml:space="preserve"> National Technical</w:t>
                      </w:r>
                      <w:r w:rsidR="00327C6C">
                        <w:rPr>
                          <w:rFonts w:ascii="Times New Roman" w:hAnsi="Times New Roman" w:cs="Times New Roman"/>
                          <w:sz w:val="32"/>
                          <w:lang w:val="en-US"/>
                        </w:rPr>
                        <w:t xml:space="preserve"> University</w:t>
                      </w:r>
                      <w:r w:rsidRPr="00F7189F">
                        <w:rPr>
                          <w:rFonts w:ascii="Times New Roman" w:hAnsi="Times New Roman" w:cs="Times New Roman"/>
                          <w:sz w:val="32"/>
                          <w:lang w:val="en-US"/>
                        </w:rPr>
                        <w:t xml:space="preserve"> “</w:t>
                      </w:r>
                      <w:proofErr w:type="spellStart"/>
                      <w:r w:rsidRPr="00F7189F">
                        <w:rPr>
                          <w:rFonts w:ascii="Times New Roman" w:hAnsi="Times New Roman" w:cs="Times New Roman"/>
                          <w:sz w:val="32"/>
                          <w:lang w:val="en-US"/>
                        </w:rPr>
                        <w:t>Kharkiv</w:t>
                      </w:r>
                      <w:proofErr w:type="spellEnd"/>
                      <w:r w:rsidRPr="00F7189F">
                        <w:rPr>
                          <w:rFonts w:ascii="Times New Roman" w:hAnsi="Times New Roman" w:cs="Times New Roman"/>
                          <w:sz w:val="32"/>
                          <w:lang w:val="en-US"/>
                        </w:rPr>
                        <w:t xml:space="preserve"> Polytechnic Institute”</w:t>
                      </w:r>
                      <w:r w:rsidR="00D935DF">
                        <w:rPr>
                          <w:rFonts w:ascii="Times New Roman" w:hAnsi="Times New Roman" w:cs="Times New Roman"/>
                          <w:sz w:val="32"/>
                          <w:lang w:val="en-US"/>
                        </w:rPr>
                        <w:t>,</w:t>
                      </w:r>
                      <w:r w:rsidR="00327C6C">
                        <w:rPr>
                          <w:rFonts w:ascii="Times New Roman" w:hAnsi="Times New Roman" w:cs="Times New Roman"/>
                          <w:sz w:val="32"/>
                          <w:lang w:val="en-US"/>
                        </w:rPr>
                        <w:t xml:space="preserve"> Sumy State </w:t>
                      </w:r>
                      <w:r w:rsidR="00327C6C" w:rsidRPr="00F7189F">
                        <w:rPr>
                          <w:rFonts w:ascii="Times New Roman" w:hAnsi="Times New Roman" w:cs="Times New Roman"/>
                          <w:sz w:val="32"/>
                          <w:lang w:val="en-US"/>
                        </w:rPr>
                        <w:t>University</w:t>
                      </w:r>
                      <w:r w:rsidR="00D935DF">
                        <w:rPr>
                          <w:rFonts w:ascii="Times New Roman" w:hAnsi="Times New Roman" w:cs="Times New Roman"/>
                          <w:sz w:val="32"/>
                          <w:lang w:val="en-US"/>
                        </w:rPr>
                        <w:t xml:space="preserve"> and International Association for Technological Development and Innovations,</w:t>
                      </w:r>
                      <w:r w:rsidRPr="00F7189F">
                        <w:rPr>
                          <w:rFonts w:ascii="Times New Roman" w:hAnsi="Times New Roman" w:cs="Times New Roman"/>
                          <w:sz w:val="32"/>
                          <w:lang w:val="en-US"/>
                        </w:rPr>
                        <w:t xml:space="preserve"> wh</w:t>
                      </w:r>
                      <w:r>
                        <w:rPr>
                          <w:rFonts w:ascii="Times New Roman" w:hAnsi="Times New Roman" w:cs="Times New Roman"/>
                          <w:sz w:val="32"/>
                          <w:lang w:val="en-US"/>
                        </w:rPr>
                        <w:t>i</w:t>
                      </w:r>
                      <w:r w:rsidR="00327C6C">
                        <w:rPr>
                          <w:rFonts w:ascii="Times New Roman" w:hAnsi="Times New Roman" w:cs="Times New Roman"/>
                          <w:sz w:val="32"/>
                          <w:lang w:val="en-US"/>
                        </w:rPr>
                        <w:t>ch will be held on September 0</w:t>
                      </w:r>
                      <w:r w:rsidR="000B3128">
                        <w:rPr>
                          <w:rFonts w:ascii="Times New Roman" w:hAnsi="Times New Roman" w:cs="Times New Roman"/>
                          <w:sz w:val="32"/>
                          <w:lang w:val="en-US"/>
                        </w:rPr>
                        <w:t>6</w:t>
                      </w:r>
                      <w:r w:rsidR="00327C6C" w:rsidRPr="00327C6C">
                        <w:rPr>
                          <w:rFonts w:ascii="Times New Roman" w:hAnsi="Times New Roman" w:cs="Times New Roman"/>
                          <w:sz w:val="32"/>
                          <w:lang w:val="en-US"/>
                        </w:rPr>
                        <w:t xml:space="preserve"> – </w:t>
                      </w:r>
                      <w:r w:rsidR="007B62F9" w:rsidRPr="007B62F9">
                        <w:rPr>
                          <w:rFonts w:ascii="Times New Roman" w:hAnsi="Times New Roman" w:cs="Times New Roman"/>
                          <w:sz w:val="32"/>
                          <w:lang w:val="en-US"/>
                        </w:rPr>
                        <w:t>0</w:t>
                      </w:r>
                      <w:r w:rsidR="000B3128">
                        <w:rPr>
                          <w:rFonts w:ascii="Times New Roman" w:hAnsi="Times New Roman" w:cs="Times New Roman"/>
                          <w:sz w:val="32"/>
                          <w:lang w:val="en-US"/>
                        </w:rPr>
                        <w:t>9</w:t>
                      </w:r>
                      <w:r>
                        <w:rPr>
                          <w:rFonts w:ascii="Times New Roman" w:hAnsi="Times New Roman" w:cs="Times New Roman"/>
                          <w:sz w:val="32"/>
                          <w:lang w:val="en-US"/>
                        </w:rPr>
                        <w:t>, 202</w:t>
                      </w:r>
                      <w:r w:rsidR="000B3128">
                        <w:rPr>
                          <w:rFonts w:ascii="Times New Roman" w:hAnsi="Times New Roman" w:cs="Times New Roman"/>
                          <w:sz w:val="32"/>
                          <w:lang w:val="en-US"/>
                        </w:rPr>
                        <w:t>2</w:t>
                      </w:r>
                      <w:r w:rsidRPr="00F7189F">
                        <w:rPr>
                          <w:rFonts w:ascii="Times New Roman" w:hAnsi="Times New Roman" w:cs="Times New Roman"/>
                          <w:sz w:val="32"/>
                          <w:lang w:val="en-US"/>
                        </w:rPr>
                        <w:t xml:space="preserve"> in Odessa</w:t>
                      </w:r>
                      <w:r w:rsidR="00D935DF">
                        <w:rPr>
                          <w:rFonts w:ascii="Times New Roman" w:hAnsi="Times New Roman" w:cs="Times New Roman"/>
                          <w:sz w:val="32"/>
                          <w:lang w:val="en-US"/>
                        </w:rPr>
                        <w:t>, Ukraine</w:t>
                      </w:r>
                      <w:r w:rsidRPr="00F7189F">
                        <w:rPr>
                          <w:rFonts w:ascii="Times New Roman" w:hAnsi="Times New Roman" w:cs="Times New Roman"/>
                          <w:sz w:val="32"/>
                          <w:lang w:val="en-US"/>
                        </w:rPr>
                        <w:t>. The official website is</w:t>
                      </w:r>
                      <w:r w:rsidRPr="00F7189F">
                        <w:rPr>
                          <w:rFonts w:ascii="Times New Roman" w:hAnsi="Times New Roman" w:cs="Times New Roman"/>
                          <w:color w:val="4472C4" w:themeColor="accent5"/>
                          <w:sz w:val="32"/>
                          <w:lang w:val="en-US"/>
                        </w:rPr>
                        <w:t xml:space="preserve"> http://interpartner.odessa.ua</w:t>
                      </w:r>
                      <w:r>
                        <w:rPr>
                          <w:rFonts w:ascii="Times New Roman" w:hAnsi="Times New Roman" w:cs="Times New Roman"/>
                          <w:sz w:val="32"/>
                          <w:lang w:val="en-US"/>
                        </w:rPr>
                        <w:t>.</w:t>
                      </w:r>
                      <w:r>
                        <w:rPr>
                          <w:rFonts w:ascii="Times New Roman" w:hAnsi="Times New Roman" w:cs="Times New Roman"/>
                          <w:sz w:val="32"/>
                          <w:lang w:val="en-US"/>
                        </w:rPr>
                        <w:cr/>
                      </w:r>
                      <w:r w:rsidR="00327C6C">
                        <w:rPr>
                          <w:rFonts w:ascii="Times New Roman" w:hAnsi="Times New Roman" w:cs="Times New Roman"/>
                          <w:sz w:val="32"/>
                          <w:lang w:val="en-US"/>
                        </w:rPr>
                        <w:t xml:space="preserve">           </w:t>
                      </w:r>
                      <w:r>
                        <w:rPr>
                          <w:rFonts w:ascii="Times New Roman" w:hAnsi="Times New Roman" w:cs="Times New Roman"/>
                          <w:sz w:val="32"/>
                          <w:lang w:val="en-US"/>
                        </w:rPr>
                        <w:t>InterPartner-202</w:t>
                      </w:r>
                      <w:r w:rsidR="000B3128">
                        <w:rPr>
                          <w:rFonts w:ascii="Times New Roman" w:hAnsi="Times New Roman" w:cs="Times New Roman"/>
                          <w:sz w:val="32"/>
                          <w:lang w:val="en-US"/>
                        </w:rPr>
                        <w:t>2</w:t>
                      </w:r>
                      <w:r w:rsidRPr="00F7189F">
                        <w:rPr>
                          <w:rFonts w:ascii="Times New Roman" w:hAnsi="Times New Roman" w:cs="Times New Roman"/>
                          <w:sz w:val="32"/>
                          <w:lang w:val="en-US"/>
                        </w:rPr>
                        <w:t xml:space="preserve"> focuses on promoting research and developmental activities, intensification of scientific information interchange between researchers, developers, and engineers. The conference is an ideal platform for people to share views and experiences in fields of Manufacturing Engineering, Mechanical Engineering, Materials Science, and Quality Assurance.</w:t>
                      </w:r>
                      <w:r w:rsidRPr="00F7189F">
                        <w:rPr>
                          <w:rFonts w:ascii="Times New Roman" w:hAnsi="Times New Roman" w:cs="Times New Roman"/>
                          <w:sz w:val="32"/>
                          <w:lang w:val="en-US"/>
                        </w:rPr>
                        <w:cr/>
                      </w:r>
                      <w:r w:rsidR="00327C6C">
                        <w:rPr>
                          <w:rFonts w:ascii="Times New Roman" w:hAnsi="Times New Roman" w:cs="Times New Roman"/>
                          <w:sz w:val="32"/>
                          <w:lang w:val="en-US"/>
                        </w:rPr>
                        <w:t xml:space="preserve">           </w:t>
                      </w:r>
                      <w:r w:rsidRPr="00F7189F">
                        <w:rPr>
                          <w:rFonts w:ascii="Times New Roman" w:hAnsi="Times New Roman" w:cs="Times New Roman"/>
                          <w:sz w:val="32"/>
                          <w:lang w:val="en-US"/>
                        </w:rPr>
                        <w:t>Authors should submit their papers online using the EasyChair Conference Management System. The submi</w:t>
                      </w:r>
                      <w:r>
                        <w:rPr>
                          <w:rFonts w:ascii="Times New Roman" w:hAnsi="Times New Roman" w:cs="Times New Roman"/>
                          <w:sz w:val="32"/>
                          <w:lang w:val="en-US"/>
                        </w:rPr>
                        <w:t>ssion page for InterPartner-202</w:t>
                      </w:r>
                      <w:r w:rsidR="001F61B6" w:rsidRPr="001F61B6">
                        <w:rPr>
                          <w:rFonts w:ascii="Times New Roman" w:hAnsi="Times New Roman" w:cs="Times New Roman"/>
                          <w:sz w:val="32"/>
                          <w:lang w:val="en-US"/>
                        </w:rPr>
                        <w:t>2</w:t>
                      </w:r>
                      <w:r w:rsidRPr="00F7189F">
                        <w:rPr>
                          <w:rFonts w:ascii="Times New Roman" w:hAnsi="Times New Roman" w:cs="Times New Roman"/>
                          <w:sz w:val="32"/>
                          <w:lang w:val="en-US"/>
                        </w:rPr>
                        <w:t xml:space="preserve"> is </w:t>
                      </w:r>
                      <w:hyperlink r:id="rId6" w:tgtFrame="_blank" w:history="1">
                        <w:r w:rsidR="000B3128" w:rsidRPr="000B3128">
                          <w:rPr>
                            <w:rStyle w:val="a3"/>
                            <w:rFonts w:ascii="Times New Roman" w:hAnsi="Times New Roman" w:cs="Times New Roman"/>
                            <w:sz w:val="32"/>
                            <w:szCs w:val="32"/>
                            <w:shd w:val="clear" w:color="auto" w:fill="FFFFFF"/>
                            <w:lang w:val="en-US"/>
                          </w:rPr>
                          <w:t>https://easychair.org/conferences/?conf=interpartner2022</w:t>
                        </w:r>
                      </w:hyperlink>
                      <w:r w:rsidRPr="000B3128">
                        <w:rPr>
                          <w:rFonts w:ascii="Times New Roman" w:hAnsi="Times New Roman" w:cs="Times New Roman"/>
                          <w:sz w:val="32"/>
                          <w:szCs w:val="32"/>
                          <w:lang w:val="en-US"/>
                        </w:rPr>
                        <w:t>.</w:t>
                      </w:r>
                      <w:r w:rsidRPr="000B3128">
                        <w:rPr>
                          <w:rFonts w:ascii="Times New Roman" w:hAnsi="Times New Roman" w:cs="Times New Roman"/>
                          <w:sz w:val="32"/>
                          <w:szCs w:val="32"/>
                          <w:lang w:val="en-US"/>
                        </w:rPr>
                        <w:cr/>
                      </w:r>
                      <w:r w:rsidR="00327C6C">
                        <w:rPr>
                          <w:rFonts w:ascii="Times New Roman" w:hAnsi="Times New Roman" w:cs="Times New Roman"/>
                          <w:sz w:val="32"/>
                          <w:lang w:val="en-US"/>
                        </w:rPr>
                        <w:t xml:space="preserve">          </w:t>
                      </w:r>
                      <w:r w:rsidRPr="00F7189F">
                        <w:rPr>
                          <w:rFonts w:ascii="Times New Roman" w:hAnsi="Times New Roman" w:cs="Times New Roman"/>
                          <w:sz w:val="32"/>
                          <w:lang w:val="en-US"/>
                        </w:rPr>
                        <w:t>The deadline for p</w:t>
                      </w:r>
                      <w:r w:rsidR="007B62F9">
                        <w:rPr>
                          <w:rFonts w:ascii="Times New Roman" w:hAnsi="Times New Roman" w:cs="Times New Roman"/>
                          <w:sz w:val="32"/>
                          <w:lang w:val="en-US"/>
                        </w:rPr>
                        <w:t xml:space="preserve">aper submission is </w:t>
                      </w:r>
                      <w:r w:rsidR="007B62F9" w:rsidRPr="003F5585">
                        <w:rPr>
                          <w:rFonts w:ascii="Times New Roman" w:hAnsi="Times New Roman" w:cs="Times New Roman"/>
                          <w:strike/>
                          <w:sz w:val="32"/>
                          <w:lang w:val="en-US"/>
                        </w:rPr>
                        <w:t>Jan</w:t>
                      </w:r>
                      <w:r w:rsidR="004165BA" w:rsidRPr="003F5585">
                        <w:rPr>
                          <w:rFonts w:ascii="Times New Roman" w:hAnsi="Times New Roman" w:cs="Times New Roman"/>
                          <w:strike/>
                          <w:sz w:val="32"/>
                          <w:lang w:val="en-US"/>
                        </w:rPr>
                        <w:t xml:space="preserve">uary </w:t>
                      </w:r>
                      <w:r w:rsidR="000B3128" w:rsidRPr="003F5585">
                        <w:rPr>
                          <w:rFonts w:ascii="Times New Roman" w:hAnsi="Times New Roman" w:cs="Times New Roman"/>
                          <w:strike/>
                          <w:sz w:val="32"/>
                          <w:lang w:val="en-US"/>
                        </w:rPr>
                        <w:t>15</w:t>
                      </w:r>
                      <w:r w:rsidR="003F5585">
                        <w:rPr>
                          <w:rFonts w:ascii="Times New Roman" w:hAnsi="Times New Roman" w:cs="Times New Roman"/>
                          <w:sz w:val="32"/>
                        </w:rPr>
                        <w:t xml:space="preserve"> </w:t>
                      </w:r>
                      <w:r w:rsidR="003F5585">
                        <w:rPr>
                          <w:rFonts w:ascii="Times New Roman" w:hAnsi="Times New Roman" w:cs="Times New Roman"/>
                          <w:sz w:val="32"/>
                          <w:lang w:val="en-US"/>
                        </w:rPr>
                        <w:t xml:space="preserve">January </w:t>
                      </w:r>
                      <w:r w:rsidR="003F5585">
                        <w:rPr>
                          <w:rFonts w:ascii="Times New Roman" w:hAnsi="Times New Roman" w:cs="Times New Roman"/>
                          <w:sz w:val="32"/>
                        </w:rPr>
                        <w:t>3</w:t>
                      </w:r>
                      <w:r w:rsidR="003F5585">
                        <w:rPr>
                          <w:rFonts w:ascii="Times New Roman" w:hAnsi="Times New Roman" w:cs="Times New Roman"/>
                          <w:sz w:val="32"/>
                          <w:lang w:val="en-US"/>
                        </w:rPr>
                        <w:t>1</w:t>
                      </w:r>
                      <w:r w:rsidR="004165BA">
                        <w:rPr>
                          <w:rFonts w:ascii="Times New Roman" w:hAnsi="Times New Roman" w:cs="Times New Roman"/>
                          <w:sz w:val="32"/>
                          <w:lang w:val="en-US"/>
                        </w:rPr>
                        <w:t>, 202</w:t>
                      </w:r>
                      <w:r w:rsidR="000B3128">
                        <w:rPr>
                          <w:rFonts w:ascii="Times New Roman" w:hAnsi="Times New Roman" w:cs="Times New Roman"/>
                          <w:sz w:val="32"/>
                          <w:lang w:val="en-US"/>
                        </w:rPr>
                        <w:t>2</w:t>
                      </w:r>
                      <w:r w:rsidRPr="00F7189F">
                        <w:rPr>
                          <w:rFonts w:ascii="Times New Roman" w:hAnsi="Times New Roman" w:cs="Times New Roman"/>
                          <w:sz w:val="32"/>
                          <w:lang w:val="en-US"/>
                        </w:rPr>
                        <w:t>. After the careful reviewing process, all accepted papers will be published and submitted to the database SCOPUS and other indexing services. Accepted papers must be presented at the conference by one of their authors, who commit to register and attend the conference. The Steering Committee reserve</w:t>
                      </w:r>
                      <w:r w:rsidR="00D935DF">
                        <w:rPr>
                          <w:rFonts w:ascii="Times New Roman" w:hAnsi="Times New Roman" w:cs="Times New Roman"/>
                          <w:sz w:val="32"/>
                          <w:lang w:val="en-US"/>
                        </w:rPr>
                        <w:t>s</w:t>
                      </w:r>
                      <w:r w:rsidRPr="00F7189F">
                        <w:rPr>
                          <w:rFonts w:ascii="Times New Roman" w:hAnsi="Times New Roman" w:cs="Times New Roman"/>
                          <w:sz w:val="32"/>
                          <w:lang w:val="en-US"/>
                        </w:rPr>
                        <w:t xml:space="preserve"> the right to exclude papers </w:t>
                      </w:r>
                      <w:r w:rsidR="00D935DF">
                        <w:rPr>
                          <w:rFonts w:ascii="Times New Roman" w:hAnsi="Times New Roman" w:cs="Times New Roman"/>
                          <w:sz w:val="32"/>
                          <w:lang w:val="en-US"/>
                        </w:rPr>
                        <w:t>that</w:t>
                      </w:r>
                      <w:r w:rsidRPr="00F7189F">
                        <w:rPr>
                          <w:rFonts w:ascii="Times New Roman" w:hAnsi="Times New Roman" w:cs="Times New Roman"/>
                          <w:sz w:val="32"/>
                          <w:lang w:val="en-US"/>
                        </w:rPr>
                        <w:t xml:space="preserve"> </w:t>
                      </w:r>
                      <w:proofErr w:type="gramStart"/>
                      <w:r w:rsidRPr="00F7189F">
                        <w:rPr>
                          <w:rFonts w:ascii="Times New Roman" w:hAnsi="Times New Roman" w:cs="Times New Roman"/>
                          <w:sz w:val="32"/>
                          <w:lang w:val="en-US"/>
                        </w:rPr>
                        <w:t>have not been presented</w:t>
                      </w:r>
                      <w:proofErr w:type="gramEnd"/>
                      <w:r w:rsidRPr="00F7189F">
                        <w:rPr>
                          <w:rFonts w:ascii="Times New Roman" w:hAnsi="Times New Roman" w:cs="Times New Roman"/>
                          <w:sz w:val="32"/>
                          <w:lang w:val="en-US"/>
                        </w:rPr>
                        <w:t xml:space="preserve"> from the proceedings.</w:t>
                      </w:r>
                      <w:r w:rsidR="00D935DF">
                        <w:rPr>
                          <w:rFonts w:ascii="Times New Roman" w:hAnsi="Times New Roman" w:cs="Times New Roman"/>
                          <w:sz w:val="32"/>
                          <w:lang w:val="en-US"/>
                        </w:rPr>
                        <w:t xml:space="preserve"> </w:t>
                      </w:r>
                      <w:r w:rsidRPr="00F7189F">
                        <w:rPr>
                          <w:rFonts w:ascii="Times New Roman" w:hAnsi="Times New Roman" w:cs="Times New Roman"/>
                          <w:sz w:val="32"/>
                          <w:lang w:val="en-US"/>
                        </w:rPr>
                        <w:t xml:space="preserve">Looking forward to your submissions! </w:t>
                      </w:r>
                      <w:r w:rsidRPr="00F7189F">
                        <w:rPr>
                          <w:rFonts w:ascii="Times New Roman" w:hAnsi="Times New Roman" w:cs="Times New Roman"/>
                          <w:sz w:val="32"/>
                          <w:lang w:val="en-US"/>
                        </w:rPr>
                        <w:cr/>
                      </w:r>
                      <w:r w:rsidRPr="00F7189F">
                        <w:rPr>
                          <w:rFonts w:ascii="Times New Roman" w:hAnsi="Times New Roman" w:cs="Times New Roman"/>
                          <w:sz w:val="32"/>
                          <w:lang w:val="en-US"/>
                        </w:rPr>
                        <w:cr/>
                        <w:t>Best regards,</w:t>
                      </w:r>
                      <w:r w:rsidRPr="00F7189F">
                        <w:rPr>
                          <w:rFonts w:ascii="Times New Roman" w:hAnsi="Times New Roman" w:cs="Times New Roman"/>
                          <w:sz w:val="32"/>
                          <w:lang w:val="en-US"/>
                        </w:rPr>
                        <w:cr/>
                        <w:t>Prof. Volodymyr Tonkonogyi,</w:t>
                      </w:r>
                      <w:r w:rsidRPr="00F7189F">
                        <w:rPr>
                          <w:rFonts w:ascii="Times New Roman" w:hAnsi="Times New Roman" w:cs="Times New Roman"/>
                          <w:sz w:val="32"/>
                          <w:lang w:val="en-US"/>
                        </w:rPr>
                        <w:cr/>
                        <w:t>Conference Chair</w:t>
                      </w:r>
                      <w:r w:rsidRPr="00F7189F">
                        <w:rPr>
                          <w:rFonts w:ascii="Times New Roman" w:hAnsi="Times New Roman" w:cs="Times New Roman"/>
                          <w:sz w:val="32"/>
                          <w:lang w:val="en-US"/>
                        </w:rPr>
                        <w:cr/>
                      </w:r>
                    </w:p>
                  </w:txbxContent>
                </v:textbox>
                <w10:wrap anchorx="margin"/>
              </v:shape>
            </w:pict>
          </mc:Fallback>
        </mc:AlternateContent>
      </w:r>
      <w:r w:rsidR="003F55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2pt;margin-top:-57pt;width:597.35pt;height:843.9pt;z-index:-251658240;mso-position-horizontal-relative:margin;mso-position-vertical-relative:margin;mso-width-relative:page;mso-height-relative:page">
            <v:imagedata r:id="rId7" o:title="Без имени-12"/>
            <w10:wrap anchorx="margin" anchory="margin"/>
          </v:shape>
        </w:pict>
      </w:r>
    </w:p>
    <w:sectPr w:rsidR="00ED0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2A1"/>
    <w:rsid w:val="000B3128"/>
    <w:rsid w:val="001203FB"/>
    <w:rsid w:val="001B1D5C"/>
    <w:rsid w:val="001F61B6"/>
    <w:rsid w:val="00327C6C"/>
    <w:rsid w:val="003812A1"/>
    <w:rsid w:val="003F5585"/>
    <w:rsid w:val="004165BA"/>
    <w:rsid w:val="00444274"/>
    <w:rsid w:val="007B62F9"/>
    <w:rsid w:val="009A7F4E"/>
    <w:rsid w:val="00B728B2"/>
    <w:rsid w:val="00C143D1"/>
    <w:rsid w:val="00D65F08"/>
    <w:rsid w:val="00D935DF"/>
    <w:rsid w:val="00DD3CE6"/>
    <w:rsid w:val="00ED06C2"/>
    <w:rsid w:val="00F242D9"/>
    <w:rsid w:val="00F7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B35625"/>
  <w15:chartTrackingRefBased/>
  <w15:docId w15:val="{B6E87E8E-F29B-432C-9401-9EAF929D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4274"/>
    <w:rPr>
      <w:color w:val="0000FF"/>
      <w:u w:val="single"/>
    </w:rPr>
  </w:style>
  <w:style w:type="character" w:styleId="a4">
    <w:name w:val="FollowedHyperlink"/>
    <w:basedOn w:val="a0"/>
    <w:uiPriority w:val="99"/>
    <w:semiHidden/>
    <w:unhideWhenUsed/>
    <w:rsid w:val="000B31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060502">
      <w:bodyDiv w:val="1"/>
      <w:marLeft w:val="0"/>
      <w:marRight w:val="0"/>
      <w:marTop w:val="0"/>
      <w:marBottom w:val="0"/>
      <w:divBdr>
        <w:top w:val="none" w:sz="0" w:space="0" w:color="auto"/>
        <w:left w:val="none" w:sz="0" w:space="0" w:color="auto"/>
        <w:bottom w:val="none" w:sz="0" w:space="0" w:color="auto"/>
        <w:right w:val="none" w:sz="0" w:space="0" w:color="auto"/>
      </w:divBdr>
    </w:div>
    <w:div w:id="713653156">
      <w:bodyDiv w:val="1"/>
      <w:marLeft w:val="0"/>
      <w:marRight w:val="0"/>
      <w:marTop w:val="0"/>
      <w:marBottom w:val="0"/>
      <w:divBdr>
        <w:top w:val="none" w:sz="0" w:space="0" w:color="auto"/>
        <w:left w:val="none" w:sz="0" w:space="0" w:color="auto"/>
        <w:bottom w:val="none" w:sz="0" w:space="0" w:color="auto"/>
        <w:right w:val="none" w:sz="0" w:space="0" w:color="auto"/>
      </w:divBdr>
    </w:div>
    <w:div w:id="1098335204">
      <w:bodyDiv w:val="1"/>
      <w:marLeft w:val="0"/>
      <w:marRight w:val="0"/>
      <w:marTop w:val="0"/>
      <w:marBottom w:val="0"/>
      <w:divBdr>
        <w:top w:val="none" w:sz="0" w:space="0" w:color="auto"/>
        <w:left w:val="none" w:sz="0" w:space="0" w:color="auto"/>
        <w:bottom w:val="none" w:sz="0" w:space="0" w:color="auto"/>
        <w:right w:val="none" w:sz="0" w:space="0" w:color="auto"/>
      </w:divBdr>
    </w:div>
    <w:div w:id="16846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asychair.org/conferences/?conf=interpartner2022" TargetMode="External"/><Relationship Id="rId5" Type="http://schemas.openxmlformats.org/officeDocument/2006/relationships/hyperlink" Target="https://easychair.org/conferences/?conf=interpartner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{6046CF04-F5DE-4F64-85F9-762930B9088C}</b:Guid>
    <b:Title>http://interpartner.odessa.ua</b:Title>
    <b:URL>http://interpartner.odessa.ua</b:URL>
    <b:RefOrder>1</b:RefOrder>
  </b:Source>
  <b:Source>
    <b:Tag>htt1</b:Tag>
    <b:SourceType>InternetSite</b:SourceType>
    <b:Guid>{A0ED1C31-33CF-4E9A-A62B-5D90E893701A}</b:Guid>
    <b:URL>http://interpartner.odessa.ua</b:URL>
    <b:InternetSiteTitle>http://interpartner.odessa.ua</b:InternetSiteTitle>
    <b:RefOrder>2</b:RefOrder>
  </b:Source>
</b:Sources>
</file>

<file path=customXml/itemProps1.xml><?xml version="1.0" encoding="utf-8"?>
<ds:datastoreItem xmlns:ds="http://schemas.openxmlformats.org/officeDocument/2006/customXml" ds:itemID="{33369298-7877-417A-ADE2-20F2922F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Буряк</dc:creator>
  <cp:keywords/>
  <dc:description/>
  <cp:lastModifiedBy>Пользователь Windows</cp:lastModifiedBy>
  <cp:revision>2</cp:revision>
  <dcterms:created xsi:type="dcterms:W3CDTF">2022-01-18T20:02:00Z</dcterms:created>
  <dcterms:modified xsi:type="dcterms:W3CDTF">2022-01-18T20:02:00Z</dcterms:modified>
</cp:coreProperties>
</file>